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750" w:lineRule="atLeast"/>
        <w:jc w:val="center"/>
        <w:rPr>
          <w:rFonts w:ascii="微软雅黑" w:hAnsi="微软雅黑" w:eastAsia="微软雅黑"/>
          <w:b w:val="0"/>
          <w:bCs w:val="0"/>
          <w:color w:val="0077D1"/>
        </w:rPr>
      </w:pPr>
      <w:bookmarkStart w:id="0" w:name="_GoBack"/>
      <w:bookmarkEnd w:id="0"/>
      <w:r>
        <w:rPr>
          <w:rFonts w:hint="eastAsia" w:ascii="微软雅黑" w:hAnsi="微软雅黑" w:eastAsia="微软雅黑"/>
          <w:b w:val="0"/>
          <w:bCs w:val="0"/>
          <w:color w:val="0077D1"/>
        </w:rPr>
        <w:t>2018年就业创业服务补贴公示</w:t>
      </w:r>
    </w:p>
    <w:p>
      <w:pPr>
        <w:widowControl/>
        <w:ind w:firstLine="420" w:firstLineChars="200"/>
        <w:jc w:val="left"/>
        <w:rPr>
          <w:rFonts w:ascii="宋体" w:hAnsi="宋体" w:cs="宋体"/>
          <w:color w:val="333333"/>
          <w:kern w:val="0"/>
          <w:szCs w:val="21"/>
        </w:rPr>
      </w:pPr>
      <w:r>
        <w:rPr>
          <w:rFonts w:hint="eastAsia" w:ascii="宋体" w:hAnsi="宋体" w:cs="宋体"/>
          <w:color w:val="333333"/>
          <w:kern w:val="0"/>
          <w:szCs w:val="21"/>
        </w:rPr>
        <w:t>根据《关于贯彻落实就业扶贫实施意见的具体操作办法》(湘人社发【2017】100号)文件要求，现对农村劳务经纪人孙卫申请的就业创业服务补贴情況予以公示，欢迎社会监督，公示期为7天。</w:t>
      </w:r>
    </w:p>
    <w:p>
      <w:pPr>
        <w:widowControl/>
        <w:jc w:val="left"/>
        <w:rPr>
          <w:rFonts w:ascii="宋体" w:hAnsi="宋体" w:cs="宋体"/>
          <w:color w:val="333333"/>
          <w:kern w:val="0"/>
          <w:szCs w:val="21"/>
        </w:rPr>
      </w:pPr>
      <w:r>
        <w:rPr>
          <w:rFonts w:hint="eastAsia" w:ascii="宋体" w:hAnsi="宋体" w:cs="宋体"/>
          <w:color w:val="333333"/>
          <w:kern w:val="0"/>
          <w:szCs w:val="21"/>
        </w:rPr>
        <w:t>　　附：《补贴申报表及名单》</w:t>
      </w:r>
    </w:p>
    <w:p>
      <w:pPr>
        <w:widowControl/>
        <w:jc w:val="left"/>
        <w:rPr>
          <w:rFonts w:ascii="宋体" w:hAnsi="宋体" w:cs="宋体"/>
          <w:color w:val="333333"/>
          <w:kern w:val="0"/>
          <w:szCs w:val="21"/>
        </w:rPr>
      </w:pPr>
      <w:r>
        <w:rPr>
          <w:rFonts w:ascii="宋体" w:hAnsi="宋体" w:cs="宋体"/>
          <w:color w:val="333333"/>
          <w:kern w:val="0"/>
          <w:szCs w:val="21"/>
        </w:rPr>
        <w:drawing>
          <wp:inline distT="0" distB="0" distL="0" distR="0">
            <wp:extent cx="5274310" cy="4886960"/>
            <wp:effectExtent l="19050" t="0" r="2540" b="0"/>
            <wp:docPr id="11" name="图片 1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4.jpg"/>
                    <pic:cNvPicPr>
                      <a:picLocks noChangeAspect="1"/>
                    </pic:cNvPicPr>
                  </pic:nvPicPr>
                  <pic:blipFill>
                    <a:blip r:embed="rId4" cstate="print">
                      <a:lum/>
                    </a:blip>
                    <a:stretch>
                      <a:fillRect/>
                    </a:stretch>
                  </pic:blipFill>
                  <pic:spPr>
                    <a:xfrm>
                      <a:off x="0" y="0"/>
                      <a:ext cx="5274310" cy="4886960"/>
                    </a:xfrm>
                    <a:prstGeom prst="rect">
                      <a:avLst/>
                    </a:prstGeom>
                  </pic:spPr>
                </pic:pic>
              </a:graphicData>
            </a:graphic>
          </wp:inline>
        </w:drawing>
      </w:r>
    </w:p>
    <w:p>
      <w:pPr>
        <w:widowControl/>
        <w:jc w:val="left"/>
        <w:rPr>
          <w:rFonts w:ascii="宋体" w:hAnsi="宋体" w:cs="宋体"/>
          <w:color w:val="333333"/>
          <w:kern w:val="0"/>
          <w:szCs w:val="21"/>
        </w:rPr>
      </w:pPr>
      <w:r>
        <w:rPr>
          <w:rFonts w:ascii="宋体" w:hAnsi="宋体" w:cs="宋体"/>
          <w:color w:val="333333"/>
          <w:kern w:val="0"/>
          <w:szCs w:val="21"/>
        </w:rPr>
        <w:br w:type="page"/>
      </w:r>
    </w:p>
    <w:p>
      <w:pPr>
        <w:pStyle w:val="2"/>
        <w:shd w:val="clear" w:color="auto" w:fill="FFFFFF"/>
        <w:spacing w:before="0" w:beforeAutospacing="0" w:after="0" w:afterAutospacing="0" w:line="750" w:lineRule="atLeast"/>
        <w:jc w:val="center"/>
        <w:rPr>
          <w:rFonts w:ascii="微软雅黑" w:hAnsi="微软雅黑" w:eastAsia="微软雅黑"/>
          <w:b w:val="0"/>
          <w:bCs w:val="0"/>
          <w:color w:val="0077D1"/>
        </w:rPr>
      </w:pPr>
      <w:r>
        <w:rPr>
          <w:rFonts w:hint="eastAsia" w:ascii="微软雅黑" w:hAnsi="微软雅黑" w:eastAsia="微软雅黑"/>
          <w:b w:val="0"/>
          <w:bCs w:val="0"/>
          <w:color w:val="0077D1"/>
        </w:rPr>
        <w:t>2018年岗位补贴和社会保险补贴公示</w:t>
      </w:r>
    </w:p>
    <w:p>
      <w:pPr>
        <w:widowControl/>
        <w:ind w:firstLine="420" w:firstLineChars="200"/>
        <w:jc w:val="left"/>
        <w:rPr>
          <w:rFonts w:ascii="宋体" w:hAnsi="宋体" w:cs="宋体"/>
          <w:color w:val="333333"/>
          <w:kern w:val="0"/>
          <w:szCs w:val="21"/>
        </w:rPr>
      </w:pPr>
      <w:r>
        <w:rPr>
          <w:rFonts w:hint="eastAsia" w:ascii="宋体" w:hAnsi="宋体" w:cs="宋体"/>
          <w:color w:val="333333"/>
          <w:kern w:val="0"/>
          <w:szCs w:val="21"/>
        </w:rPr>
        <w:t>根据《关于贯彻落实就业扶贫实施意见的具体操作办法》(湘人社发【2017】100号)文件要求，现对扶贫基地申请的岗位补贴和社会保险补贴情況予以公示，欢迎社会监督，公示期为7天。</w:t>
      </w:r>
    </w:p>
    <w:p>
      <w:pPr>
        <w:widowControl/>
        <w:ind w:firstLine="405"/>
        <w:jc w:val="left"/>
        <w:rPr>
          <w:rFonts w:ascii="宋体" w:hAnsi="宋体" w:cs="宋体"/>
          <w:color w:val="333333"/>
          <w:kern w:val="0"/>
          <w:szCs w:val="21"/>
        </w:rPr>
      </w:pPr>
      <w:r>
        <w:rPr>
          <w:rFonts w:hint="eastAsia" w:ascii="宋体" w:hAnsi="宋体" w:cs="宋体"/>
          <w:color w:val="333333"/>
          <w:kern w:val="0"/>
          <w:szCs w:val="21"/>
        </w:rPr>
        <w:t>附：《补贴申报表及名单》</w:t>
      </w:r>
    </w:p>
    <w:p>
      <w:pPr>
        <w:widowControl/>
        <w:jc w:val="left"/>
        <w:rPr>
          <w:rFonts w:ascii="宋体" w:hAnsi="宋体" w:cs="宋体"/>
          <w:color w:val="333333"/>
          <w:kern w:val="0"/>
          <w:szCs w:val="21"/>
        </w:rPr>
      </w:pPr>
      <w:r>
        <w:rPr>
          <w:rFonts w:ascii="宋体" w:hAnsi="宋体" w:cs="宋体"/>
          <w:color w:val="333333"/>
          <w:kern w:val="0"/>
          <w:szCs w:val="21"/>
        </w:rPr>
        <w:drawing>
          <wp:inline distT="0" distB="0" distL="0" distR="0">
            <wp:extent cx="5274310" cy="6214110"/>
            <wp:effectExtent l="19050" t="0" r="2540" b="0"/>
            <wp:docPr id="12" name="图片 1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3.jpg"/>
                    <pic:cNvPicPr>
                      <a:picLocks noChangeAspect="1"/>
                    </pic:cNvPicPr>
                  </pic:nvPicPr>
                  <pic:blipFill>
                    <a:blip r:embed="rId5" cstate="print"/>
                    <a:stretch>
                      <a:fillRect/>
                    </a:stretch>
                  </pic:blipFill>
                  <pic:spPr>
                    <a:xfrm>
                      <a:off x="0" y="0"/>
                      <a:ext cx="5274310" cy="6214110"/>
                    </a:xfrm>
                    <a:prstGeom prst="rect">
                      <a:avLst/>
                    </a:prstGeom>
                  </pic:spPr>
                </pic:pic>
              </a:graphicData>
            </a:graphic>
          </wp:inline>
        </w:drawing>
      </w:r>
    </w:p>
    <w:p>
      <w:pPr>
        <w:widowControl/>
        <w:jc w:val="left"/>
        <w:rPr>
          <w:rFonts w:ascii="宋体" w:hAnsi="宋体" w:cs="宋体"/>
          <w:color w:val="333333"/>
          <w:kern w:val="0"/>
          <w:szCs w:val="21"/>
        </w:rPr>
      </w:pPr>
      <w:r>
        <w:rPr>
          <w:rFonts w:ascii="宋体" w:hAnsi="宋体" w:cs="宋体"/>
          <w:color w:val="333333"/>
          <w:kern w:val="0"/>
          <w:szCs w:val="21"/>
        </w:rPr>
        <w:drawing>
          <wp:inline distT="0" distB="0" distL="0" distR="0">
            <wp:extent cx="5274310" cy="4721860"/>
            <wp:effectExtent l="19050" t="0" r="2540" b="0"/>
            <wp:docPr id="1" name="图片 0" descr="QQ图片2018112715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图片20181127155411.jpg"/>
                    <pic:cNvPicPr>
                      <a:picLocks noChangeAspect="1"/>
                    </pic:cNvPicPr>
                  </pic:nvPicPr>
                  <pic:blipFill>
                    <a:blip r:embed="rId6" cstate="print"/>
                    <a:stretch>
                      <a:fillRect/>
                    </a:stretch>
                  </pic:blipFill>
                  <pic:spPr>
                    <a:xfrm>
                      <a:off x="0" y="0"/>
                      <a:ext cx="5274310" cy="4721860"/>
                    </a:xfrm>
                    <a:prstGeom prst="rect">
                      <a:avLst/>
                    </a:prstGeom>
                  </pic:spPr>
                </pic:pic>
              </a:graphicData>
            </a:graphic>
          </wp:inline>
        </w:drawing>
      </w:r>
    </w:p>
    <w:p>
      <w:pPr>
        <w:widowControl/>
        <w:jc w:val="left"/>
        <w:rPr>
          <w:rFonts w:ascii="宋体" w:hAnsi="宋体" w:cs="宋体"/>
          <w:color w:val="333333"/>
          <w:kern w:val="0"/>
          <w:szCs w:val="21"/>
        </w:rPr>
      </w:pPr>
      <w:r>
        <w:rPr>
          <w:rFonts w:ascii="宋体" w:hAnsi="宋体" w:cs="宋体"/>
          <w:color w:val="333333"/>
          <w:kern w:val="0"/>
          <w:szCs w:val="21"/>
        </w:rPr>
        <w:br w:type="page"/>
      </w:r>
    </w:p>
    <w:p>
      <w:pPr>
        <w:pStyle w:val="2"/>
        <w:shd w:val="clear" w:color="auto" w:fill="FFFFFF"/>
        <w:spacing w:before="0" w:beforeAutospacing="0" w:after="0" w:afterAutospacing="0" w:line="750" w:lineRule="atLeast"/>
        <w:jc w:val="center"/>
        <w:rPr>
          <w:rFonts w:ascii="微软雅黑" w:hAnsi="微软雅黑" w:eastAsia="微软雅黑"/>
          <w:b w:val="0"/>
          <w:bCs w:val="0"/>
          <w:color w:val="0077D1"/>
        </w:rPr>
      </w:pPr>
      <w:r>
        <w:rPr>
          <w:rFonts w:hint="eastAsia" w:ascii="微软雅黑" w:hAnsi="微软雅黑" w:eastAsia="微软雅黑"/>
          <w:b w:val="0"/>
          <w:bCs w:val="0"/>
          <w:color w:val="0077D1"/>
        </w:rPr>
        <w:t>2018年培训补贴和生活费补贴公示</w:t>
      </w:r>
    </w:p>
    <w:p>
      <w:pPr>
        <w:widowControl/>
        <w:ind w:firstLine="420" w:firstLineChars="200"/>
        <w:jc w:val="left"/>
        <w:rPr>
          <w:rFonts w:ascii="宋体" w:hAnsi="宋体" w:cs="宋体"/>
          <w:color w:val="333333"/>
          <w:kern w:val="0"/>
          <w:szCs w:val="21"/>
        </w:rPr>
      </w:pPr>
      <w:r>
        <w:rPr>
          <w:rFonts w:hint="eastAsia" w:ascii="宋体" w:hAnsi="宋体" w:cs="宋体"/>
          <w:color w:val="333333"/>
          <w:kern w:val="0"/>
          <w:szCs w:val="21"/>
        </w:rPr>
        <w:t>根据《关于贯彻落实就业扶贫实施意见的具体操作办法》(湘人社发【2017】100号)文件要求，现对君山区圆梦职业技术学校申请的培训补贴和生活费补贴情況予以公示，欢迎社会监督，公示期为7天。</w:t>
      </w:r>
    </w:p>
    <w:p>
      <w:pPr>
        <w:widowControl/>
        <w:ind w:firstLine="420" w:firstLineChars="200"/>
        <w:jc w:val="left"/>
        <w:rPr>
          <w:rFonts w:ascii="宋体" w:hAnsi="宋体" w:cs="宋体"/>
          <w:color w:val="333333"/>
          <w:kern w:val="0"/>
          <w:szCs w:val="21"/>
        </w:rPr>
      </w:pPr>
      <w:r>
        <w:rPr>
          <w:rFonts w:hint="eastAsia" w:ascii="宋体" w:hAnsi="宋体" w:cs="宋体"/>
          <w:color w:val="333333"/>
          <w:kern w:val="0"/>
          <w:szCs w:val="21"/>
        </w:rPr>
        <w:t>附：《补贴申报表及名单》</w:t>
      </w:r>
    </w:p>
    <w:p>
      <w:pPr>
        <w:widowControl/>
        <w:jc w:val="left"/>
        <w:rPr>
          <w:rFonts w:ascii="宋体" w:hAnsi="宋体" w:cs="宋体"/>
          <w:color w:val="333333"/>
          <w:kern w:val="0"/>
          <w:szCs w:val="21"/>
        </w:rPr>
      </w:pPr>
      <w:r>
        <w:rPr>
          <w:rFonts w:ascii="宋体" w:hAnsi="宋体" w:cs="宋体"/>
          <w:color w:val="333333"/>
          <w:kern w:val="0"/>
          <w:szCs w:val="21"/>
        </w:rPr>
        <w:drawing>
          <wp:inline distT="0" distB="0" distL="0" distR="0">
            <wp:extent cx="5274310" cy="6164580"/>
            <wp:effectExtent l="19050" t="0" r="2540" b="0"/>
            <wp:docPr id="14" name="图片 1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1.jpg"/>
                    <pic:cNvPicPr>
                      <a:picLocks noChangeAspect="1"/>
                    </pic:cNvPicPr>
                  </pic:nvPicPr>
                  <pic:blipFill>
                    <a:blip r:embed="rId7" cstate="print"/>
                    <a:stretch>
                      <a:fillRect/>
                    </a:stretch>
                  </pic:blipFill>
                  <pic:spPr>
                    <a:xfrm>
                      <a:off x="0" y="0"/>
                      <a:ext cx="5274310" cy="6164580"/>
                    </a:xfrm>
                    <a:prstGeom prst="rect">
                      <a:avLst/>
                    </a:prstGeom>
                  </pic:spPr>
                </pic:pic>
              </a:graphicData>
            </a:graphic>
          </wp:inline>
        </w:drawing>
      </w:r>
    </w:p>
    <w:p>
      <w:pPr>
        <w:widowControl/>
        <w:jc w:val="left"/>
        <w:rPr>
          <w:rFonts w:ascii="宋体" w:hAnsi="宋体" w:cs="宋体"/>
          <w:color w:val="333333"/>
          <w:kern w:val="0"/>
          <w:szCs w:val="21"/>
        </w:rPr>
      </w:pPr>
      <w:r>
        <w:rPr>
          <w:rFonts w:ascii="宋体" w:hAnsi="宋体" w:cs="宋体"/>
          <w:color w:val="333333"/>
          <w:kern w:val="0"/>
          <w:szCs w:val="21"/>
        </w:rPr>
        <w:br w:type="page"/>
      </w:r>
    </w:p>
    <w:p>
      <w:pPr>
        <w:pStyle w:val="2"/>
        <w:shd w:val="clear" w:color="auto" w:fill="FFFFFF"/>
        <w:spacing w:before="0" w:beforeAutospacing="0" w:after="0" w:afterAutospacing="0" w:line="750" w:lineRule="atLeast"/>
        <w:jc w:val="center"/>
        <w:rPr>
          <w:rFonts w:ascii="微软雅黑" w:hAnsi="微软雅黑" w:eastAsia="微软雅黑"/>
          <w:b w:val="0"/>
          <w:bCs w:val="0"/>
          <w:color w:val="0077D1"/>
        </w:rPr>
      </w:pPr>
      <w:r>
        <w:rPr>
          <w:rFonts w:hint="eastAsia" w:ascii="微软雅黑" w:hAnsi="微软雅黑" w:eastAsia="微软雅黑"/>
          <w:b w:val="0"/>
          <w:bCs w:val="0"/>
          <w:color w:val="0077D1"/>
        </w:rPr>
        <w:t>2018年转移就业交通补助公示</w:t>
      </w:r>
    </w:p>
    <w:p>
      <w:pPr>
        <w:widowControl/>
        <w:ind w:firstLine="420" w:firstLineChars="200"/>
        <w:jc w:val="left"/>
        <w:rPr>
          <w:rFonts w:ascii="宋体" w:hAnsi="宋体" w:cs="宋体"/>
          <w:color w:val="333333"/>
          <w:kern w:val="0"/>
          <w:szCs w:val="21"/>
        </w:rPr>
      </w:pPr>
      <w:r>
        <w:rPr>
          <w:rFonts w:hint="eastAsia" w:ascii="宋体" w:hAnsi="宋体" w:cs="宋体"/>
          <w:color w:val="333333"/>
          <w:kern w:val="0"/>
          <w:szCs w:val="21"/>
        </w:rPr>
        <w:t>根据《关于贯彻落实就业扶贫实施意见的具体操作办法》(湘人社发【2017】100号)文件要求，现对各镇申请的转移就业交通补助情況予以公示，欢迎社会监督，公示期为7天。</w:t>
      </w:r>
    </w:p>
    <w:p>
      <w:pPr>
        <w:widowControl/>
        <w:ind w:firstLine="420" w:firstLineChars="200"/>
        <w:jc w:val="left"/>
        <w:rPr>
          <w:rFonts w:ascii="宋体" w:hAnsi="宋体" w:cs="宋体"/>
          <w:color w:val="333333"/>
          <w:kern w:val="0"/>
          <w:szCs w:val="21"/>
        </w:rPr>
      </w:pPr>
      <w:r>
        <w:rPr>
          <w:rFonts w:hint="eastAsia" w:ascii="宋体" w:hAnsi="宋体" w:cs="宋体"/>
          <w:color w:val="333333"/>
          <w:kern w:val="0"/>
          <w:szCs w:val="21"/>
        </w:rPr>
        <w:t>附：《补贴申报表》《</w:t>
      </w:r>
      <w:r>
        <w:rPr>
          <w:rFonts w:hint="eastAsia" w:ascii="宋体" w:hAnsi="宋体" w:cs="宋体"/>
          <w:color w:val="00B0F0"/>
          <w:kern w:val="0"/>
          <w:szCs w:val="21"/>
        </w:rPr>
        <w:t>补贴花名册</w:t>
      </w:r>
      <w:r>
        <w:rPr>
          <w:rFonts w:hint="eastAsia" w:ascii="宋体" w:hAnsi="宋体" w:cs="宋体"/>
          <w:color w:val="333333"/>
          <w:kern w:val="0"/>
          <w:szCs w:val="21"/>
        </w:rPr>
        <w:t>》</w:t>
      </w:r>
    </w:p>
    <w:p>
      <w:pPr>
        <w:widowControl/>
        <w:jc w:val="left"/>
        <w:rPr>
          <w:rFonts w:ascii="宋体" w:hAnsi="宋体" w:cs="宋体"/>
          <w:color w:val="333333"/>
          <w:kern w:val="0"/>
          <w:szCs w:val="21"/>
        </w:rPr>
      </w:pPr>
      <w:r>
        <w:rPr>
          <w:rFonts w:ascii="宋体" w:hAnsi="宋体" w:cs="宋体"/>
          <w:color w:val="333333"/>
          <w:kern w:val="0"/>
          <w:szCs w:val="21"/>
        </w:rPr>
        <w:drawing>
          <wp:inline distT="0" distB="0" distL="0" distR="0">
            <wp:extent cx="5274310" cy="7019290"/>
            <wp:effectExtent l="19050" t="0" r="2540" b="0"/>
            <wp:docPr id="2" name="图片 1" descr="QQ图片20181128095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81128095807.jpg"/>
                    <pic:cNvPicPr>
                      <a:picLocks noChangeAspect="1"/>
                    </pic:cNvPicPr>
                  </pic:nvPicPr>
                  <pic:blipFill>
                    <a:blip r:embed="rId8" cstate="print"/>
                    <a:stretch>
                      <a:fillRect/>
                    </a:stretch>
                  </pic:blipFill>
                  <pic:spPr>
                    <a:xfrm>
                      <a:off x="0" y="0"/>
                      <a:ext cx="5274310" cy="7019290"/>
                    </a:xfrm>
                    <a:prstGeom prst="rect">
                      <a:avLst/>
                    </a:prstGeom>
                  </pic:spPr>
                </pic:pic>
              </a:graphicData>
            </a:graphic>
          </wp:inline>
        </w:drawing>
      </w:r>
    </w:p>
    <w:p>
      <w:pPr>
        <w:widowControl/>
        <w:jc w:val="left"/>
        <w:rPr>
          <w:rFonts w:ascii="宋体" w:hAnsi="宋体" w:cs="宋体"/>
          <w:color w:val="333333"/>
          <w:kern w:val="0"/>
          <w:szCs w:val="21"/>
        </w:rPr>
      </w:pPr>
      <w:r>
        <w:rPr>
          <w:rFonts w:ascii="宋体" w:hAnsi="宋体" w:cs="宋体"/>
          <w:color w:val="333333"/>
          <w:kern w:val="0"/>
          <w:szCs w:val="21"/>
        </w:rPr>
        <w:br w:type="page"/>
      </w:r>
    </w:p>
    <w:p>
      <w:pPr>
        <w:widowControl/>
        <w:jc w:val="left"/>
        <w:rPr>
          <w:rFonts w:ascii="宋体" w:hAnsi="宋体" w:cs="宋体"/>
          <w:color w:val="333333"/>
          <w:kern w:val="0"/>
          <w:szCs w:val="21"/>
        </w:rPr>
      </w:pPr>
      <w:r>
        <w:rPr>
          <w:rFonts w:ascii="宋体" w:hAnsi="宋体" w:cs="宋体"/>
          <w:color w:val="333333"/>
          <w:kern w:val="0"/>
          <w:szCs w:val="21"/>
        </w:rPr>
        <w:drawing>
          <wp:inline distT="0" distB="0" distL="0" distR="0">
            <wp:extent cx="5274310" cy="6774180"/>
            <wp:effectExtent l="19050" t="0" r="2540" b="0"/>
            <wp:docPr id="4" name="图片 3" descr="QQ图片2018112810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图片20181128100429.jpg"/>
                    <pic:cNvPicPr>
                      <a:picLocks noChangeAspect="1"/>
                    </pic:cNvPicPr>
                  </pic:nvPicPr>
                  <pic:blipFill>
                    <a:blip r:embed="rId9" cstate="print"/>
                    <a:stretch>
                      <a:fillRect/>
                    </a:stretch>
                  </pic:blipFill>
                  <pic:spPr>
                    <a:xfrm>
                      <a:off x="0" y="0"/>
                      <a:ext cx="5274310" cy="67741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1A"/>
    <w:rsid w:val="00016396"/>
    <w:rsid w:val="000B1B0F"/>
    <w:rsid w:val="00683698"/>
    <w:rsid w:val="006959F2"/>
    <w:rsid w:val="006A61F7"/>
    <w:rsid w:val="007168ED"/>
    <w:rsid w:val="007C6402"/>
    <w:rsid w:val="00804191"/>
    <w:rsid w:val="008379A3"/>
    <w:rsid w:val="00A534A2"/>
    <w:rsid w:val="00A57AC8"/>
    <w:rsid w:val="00B704E0"/>
    <w:rsid w:val="00B82EB2"/>
    <w:rsid w:val="00BC2A5D"/>
    <w:rsid w:val="00C7211D"/>
    <w:rsid w:val="00CE771A"/>
    <w:rsid w:val="00D705B5"/>
    <w:rsid w:val="00DC2F91"/>
    <w:rsid w:val="00DF4A38"/>
    <w:rsid w:val="00EC52B7"/>
    <w:rsid w:val="00F808B3"/>
    <w:rsid w:val="00FF277D"/>
    <w:rsid w:val="6A45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Balloon Text"/>
    <w:basedOn w:val="1"/>
    <w:link w:val="12"/>
    <w:semiHidden/>
    <w:unhideWhenUsed/>
    <w:uiPriority w:val="99"/>
    <w:rPr>
      <w:sz w:val="18"/>
      <w:szCs w:val="18"/>
    </w:rPr>
  </w:style>
  <w:style w:type="paragraph" w:styleId="5">
    <w:name w:val="footer"/>
    <w:basedOn w:val="1"/>
    <w:link w:val="14"/>
    <w:semiHidden/>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customStyle="1" w:styleId="11">
    <w:name w:val="标题 2 Char"/>
    <w:basedOn w:val="8"/>
    <w:link w:val="2"/>
    <w:uiPriority w:val="9"/>
    <w:rPr>
      <w:rFonts w:ascii="宋体" w:hAnsi="宋体" w:cs="宋体"/>
      <w:b/>
      <w:bCs/>
      <w:sz w:val="36"/>
      <w:szCs w:val="36"/>
    </w:rPr>
  </w:style>
  <w:style w:type="character" w:customStyle="1" w:styleId="12">
    <w:name w:val="批注框文本 Char"/>
    <w:basedOn w:val="8"/>
    <w:link w:val="4"/>
    <w:semiHidden/>
    <w:uiPriority w:val="99"/>
    <w:rPr>
      <w:kern w:val="2"/>
      <w:sz w:val="18"/>
      <w:szCs w:val="18"/>
    </w:rPr>
  </w:style>
  <w:style w:type="character" w:customStyle="1" w:styleId="13">
    <w:name w:val="页眉 Char"/>
    <w:basedOn w:val="8"/>
    <w:link w:val="6"/>
    <w:semiHidden/>
    <w:uiPriority w:val="99"/>
    <w:rPr>
      <w:kern w:val="2"/>
      <w:sz w:val="18"/>
      <w:szCs w:val="18"/>
    </w:rPr>
  </w:style>
  <w:style w:type="character" w:customStyle="1" w:styleId="14">
    <w:name w:val="页脚 Char"/>
    <w:basedOn w:val="8"/>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74</Words>
  <Characters>428</Characters>
  <Lines>3</Lines>
  <Paragraphs>1</Paragraphs>
  <TotalTime>1576</TotalTime>
  <ScaleCrop>false</ScaleCrop>
  <LinksUpToDate>false</LinksUpToDate>
  <CharactersWithSpaces>501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2018-11-26T08:15:00Z</dcterms:created>
  <dc:creator>Administrator</dc:creator>
  <cp:lastModifiedBy>洁</cp:lastModifiedBy>
  <cp:lastPrinted>2018-11-28T07:22:00Z</cp:lastPrinted>
  <dcterms:modified xsi:type="dcterms:W3CDTF">2018-11-29T01:19:24Z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