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66" w:rsidRDefault="00AD2243" w:rsidP="005118FE">
      <w:pPr>
        <w:spacing w:beforeLines="5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4-2</w:t>
      </w:r>
    </w:p>
    <w:p w:rsidR="001D0566" w:rsidRDefault="00AD2243" w:rsidP="005118FE">
      <w:pPr>
        <w:spacing w:beforeLines="10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项目支出绩效评价指标体系</w:t>
      </w:r>
    </w:p>
    <w:tbl>
      <w:tblPr>
        <w:tblW w:w="10002" w:type="dxa"/>
        <w:jc w:val="center"/>
        <w:tblLayout w:type="fixed"/>
        <w:tblLook w:val="04A0"/>
      </w:tblPr>
      <w:tblGrid>
        <w:gridCol w:w="720"/>
        <w:gridCol w:w="528"/>
        <w:gridCol w:w="720"/>
        <w:gridCol w:w="491"/>
        <w:gridCol w:w="825"/>
        <w:gridCol w:w="560"/>
        <w:gridCol w:w="2480"/>
        <w:gridCol w:w="2860"/>
        <w:gridCol w:w="818"/>
      </w:tblGrid>
      <w:tr w:rsidR="001D0566">
        <w:trPr>
          <w:trHeight w:val="56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自评</w:t>
            </w:r>
          </w:p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1D0566">
        <w:trPr>
          <w:trHeight w:val="916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①设有目标（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②目标明确（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③目标细化（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④目标量化（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1D0566">
        <w:trPr>
          <w:trHeight w:val="112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依据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①符合法律法规（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②符合经济社会发展规划（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③部门年度工作计划（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④针对某一实际问题和需求（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1D0566">
        <w:trPr>
          <w:trHeight w:val="9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程序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①符合申报条件（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②项目申报、批复程序符合管理办法（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③项目调整履行了相应手续（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1D0566">
        <w:trPr>
          <w:trHeight w:val="9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办法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①有相应的资金管理办法（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②办法健全、规范（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③因素全面合理（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1D0566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结果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①符合分配办法（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②分配公平合理（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1D0566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实际到位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计划到位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*100%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根据项目资金的实际到位率计算得分（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1D0566">
        <w:trPr>
          <w:trHeight w:val="761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①到位及时（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②不及时但未影响项目进度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③不及时并影响项目进度（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0.5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1D0566">
        <w:trPr>
          <w:trHeight w:val="1342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使用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①虚列套取扣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4-7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②依据不合规扣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③截留、挤占、挪用扣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3-6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④超标准开支扣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2-5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⑤超预算扣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2-5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1D0566">
        <w:trPr>
          <w:trHeight w:val="10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①财务制度健全（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②严格执行制度（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③会计核算规范（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1D0566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pStyle w:val="a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构健全、分工明确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1D0566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条件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具备人员、场地、设备条件（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1D0566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①按计划开工（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②按计划开展（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③按计划完工（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1D0566">
        <w:trPr>
          <w:trHeight w:val="7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制度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①管理制度健全（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②制度执行严格（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1D0566">
        <w:trPr>
          <w:trHeight w:val="7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一级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1D0566">
        <w:trPr>
          <w:trHeight w:val="10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预定目标数×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的同比例扣减。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1D0566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质量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目标完成质量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实际达到的效果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预定目标×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项目产出质量达到绩效目标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的同比例扣减。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1D0566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项目产出时效达到绩效目标得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分，未如期完成且无充分理由的扣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1D0566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成本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项目产出成本按绩效目标控制得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分，未完成的，按超支比例扣减。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1D0566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完成绩效目标设定的经济效益得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1D0566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完成绩效目标设定的社会效益得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1D0566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完成绩效目标设定的积极的环境效益得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  <w:bookmarkStart w:id="0" w:name="_GoBack"/>
            <w:bookmarkEnd w:id="0"/>
          </w:p>
        </w:tc>
      </w:tr>
      <w:tr w:rsidR="001D0566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可持续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影响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完成绩效设定目标的得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1D0566">
        <w:trPr>
          <w:trHeight w:val="12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</w:t>
            </w:r>
          </w:p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对象</w:t>
            </w:r>
          </w:p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服务对象满意率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=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项目区被调查人数中表示满意的人数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户数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)/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被调查人数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户数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满意率达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90%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（含）以上的得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-90%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-80%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（含）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-70%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得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分，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60%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以下不得分。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6" w:rsidRDefault="00AD2243">
            <w:pPr>
              <w:widowControl/>
              <w:spacing w:line="24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1D0566">
        <w:trPr>
          <w:trHeight w:val="774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AD2243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D0566" w:rsidRDefault="001D056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66" w:rsidRDefault="00AD2243">
            <w:pPr>
              <w:widowControl/>
              <w:spacing w:line="240" w:lineRule="exact"/>
              <w:ind w:firstLineChars="100" w:firstLine="241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</w:tr>
    </w:tbl>
    <w:p w:rsidR="001D0566" w:rsidRDefault="00AD2243" w:rsidP="005118FE"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备注：部门（单位）根据项目实际，在《项目支出绩效评价指标体系（参考样表）》上进一步完</w:t>
      </w:r>
    </w:p>
    <w:p w:rsidR="001D0566" w:rsidRDefault="00AD2243" w:rsidP="005118FE">
      <w:pPr>
        <w:adjustRightInd w:val="0"/>
        <w:snapToGrid w:val="0"/>
        <w:spacing w:beforeLines="50"/>
        <w:ind w:firstLineChars="300" w:firstLine="630"/>
        <w:contextualSpacing/>
        <w:rPr>
          <w:rFonts w:eastAsia="仿宋_GB2312"/>
          <w:sz w:val="32"/>
        </w:rPr>
      </w:pPr>
      <w:r>
        <w:rPr>
          <w:rFonts w:ascii="仿宋_GB2312" w:eastAsia="仿宋_GB2312" w:hint="eastAsia"/>
        </w:rPr>
        <w:t>善、量化、细化个性指标，形成本项目的指标体系。</w:t>
      </w:r>
    </w:p>
    <w:p w:rsidR="001D0566" w:rsidRDefault="001D0566"/>
    <w:sectPr w:rsidR="001D0566" w:rsidSect="001D0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43" w:rsidRDefault="00AD2243" w:rsidP="005118FE">
      <w:r>
        <w:separator/>
      </w:r>
    </w:p>
  </w:endnote>
  <w:endnote w:type="continuationSeparator" w:id="1">
    <w:p w:rsidR="00AD2243" w:rsidRDefault="00AD2243" w:rsidP="0051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43" w:rsidRDefault="00AD2243" w:rsidP="005118FE">
      <w:r>
        <w:separator/>
      </w:r>
    </w:p>
  </w:footnote>
  <w:footnote w:type="continuationSeparator" w:id="1">
    <w:p w:rsidR="00AD2243" w:rsidRDefault="00AD2243" w:rsidP="00511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67922"/>
    <w:multiLevelType w:val="multilevel"/>
    <w:tmpl w:val="7E1679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FA6C72"/>
    <w:rsid w:val="001D0566"/>
    <w:rsid w:val="005118FE"/>
    <w:rsid w:val="00903631"/>
    <w:rsid w:val="009F417E"/>
    <w:rsid w:val="00A474B0"/>
    <w:rsid w:val="00AD2243"/>
    <w:rsid w:val="00C92222"/>
    <w:rsid w:val="2AED39FF"/>
    <w:rsid w:val="3B0C7E22"/>
    <w:rsid w:val="44FA6C72"/>
    <w:rsid w:val="6D535020"/>
    <w:rsid w:val="7A901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56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1D0566"/>
    <w:pPr>
      <w:ind w:firstLineChars="200" w:firstLine="420"/>
    </w:pPr>
  </w:style>
  <w:style w:type="paragraph" w:styleId="a4">
    <w:name w:val="header"/>
    <w:basedOn w:val="a"/>
    <w:link w:val="Char"/>
    <w:rsid w:val="00511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18F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511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118F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28</TotalTime>
  <Pages>2</Pages>
  <Words>1004</Words>
  <Characters>1035</Characters>
  <Application>Microsoft Office Word</Application>
  <DocSecurity>0</DocSecurity>
  <Lines>47</Lines>
  <Paragraphs>31</Paragraphs>
  <ScaleCrop>false</ScaleCrop>
  <Company>微软中国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2018-05-23T03:40:00Z</dcterms:created>
  <dcterms:modified xsi:type="dcterms:W3CDTF">2019-12-28T00:27:00Z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