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839D86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附件4</w:t>
      </w:r>
    </w:p>
    <w:p w14:paraId="73A2F977">
      <w:pPr>
        <w:jc w:val="center"/>
        <w:rPr>
          <w:rFonts w:hint="eastAsia" w:ascii="方正小标宋简体" w:hAnsi="方正大标宋_GBK" w:eastAsia="方正小标宋简体" w:cs="方正大标宋_GBK"/>
          <w:sz w:val="44"/>
          <w:szCs w:val="44"/>
        </w:rPr>
      </w:pPr>
      <w:r>
        <w:rPr>
          <w:rFonts w:hint="eastAsia" w:ascii="方正小标宋简体" w:hAnsi="方正大标宋_GBK" w:eastAsia="方正小标宋简体" w:cs="方正大标宋_GBK"/>
          <w:sz w:val="44"/>
          <w:szCs w:val="44"/>
        </w:rPr>
        <w:t>项目概算调整流程图</w:t>
      </w:r>
    </w:p>
    <w:p w14:paraId="675453EF"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1069975</wp:posOffset>
                </wp:positionH>
                <wp:positionV relativeFrom="paragraph">
                  <wp:posOffset>114300</wp:posOffset>
                </wp:positionV>
                <wp:extent cx="3571240" cy="314960"/>
                <wp:effectExtent l="4445" t="4445" r="5715" b="2349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969770" y="1979930"/>
                          <a:ext cx="3571240" cy="31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8A089CD">
                            <w:pPr>
                              <w:spacing w:line="30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项目业主单位提出调整申请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4.25pt;margin-top:9pt;height:24.8pt;width:281.2pt;z-index:251659264;mso-width-relative:page;mso-height-relative:page;" fillcolor="#FFFFFF" filled="t" stroked="t" coordsize="21600,21600" o:gfxdata="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K7N9ktUAAAAJAQAADwAAAAAAAAABACAAAAAiAAAAZHJzL2Rvd25yZXYueG1sUEsB&#10;AhQAFAAAAAgAh07iQGwczAxqAgAA0QQAAA4AAAAAAAAAAQAgAAAAJAEAAGRycy9lMm9Eb2MueG1s&#10;UEsFBgAAAAAGAAYAWQEAAAA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8A089CD">
                      <w:pPr>
                        <w:spacing w:line="30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项目业主单位提出调整申请</w:t>
                      </w:r>
                    </w:p>
                  </w:txbxContent>
                </v:textbox>
              </v:shape>
            </w:pict>
          </mc:Fallback>
        </mc:AlternateContent>
      </w:r>
    </w:p>
    <w:p w14:paraId="1F067EE0"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5642610</wp:posOffset>
                </wp:positionH>
                <wp:positionV relativeFrom="paragraph">
                  <wp:posOffset>74295</wp:posOffset>
                </wp:positionV>
                <wp:extent cx="1905" cy="614680"/>
                <wp:effectExtent l="47625" t="0" r="64770" b="13970"/>
                <wp:wrapNone/>
                <wp:docPr id="30" name="直接箭头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542405" y="2129155"/>
                          <a:ext cx="1905" cy="61468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44.3pt;margin-top:5.85pt;height:48.4pt;width:0.15pt;z-index:251662336;mso-width-relative:page;mso-height-relative:page;" filled="f" stroked="t" coordsize="21600,21600" o:gfxdata="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Wtjrx1wAAAAoBAAAPAAAAAAAAAAEAIAAA&#10;ACIAAABkcnMvZG93bnJldi54bWxQSwECFAAUAAAACACHTuJA5ARqNA0CAADlAwAADgAAAAAAAAAB&#10;ACAAAAAmAQAAZHJzL2Uyb0RvYy54bWxQSwUGAAAAAAYABgBZAQAApQU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4641215</wp:posOffset>
                </wp:positionH>
                <wp:positionV relativeFrom="paragraph">
                  <wp:posOffset>71755</wp:posOffset>
                </wp:positionV>
                <wp:extent cx="3127375" cy="0"/>
                <wp:effectExtent l="0" t="4445" r="0" b="5080"/>
                <wp:wrapNone/>
                <wp:docPr id="31" name="直接连接符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>
                          <a:off x="5541010" y="2137410"/>
                          <a:ext cx="31273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5.45pt;margin-top:5.65pt;height:0pt;width:246.25pt;z-index:251663360;mso-width-relative:page;mso-height-relative:page;" filled="f" stroked="t" coordsize="21600,21600" o:gfxdata="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ArI9CB1gAAAAoBAAAPAAAAAAAAAAEAIAAAACIAAABkcnMvZG93bnJldi54bWxQ&#10;SwECFAAUAAAACACHTuJAkrSt0PkBAADcAwAADgAAAAAAAAABACAAAAAlAQAAZHJzL2Uyb0RvYy54&#10;bWxQSwUGAAAAAAYABgBZAQAAk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7770495</wp:posOffset>
                </wp:positionH>
                <wp:positionV relativeFrom="paragraph">
                  <wp:posOffset>74295</wp:posOffset>
                </wp:positionV>
                <wp:extent cx="1905" cy="614680"/>
                <wp:effectExtent l="47625" t="0" r="64770" b="13970"/>
                <wp:wrapNone/>
                <wp:docPr id="32" name="直接箭头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>
                          <a:off x="8657590" y="2148205"/>
                          <a:ext cx="1905" cy="61468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611.85pt;margin-top:5.85pt;height:48.4pt;width:0.15pt;z-index:251665408;mso-width-relative:page;mso-height-relative:page;" filled="f" stroked="t" coordsize="21600,21600" o:gfxdata="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I83ZbnXAAAA&#10;DAEAAA8AAAAAAAAAAQAgAAAAIgAAAGRycy9kb3ducmV2LnhtbFBLAQIUABQAAAAIAIdO4kCoWLja&#10;HgIAAAsEAAAOAAAAAAAAAAEAIAAAACYBAABkcnMvZTJvRG9jLnhtbFBLBQYAAAAABgAGAFkBAAC2&#10;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1D6D49EC">
      <w:r>
        <w:rPr>
          <w:rFonts w:ascii="宋体" w:hAnsi="宋体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1403985</wp:posOffset>
                </wp:positionH>
                <wp:positionV relativeFrom="paragraph">
                  <wp:posOffset>37465</wp:posOffset>
                </wp:positionV>
                <wp:extent cx="2440305" cy="464185"/>
                <wp:effectExtent l="48260" t="0" r="64135" b="12065"/>
                <wp:wrapNone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40305" cy="464185"/>
                          <a:chOff x="5423" y="3789"/>
                          <a:chExt cx="4445" cy="897"/>
                        </a:xfrm>
                        <a:effectLst/>
                      </wpg:grpSpPr>
                      <wps:wsp>
                        <wps:cNvPr id="17" name="直接箭头连接符 17"/>
                        <wps:cNvCnPr>
                          <a:stCxn id="2" idx="3"/>
                        </wps:cNvCnPr>
                        <wps:spPr>
                          <a:xfrm>
                            <a:off x="5423" y="4238"/>
                            <a:ext cx="2" cy="449"/>
                          </a:xfrm>
                          <a:prstGeom prst="straightConnector1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18" name="直接箭头连接符 18"/>
                        <wps:cNvCnPr>
                          <a:stCxn id="2" idx="3"/>
                        </wps:cNvCnPr>
                        <wps:spPr>
                          <a:xfrm>
                            <a:off x="9866" y="4238"/>
                            <a:ext cx="2" cy="449"/>
                          </a:xfrm>
                          <a:prstGeom prst="straightConnector1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22" name="直接连接符 22"/>
                        <wps:cNvCnPr>
                          <a:stCxn id="2" idx="3"/>
                        </wps:cNvCnPr>
                        <wps:spPr>
                          <a:xfrm>
                            <a:off x="5423" y="4239"/>
                            <a:ext cx="4443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23" name="直接连接符 23"/>
                        <wps:cNvCnPr/>
                        <wps:spPr>
                          <a:xfrm>
                            <a:off x="8049" y="3789"/>
                            <a:ext cx="0" cy="463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10.55pt;margin-top:2.95pt;height:36.55pt;width:192.15pt;z-index:251673600;mso-width-relative:page;mso-height-relative:page;" coordorigin="5423,3789" coordsize="4445,897" o:gfxdata="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">
                <o:lock v:ext="edit" aspectratio="f"/>
                <v:shape id="_x0000_s1026" o:spid="_x0000_s1026" o:spt="32" type="#_x0000_t32" style="position:absolute;left:5423;top:4238;height:449;width:2;" filled="f" stroked="t" coordsize="21600,21600" o:gfxdata="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DsjAVugAAANsA&#10;AAAPAAAAAAAAAAEAIAAAACIAAABkcnMvZG93bnJldi54bWxQSwECFAAUAAAACACHTuJAMy8FnjsA&#10;AAA5AAAAEAAAAAAAAAABACAAAAAJAQAAZHJzL3NoYXBleG1sLnhtbFBLBQYAAAAABgAGAFsBAACz&#10;AwAAAAA=&#10;">
                  <v:fill on="f" focussize="0,0"/>
                  <v:stroke color="#000000" joinstyle="round" endarrow="open"/>
                  <v:imagedata o:title=""/>
                  <o:lock v:ext="edit" aspectratio="f"/>
                </v:shape>
                <v:shape id="_x0000_s1026" o:spid="_x0000_s1026" o:spt="32" type="#_x0000_t32" style="position:absolute;left:9866;top:4238;height:449;width:2;" filled="f" stroked="t" coordsize="21600,21600" o:gfxdata="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yLaRnvQAA&#10;ANs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 endarrow="open"/>
                  <v:imagedata o:title=""/>
                  <o:lock v:ext="edit" aspectratio="f"/>
                </v:shape>
                <v:line id="_x0000_s1026" o:spid="_x0000_s1026" o:spt="20" style="position:absolute;left:5423;top:4239;height:0;width:4443;" filled="f" stroked="t" coordsize="21600,21600" o:gfxdata="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2ziH5vQAA&#10;ANs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/>
                  <v:imagedata o:title=""/>
                  <o:lock v:ext="edit" aspectratio="f"/>
                </v:line>
                <v:line id="_x0000_s1026" o:spid="_x0000_s1026" o:spt="20" style="position:absolute;left:8049;top:3789;height:463;width:0;" filled="f" stroked="t" coordsize="21600,21600" o:gfxdata="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mChGK8AAAA&#10;2wAAAA8AAAAAAAAAAQAgAAAAIgAAAGRycy9kb3ducmV2LnhtbFBLAQIUABQAAAAIAIdO4kAzLwWe&#10;OwAAADkAAAAQAAAAAAAAAAEAIAAAAAsBAABkcnMvc2hhcGV4bWwueG1sUEsFBgAAAAAGAAYAWwEA&#10;ALUDAAAAAA==&#10;">
                  <v:fill on="f" focussize="0,0"/>
                  <v:stroke color="#000000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 w14:paraId="50B50426"/>
    <w:p w14:paraId="4C796A87"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4859020</wp:posOffset>
                </wp:positionH>
                <wp:positionV relativeFrom="paragraph">
                  <wp:posOffset>93345</wp:posOffset>
                </wp:positionV>
                <wp:extent cx="1433830" cy="1681480"/>
                <wp:effectExtent l="4445" t="4445" r="9525" b="952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864860" y="2756535"/>
                          <a:ext cx="1433830" cy="1880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A382D08">
                            <w:pPr>
                              <w:spacing w:line="300" w:lineRule="exact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</w:rPr>
                              <w:t>责任、资金明确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：</w:t>
                            </w:r>
                          </w:p>
                          <w:p w14:paraId="6AB78B6A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1.明确违规超概算的责任主体；</w:t>
                            </w:r>
                          </w:p>
                          <w:p w14:paraId="722D59C3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2.提出筹措违规超概算投资的意见；</w:t>
                            </w:r>
                          </w:p>
                          <w:p w14:paraId="2B312939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3.相关责任单位和责任人的处理意见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82.6pt;margin-top:7.35pt;height:132.4pt;width:112.9pt;z-index:251660288;mso-width-relative:page;mso-height-relative:page;" fillcolor="#FFFFFF" filled="t" stroked="t" coordsize="21600,21600" o:gfxdata="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bMp3TtcAAAAKAQAADwAAAAAAAAABACAAAAAiAAAAZHJzL2Rvd25yZXYu&#10;eG1sUEsBAhQAFAAAAAgAh07iQGLs+zFuAgAA0gQAAA4AAAAAAAAAAQAgAAAAJgEAAGRycy9lMm9E&#10;b2MueG1sUEsFBgAAAAAGAAYAWQEAAAY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A382D08">
                      <w:pPr>
                        <w:spacing w:line="300" w:lineRule="exact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</w:rPr>
                        <w:t>责任、资金明确</w:t>
                      </w:r>
                      <w:r>
                        <w:rPr>
                          <w:rFonts w:hint="eastAsia"/>
                          <w:sz w:val="24"/>
                        </w:rPr>
                        <w:t>：</w:t>
                      </w:r>
                    </w:p>
                    <w:p w14:paraId="6AB78B6A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1.明确违规超概算的责任主体；</w:t>
                      </w:r>
                    </w:p>
                    <w:p w14:paraId="722D59C3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2.提出筹措违规超概算投资的意见；</w:t>
                      </w:r>
                    </w:p>
                    <w:p w14:paraId="2B312939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3.相关责任单位和责任人的处理意见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6665595</wp:posOffset>
                </wp:positionH>
                <wp:positionV relativeFrom="paragraph">
                  <wp:posOffset>91440</wp:posOffset>
                </wp:positionV>
                <wp:extent cx="2116455" cy="3347085"/>
                <wp:effectExtent l="4445" t="4445" r="12700" b="2032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565390" y="2754630"/>
                          <a:ext cx="2116455" cy="3347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E8548D4">
                            <w:pPr>
                              <w:spacing w:line="300" w:lineRule="exact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</w:rPr>
                              <w:t>概算调整审批需提供以下相关资料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：</w:t>
                            </w:r>
                          </w:p>
                          <w:p w14:paraId="598CDF03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1.概算调整申请报告；</w:t>
                            </w:r>
                          </w:p>
                          <w:p w14:paraId="050AAA5F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2.原初步设计及概算批复或核定文件；</w:t>
                            </w:r>
                          </w:p>
                          <w:p w14:paraId="690CC117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3.由具备相应资质单位编制的调整概算书、调整概算与原核定概算对比表，并分类定量说明调整概算的原因、依据和计算方法；</w:t>
                            </w:r>
                          </w:p>
                          <w:p w14:paraId="4F724384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4.与调整概算有关的招标及合同文件，包括变更洽商的补充协议（合同）；</w:t>
                            </w:r>
                          </w:p>
                          <w:p w14:paraId="6AD19E6D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5.施工图设计（含装修设计）及预算文件；</w:t>
                            </w:r>
                          </w:p>
                          <w:p w14:paraId="741C2482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6.调整概算所需的其他材料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24.85pt;margin-top:7.2pt;height:263.55pt;width:166.65pt;z-index:251661312;mso-width-relative:page;mso-height-relative:page;" fillcolor="#FFFFFF" filled="t" stroked="t" coordsize="21600,21600" o:gfxdata="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N154iHYAAAADAEAAA8AAAAAAAAAAQAgAAAAIgAAAGRycy9kb3ducmV2Lnht&#10;bFBLAQIUABQAAAAIAIdO4kCq11LLawIAANIEAAAOAAAAAAAAAAEAIAAAACcBAABkcnMvZTJvRG9j&#10;LnhtbFBLBQYAAAAABgAGAFkBAAAE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6E8548D4">
                      <w:pPr>
                        <w:spacing w:line="300" w:lineRule="exact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</w:rPr>
                        <w:t>概算调整审批需提供以下相关资料</w:t>
                      </w:r>
                      <w:r>
                        <w:rPr>
                          <w:rFonts w:hint="eastAsia"/>
                          <w:sz w:val="24"/>
                        </w:rPr>
                        <w:t>：</w:t>
                      </w:r>
                    </w:p>
                    <w:p w14:paraId="598CDF03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1.概算调整申请报告；</w:t>
                      </w:r>
                    </w:p>
                    <w:p w14:paraId="050AAA5F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2.原初步设计及概算批复或核定文件；</w:t>
                      </w:r>
                    </w:p>
                    <w:p w14:paraId="690CC117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3.由具备相应资质单位编制的调整概算书、调整概算与原核定概算对比表，并分类定量说明调整概算的原因、依据和计算方法；</w:t>
                      </w:r>
                    </w:p>
                    <w:p w14:paraId="4F724384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4.与调整概算有关的招标及合同文件，包括变更洽商的补充协议（合同）；</w:t>
                      </w:r>
                    </w:p>
                    <w:p w14:paraId="6AD19E6D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5.施工图设计（含装修设计）及预算文件；</w:t>
                      </w:r>
                    </w:p>
                    <w:p w14:paraId="741C2482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6.调整概算所需的其他材料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65405</wp:posOffset>
                </wp:positionH>
                <wp:positionV relativeFrom="paragraph">
                  <wp:posOffset>107315</wp:posOffset>
                </wp:positionV>
                <wp:extent cx="2605405" cy="1324610"/>
                <wp:effectExtent l="4445" t="4445" r="19050" b="2349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65200" y="2872105"/>
                          <a:ext cx="2605405" cy="1324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907BBB9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</w:rPr>
                              <w:t>项目招标前调整概算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由于市场人工和材料价格异常波动、政策调整、地质条件发生重大变化和自然灾害等不可抗力因素等原因，导致原核定初步设计及概算不能满足工程实际需要的，需经原设计单位评估</w:t>
                            </w:r>
                          </w:p>
                          <w:p w14:paraId="687D15E6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</w:p>
                          <w:p w14:paraId="01148B07">
                            <w:pPr>
                              <w:spacing w:line="300" w:lineRule="exact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15pt;margin-top:8.45pt;height:104.3pt;width:205.15pt;z-index:251664384;mso-width-relative:page;mso-height-relative:page;" fillcolor="#FFFFFF" filled="t" stroked="t" coordsize="21600,21600" o:gfxdata="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FiKTQtUAAAAJAQAADwAAAAAAAAABACAAAAAiAAAAZHJzL2Rvd25yZXYueG1s&#10;UEsBAhQAFAAAAAgAh07iQF7WiCdtAgAA0QQAAA4AAAAAAAAAAQAgAAAAJAEAAGRycy9lMm9Eb2Mu&#10;eG1sUEsFBgAAAAAGAAYAWQEAAAM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1907BBB9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</w:rPr>
                        <w:t>项目招标前调整概算</w:t>
                      </w:r>
                      <w:r>
                        <w:rPr>
                          <w:rFonts w:hint="eastAsia"/>
                          <w:sz w:val="24"/>
                        </w:rPr>
                        <w:t>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由于市场人工和材料价格异常波动、政策调整、地质条件发生重大变化和自然灾害等不可抗力因素等原因，导致原核定初步设计及概算不能满足工程实际需要的，需经原设计单位评估</w:t>
                      </w:r>
                    </w:p>
                    <w:p w14:paraId="687D15E6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</w:p>
                    <w:p w14:paraId="01148B07">
                      <w:pPr>
                        <w:spacing w:line="300" w:lineRule="exact"/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3103880</wp:posOffset>
                </wp:positionH>
                <wp:positionV relativeFrom="paragraph">
                  <wp:posOffset>107950</wp:posOffset>
                </wp:positionV>
                <wp:extent cx="1334135" cy="1089660"/>
                <wp:effectExtent l="5080" t="4445" r="13335" b="1079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243070" y="2872740"/>
                          <a:ext cx="1334135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654580B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</w:rPr>
                              <w:t>项目招标后调整概算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仅限地质条件发生重大变化、自然灾害等不可抗力因素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4.4pt;margin-top:8.5pt;height:85.8pt;width:105.05pt;z-index:251666432;mso-width-relative:page;mso-height-relative:page;" fillcolor="#FFFFFF" filled="t" stroked="t" coordsize="21600,21600" o:gfxdata="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ykqye1gAAAAoBAAAPAAAAAAAAAAEAIAAAACIAAABkcnMvZG93bnJldi54&#10;bWxQSwECFAAUAAAACACHTuJAlF0Dh24CAADSBAAADgAAAAAAAAABACAAAAAlAQAAZHJzL2Uyb0Rv&#10;Yy54bWxQSwUGAAAAAAYABgBZAQAABQY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6654580B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</w:rPr>
                        <w:t>项目招标后调整概算</w:t>
                      </w:r>
                      <w:r>
                        <w:rPr>
                          <w:rFonts w:hint="eastAsia"/>
                          <w:sz w:val="24"/>
                        </w:rPr>
                        <w:t>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仅限地质条件发生重大变化、自然灾害等不可抗力因素</w:t>
                      </w:r>
                    </w:p>
                  </w:txbxContent>
                </v:textbox>
              </v:shape>
            </w:pict>
          </mc:Fallback>
        </mc:AlternateContent>
      </w:r>
    </w:p>
    <w:p w14:paraId="46D80E72"/>
    <w:p w14:paraId="1BC14A93"/>
    <w:p w14:paraId="1E99C3F0"/>
    <w:p w14:paraId="1F3BF720"/>
    <w:p w14:paraId="46DC2BB5"/>
    <w:p w14:paraId="058D8F6C">
      <w: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3685540</wp:posOffset>
                </wp:positionH>
                <wp:positionV relativeFrom="paragraph">
                  <wp:posOffset>23495</wp:posOffset>
                </wp:positionV>
                <wp:extent cx="8890" cy="470535"/>
                <wp:effectExtent l="47625" t="0" r="57785" b="5715"/>
                <wp:wrapNone/>
                <wp:docPr id="39" name="直接箭头连接符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 flipH="1">
                          <a:off x="0" y="0"/>
                          <a:ext cx="8890" cy="47053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90.2pt;margin-top:1.85pt;height:37.05pt;width:0.7pt;z-index:251678720;mso-width-relative:page;mso-height-relative:page;" filled="f" stroked="t" coordsize="21600,21600" o:gfxdata="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PUBZ4HXAAAACAEAAA8A&#10;AAAAAAAAAQAgAAAAIgAAAGRycy9kb3ducmV2LnhtbFBLAQIUABQAAAAIAIdO4kDr9vGFGAIAAAkE&#10;AAAOAAAAAAAAAAEAIAAAACYBAABkcnMvZTJvRG9jLnhtbFBLBQYAAAAABgAGAFkBAACw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109BF72F">
      <w: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1368425</wp:posOffset>
                </wp:positionH>
                <wp:positionV relativeFrom="paragraph">
                  <wp:posOffset>35560</wp:posOffset>
                </wp:positionV>
                <wp:extent cx="0" cy="246380"/>
                <wp:effectExtent l="48895" t="0" r="65405" b="1270"/>
                <wp:wrapNone/>
                <wp:docPr id="38" name="直接箭头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>
                          <a:off x="2268220" y="4018915"/>
                          <a:ext cx="0" cy="24638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7.75pt;margin-top:2.8pt;height:19.4pt;width:0pt;z-index:251677696;mso-width-relative:page;mso-height-relative:page;" filled="f" stroked="t" coordsize="21600,21600" o:gfxdata="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E48gnzUAAAACAEAAA8A&#10;AAAAAAAAAQAgAAAAIgAAAGRycy9kb3ducmV2LnhtbFBLAQIUABQAAAAIAIdO4kCYKF5MGwIAAAgE&#10;AAAOAAAAAAAAAAEAIAAAACMBAABkcnMvZTJvRG9jLnhtbFBLBQYAAAAABgAGAFkBAACw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7B950735">
      <w: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1096010</wp:posOffset>
                </wp:positionH>
                <wp:positionV relativeFrom="paragraph">
                  <wp:posOffset>95885</wp:posOffset>
                </wp:positionV>
                <wp:extent cx="2821305" cy="0"/>
                <wp:effectExtent l="0" t="4445" r="0" b="5080"/>
                <wp:wrapNone/>
                <wp:docPr id="35" name="直接连接符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995805" y="4277995"/>
                          <a:ext cx="282130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6.3pt;margin-top:7.55pt;height:0pt;width:222.15pt;z-index:251676672;mso-width-relative:page;mso-height-relative:page;" filled="f" stroked="t" coordsize="21600,21600" o:gfxdata="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kdegx&#10;1gAAAAkBAAAPAAAAAAAAAAEAIAAAACIAAABkcnMvZG93bnJldi54bWxQSwECFAAUAAAACACHTuJA&#10;ks02n+oBAAC2AwAADgAAAAAAAAABACAAAAAlAQAAZHJzL2Uyb0RvYy54bWxQSwUGAAAAAAYABgBZ&#10;AQAAgQUAAAAA&#10;">
                <v:path arrowok="t"/>
                <v:fill on="f" focussize="0,0"/>
                <v:stroke color="#000000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3917315</wp:posOffset>
                </wp:positionH>
                <wp:positionV relativeFrom="paragraph">
                  <wp:posOffset>95250</wp:posOffset>
                </wp:positionV>
                <wp:extent cx="1270" cy="232410"/>
                <wp:effectExtent l="48260" t="0" r="64770" b="15240"/>
                <wp:wrapNone/>
                <wp:docPr id="34" name="直接箭头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817110" y="4277360"/>
                          <a:ext cx="1270" cy="23241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08.45pt;margin-top:7.5pt;height:18.3pt;width:0.1pt;z-index:251675648;mso-width-relative:page;mso-height-relative:page;" filled="f" stroked="t" coordsize="21600,21600" o:gfxdata="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U+GLd1wAAAAkBAAAPAAAAAAAAAAEAIAAA&#10;ACIAAABkcnMvZG93bnJldi54bWxQSwECFAAUAAAACACHTuJANG+cfw0CAADlAwAADgAAAAAAAAAB&#10;ACAAAAAmAQAAZHJzL2Uyb0RvYy54bWxQSwUGAAAAAAYABgBZAQAApQU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1096010</wp:posOffset>
                </wp:positionH>
                <wp:positionV relativeFrom="paragraph">
                  <wp:posOffset>95250</wp:posOffset>
                </wp:positionV>
                <wp:extent cx="1270" cy="232410"/>
                <wp:effectExtent l="48260" t="0" r="64770" b="15240"/>
                <wp:wrapNone/>
                <wp:docPr id="33" name="直接箭头连接符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995805" y="4277360"/>
                          <a:ext cx="1270" cy="23241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6.3pt;margin-top:7.5pt;height:18.3pt;width:0.1pt;z-index:251674624;mso-width-relative:page;mso-height-relative:page;" filled="f" stroked="t" coordsize="21600,21600" o:gfxdata="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yuu089YAAAAJAQAADwAAAAAAAAABACAA&#10;AAAiAAAAZHJzL2Rvd25yZXYueG1sUEsBAhQAFAAAAAgAh07iQKLJb2EPAgAA5QMAAA4AAAAAAAAA&#10;AQAgAAAAJQEAAGRycy9lMm9Eb2MueG1sUEsFBgAAAAAGAAYAWQEAAKYF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2E0164CA"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102870</wp:posOffset>
                </wp:positionH>
                <wp:positionV relativeFrom="paragraph">
                  <wp:posOffset>107950</wp:posOffset>
                </wp:positionV>
                <wp:extent cx="2216785" cy="403860"/>
                <wp:effectExtent l="5080" t="4445" r="6985" b="10795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65200" y="4588510"/>
                          <a:ext cx="2222500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95C6253">
                            <w:pPr>
                              <w:spacing w:line="300" w:lineRule="exact"/>
                              <w:rPr>
                                <w:rFonts w:hint="eastAsia" w:ascii="仿宋_GB2312" w:hAnsi="仿宋_GB2312" w:eastAsia="仿宋_GB2312" w:cs="仿宋_GB2312"/>
                                <w:spacing w:val="-8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pacing w:val="-8"/>
                                <w:sz w:val="24"/>
                              </w:rPr>
                              <w:t>区发改局评审中心出具初审意见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.1pt;margin-top:8.5pt;height:31.8pt;width:174.55pt;z-index:251669504;mso-width-relative:page;mso-height-relative:page;" fillcolor="#FFFFFF" filled="t" stroked="t" coordsize="21600,21600" o:gfxdata="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fEyZf1AAAAAgBAAAPAAAAAAAAAAEAIAAAACIAAABkcnMvZG93bnJldi54bWxQSwECFAAU&#10;AAAACACHTuJAFxdq4GcCAADSBAAADgAAAAAAAAABACAAAAAjAQAAZHJzL2Uyb0RvYy54bWxQSwUG&#10;AAAAAAYABgBZAQAA/A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595C6253">
                      <w:pPr>
                        <w:spacing w:line="300" w:lineRule="exact"/>
                        <w:rPr>
                          <w:rFonts w:hint="eastAsia" w:ascii="仿宋_GB2312" w:hAnsi="仿宋_GB2312" w:eastAsia="仿宋_GB2312" w:cs="仿宋_GB2312"/>
                          <w:spacing w:val="-8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pacing w:val="-8"/>
                          <w:sz w:val="24"/>
                        </w:rPr>
                        <w:t>区发改局评审中心出具初审意见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3021965</wp:posOffset>
                </wp:positionH>
                <wp:positionV relativeFrom="paragraph">
                  <wp:posOffset>109855</wp:posOffset>
                </wp:positionV>
                <wp:extent cx="1471295" cy="415925"/>
                <wp:effectExtent l="4445" t="4445" r="10160" b="17780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079875" y="4580255"/>
                          <a:ext cx="1358900" cy="496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74ECD28">
                            <w:pPr>
                              <w:spacing w:line="240" w:lineRule="exact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区财政局出具追加资金意见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7.95pt;margin-top:8.65pt;height:32.75pt;width:115.85pt;z-index:251670528;mso-width-relative:page;mso-height-relative:page;" fillcolor="#FFFFFF" filled="t" stroked="t" coordsize="21600,21600" o:gfxdata="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nINp1dYAAAAJAQAADwAAAAAAAAABACAAAAAiAAAAZHJzL2Rvd25yZXYueG1s&#10;UEsBAhQAFAAAAAgAh07iQB+6zfFsAgAA0wQAAA4AAAAAAAAAAQAgAAAAJQEAAGRycy9lMm9Eb2Mu&#10;eG1sUEsFBgAAAAAGAAYAWQEAAAM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174ECD28">
                      <w:pPr>
                        <w:spacing w:line="240" w:lineRule="exact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区财政局出具追加资金意见</w:t>
                      </w:r>
                    </w:p>
                  </w:txbxContent>
                </v:textbox>
              </v:shape>
            </w:pict>
          </mc:Fallback>
        </mc:AlternateContent>
      </w:r>
    </w:p>
    <w:p w14:paraId="5400BA9D"/>
    <w:p w14:paraId="14B57093">
      <w: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1082040</wp:posOffset>
                </wp:positionH>
                <wp:positionV relativeFrom="paragraph">
                  <wp:posOffset>113030</wp:posOffset>
                </wp:positionV>
                <wp:extent cx="2820670" cy="516255"/>
                <wp:effectExtent l="0" t="0" r="17780" b="17145"/>
                <wp:wrapNone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20670" cy="516255"/>
                          <a:chOff x="5221" y="7950"/>
                          <a:chExt cx="4442" cy="919"/>
                        </a:xfrm>
                        <a:effectLst/>
                      </wpg:grpSpPr>
                      <wps:wsp>
                        <wps:cNvPr id="25" name="直接连接符 25"/>
                        <wps:cNvCnPr>
                          <a:stCxn id="2" idx="3"/>
                        </wps:cNvCnPr>
                        <wps:spPr>
                          <a:xfrm>
                            <a:off x="5221" y="8408"/>
                            <a:ext cx="4443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26" name="直接箭头连接符 26"/>
                        <wps:cNvCnPr>
                          <a:stCxn id="2" idx="3"/>
                        </wps:cNvCnPr>
                        <wps:spPr>
                          <a:xfrm>
                            <a:off x="8123" y="8421"/>
                            <a:ext cx="2" cy="449"/>
                          </a:xfrm>
                          <a:prstGeom prst="straightConnector1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27" name="直接连接符 27"/>
                        <wps:cNvCnPr>
                          <a:stCxn id="2" idx="3"/>
                        </wps:cNvCnPr>
                        <wps:spPr>
                          <a:xfrm>
                            <a:off x="5231" y="7950"/>
                            <a:ext cx="0" cy="473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28" name="直接连接符 28"/>
                        <wps:cNvCnPr>
                          <a:stCxn id="2" idx="3"/>
                        </wps:cNvCnPr>
                        <wps:spPr>
                          <a:xfrm>
                            <a:off x="9642" y="7973"/>
                            <a:ext cx="0" cy="451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85.2pt;margin-top:8.9pt;height:40.65pt;width:222.1pt;z-index:251672576;mso-width-relative:page;mso-height-relative:page;" coordorigin="5221,7950" coordsize="4442,919" o:gfxdata="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">
                <o:lock v:ext="edit" aspectratio="f"/>
                <v:line id="_x0000_s1026" o:spid="_x0000_s1026" o:spt="20" style="position:absolute;left:5221;top:8408;height:0;width:4443;" filled="f" stroked="t" coordsize="21600,21600" o:gfxdata="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5J7mNvQAA&#10;ANs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/>
                  <v:imagedata o:title=""/>
                  <o:lock v:ext="edit" aspectratio="f"/>
                </v:line>
                <v:shape id="_x0000_s1026" o:spid="_x0000_s1026" o:spt="32" type="#_x0000_t32" style="position:absolute;left:8123;top:8421;height:449;width:2;" filled="f" stroked="t" coordsize="21600,21600" o:gfxdata="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4pJfM7sAAADb&#10;AAAADwAAAAAAAAABACAAAAAiAAAAZHJzL2Rvd25yZXYueG1sUEsBAhQAFAAAAAgAh07iQDMvBZ47&#10;AAAAOQAAABAAAAAAAAAAAQAgAAAACgEAAGRycy9zaGFwZXhtbC54bWxQSwUGAAAAAAYABgBbAQAA&#10;tAMAAAAA&#10;">
                  <v:fill on="f" focussize="0,0"/>
                  <v:stroke color="#000000" joinstyle="round" endarrow="open"/>
                  <v:imagedata o:title=""/>
                  <o:lock v:ext="edit" aspectratio="f"/>
                </v:shape>
                <v:line id="_x0000_s1026" o:spid="_x0000_s1026" o:spt="20" style="position:absolute;left:5231;top:7950;height:473;width:0;" filled="f" stroked="t" coordsize="21600,21600" o:gfxdata="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muYJhvQAA&#10;ANs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/>
                  <v:imagedata o:title=""/>
                  <o:lock v:ext="edit" aspectratio="f"/>
                </v:line>
                <v:line id="_x0000_s1026" o:spid="_x0000_s1026" o:spt="20" style="position:absolute;left:9642;top:7973;height:451;width:0;" filled="f" stroked="t" coordsize="21600,21600" o:gfxdata="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XJhYTugAAANsA&#10;AAAPAAAAAAAAAAEAIAAAACIAAABkcnMvZG93bnJldi54bWxQSwECFAAUAAAACACHTuJAMy8FnjsA&#10;AAA5AAAAEAAAAAAAAAABACAAAAAJAQAAZHJzL3NoYXBleG1sLnhtbFBLBQYAAAAABgAGAFsBAACz&#10;AwAAAAA=&#10;">
                  <v:fill on="f" focussize="0,0"/>
                  <v:stroke color="#000000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 w14:paraId="3081F881"/>
    <w:p w14:paraId="12D10961"/>
    <w:p w14:paraId="241C919C"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1221740</wp:posOffset>
                </wp:positionH>
                <wp:positionV relativeFrom="paragraph">
                  <wp:posOffset>13335</wp:posOffset>
                </wp:positionV>
                <wp:extent cx="3271520" cy="299720"/>
                <wp:effectExtent l="4445" t="4445" r="19685" b="1968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121535" y="5648960"/>
                          <a:ext cx="3271520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3DE57F6">
                            <w:pPr>
                              <w:spacing w:line="30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区人民政府审定同意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6.2pt;margin-top:1.05pt;height:23.6pt;width:257.6pt;z-index:251668480;mso-width-relative:page;mso-height-relative:page;" fillcolor="#FFFFFF" filled="t" stroked="t" coordsize="21600,21600" o:gfxdata="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K0Mgr9UAAAAIAQAADwAAAAAAAAABACAAAAAiAAAAZHJzL2Rvd25yZXYueG1sUEsB&#10;AhQAFAAAAAgAh07iQKCIMY1qAgAA0wQAAA4AAAAAAAAAAQAgAAAAJAEAAGRycy9lMm9Eb2MueG1s&#10;UEsFBgAAAAAGAAYAWQEAAAA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3DE57F6">
                      <w:pPr>
                        <w:spacing w:line="30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区人民政府审定同意</w:t>
                      </w:r>
                    </w:p>
                  </w:txbxContent>
                </v:textbox>
              </v:shape>
            </w:pict>
          </mc:Fallback>
        </mc:AlternateContent>
      </w:r>
    </w:p>
    <w:p w14:paraId="4597B380">
      <w: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2917825</wp:posOffset>
                </wp:positionH>
                <wp:positionV relativeFrom="paragraph">
                  <wp:posOffset>117475</wp:posOffset>
                </wp:positionV>
                <wp:extent cx="0" cy="247015"/>
                <wp:effectExtent l="48895" t="0" r="65405" b="635"/>
                <wp:wrapNone/>
                <wp:docPr id="24" name="直接箭头连接符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789680" y="5965190"/>
                          <a:ext cx="0" cy="24701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29.75pt;margin-top:9.25pt;height:19.45pt;width:0pt;z-index:251671552;mso-width-relative:page;mso-height-relative:page;" filled="f" stroked="t" coordsize="21600,21600" o:gfxdata="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EfT+4NYAAAAJAQAADwAAAAAAAAABACAAAAAi&#10;AAAAZHJzL2Rvd25yZXYueG1sUEsBAhQAFAAAAAgAh07iQMk0CC4MAgAA4gMAAA4AAAAAAAAAAQAg&#10;AAAAJQEAAGRycy9lMm9Eb2MueG1sUEsFBgAAAAAGAAYAWQEAAKMF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44BECA12">
      <w:pPr>
        <w:rPr>
          <w:rFonts w:ascii="黑体" w:hAnsi="黑体" w:eastAsia="黑体" w:cs="黑体"/>
          <w:sz w:val="32"/>
          <w:szCs w:val="32"/>
        </w:rPr>
        <w:sectPr>
          <w:footerReference r:id="rId3" w:type="first"/>
          <w:pgSz w:w="16838" w:h="11906" w:orient="landscape"/>
          <w:pgMar w:top="1531" w:right="1531" w:bottom="1531" w:left="1531" w:header="851" w:footer="1021" w:gutter="0"/>
          <w:pgNumType w:fmt="numberInDash"/>
          <w:cols w:space="720" w:num="1"/>
          <w:titlePg/>
          <w:docGrid w:type="linesAndChars" w:linePitch="315" w:charSpace="0"/>
        </w:sectPr>
      </w:pP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1236980</wp:posOffset>
                </wp:positionH>
                <wp:positionV relativeFrom="paragraph">
                  <wp:posOffset>149860</wp:posOffset>
                </wp:positionV>
                <wp:extent cx="3270885" cy="299720"/>
                <wp:effectExtent l="4445" t="4445" r="20320" b="1968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136775" y="6245860"/>
                          <a:ext cx="3270885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20B38ED">
                            <w:pPr>
                              <w:spacing w:line="300" w:lineRule="exact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区发改局下达调概批复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7.4pt;margin-top:11.8pt;height:23.6pt;width:257.55pt;z-index:251667456;mso-width-relative:page;mso-height-relative:page;" fillcolor="#FFFFFF" filled="t" stroked="t" coordsize="21600,21600" o:gfxdata="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4WlVyNYAAAAJAQAADwAAAAAAAAABACAAAAAiAAAAZHJzL2Rvd25yZXYueG1s&#10;UEsBAhQAFAAAAAgAh07iQNiqcDNsAgAA0QQAAA4AAAAAAAAAAQAgAAAAJQEAAGRycy9lMm9Eb2Mu&#10;eG1sUEsFBgAAAAAGAAYAWQEAAAM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420B38ED">
                      <w:pPr>
                        <w:spacing w:line="300" w:lineRule="exact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区发改局下达调概批复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</w:p>
    <w:p w14:paraId="16674539"/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3F7586">
    <w:pPr>
      <w:widowControl w:val="0"/>
      <w:snapToGrid w:val="0"/>
      <w:jc w:val="right"/>
      <w:rPr>
        <w:rFonts w:ascii="宋体" w:hAnsi="宋体" w:eastAsia="宋体" w:cs="Times New Roman"/>
        <w:kern w:val="2"/>
        <w:sz w:val="28"/>
        <w:szCs w:val="28"/>
        <w:lang w:val="en-US" w:eastAsia="zh-CN" w:bidi="ar-SA"/>
      </w:rPr>
    </w:pPr>
    <w:r>
      <w:rPr>
        <w:rFonts w:ascii="宋体" w:hAnsi="宋体" w:eastAsia="宋体" w:cs="Times New Roman"/>
        <w:kern w:val="2"/>
        <w:sz w:val="28"/>
        <w:szCs w:val="28"/>
        <w:lang w:val="en-US" w:eastAsia="zh-CN" w:bidi="ar-SA"/>
      </w:rPr>
      <w:fldChar w:fldCharType="begin"/>
    </w:r>
    <w:r>
      <w:rPr>
        <w:rFonts w:ascii="宋体" w:hAnsi="宋体" w:eastAsia="宋体" w:cs="Times New Roman"/>
        <w:kern w:val="2"/>
        <w:sz w:val="28"/>
        <w:szCs w:val="28"/>
        <w:lang w:val="en-US" w:eastAsia="zh-CN" w:bidi="ar-SA"/>
      </w:rPr>
      <w:instrText xml:space="preserve"> PAGE   \* MERGEFORMAT </w:instrText>
    </w:r>
    <w:r>
      <w:rPr>
        <w:rFonts w:ascii="宋体" w:hAnsi="宋体" w:eastAsia="宋体" w:cs="Times New Roman"/>
        <w:kern w:val="2"/>
        <w:sz w:val="28"/>
        <w:szCs w:val="28"/>
        <w:lang w:val="en-US" w:eastAsia="zh-CN" w:bidi="ar-SA"/>
      </w:rPr>
      <w:fldChar w:fldCharType="separate"/>
    </w:r>
    <w:r>
      <w:rPr>
        <w:rFonts w:ascii="宋体" w:hAnsi="宋体" w:eastAsia="宋体" w:cs="Times New Roman"/>
        <w:kern w:val="2"/>
        <w:sz w:val="28"/>
        <w:szCs w:val="28"/>
        <w:lang w:val="zh-CN" w:eastAsia="zh-CN" w:bidi="ar-SA"/>
      </w:rPr>
      <w:t>-</w:t>
    </w:r>
    <w:r>
      <w:rPr>
        <w:rFonts w:ascii="宋体" w:hAnsi="宋体" w:eastAsia="宋体" w:cs="Times New Roman"/>
        <w:kern w:val="2"/>
        <w:sz w:val="28"/>
        <w:szCs w:val="28"/>
        <w:lang w:val="en-US" w:eastAsia="zh-CN" w:bidi="ar-SA"/>
      </w:rPr>
      <w:t xml:space="preserve"> 25 -</w:t>
    </w:r>
    <w:r>
      <w:rPr>
        <w:rFonts w:ascii="宋体" w:hAnsi="宋体" w:eastAsia="宋体" w:cs="Times New Roman"/>
        <w:kern w:val="2"/>
        <w:sz w:val="28"/>
        <w:szCs w:val="28"/>
        <w:lang w:val="en-US" w:eastAsia="zh-CN" w:bidi="ar-SA"/>
      </w:rPr>
      <w:fldChar w:fldCharType="end"/>
    </w:r>
  </w:p>
  <w:p w14:paraId="6517C79A">
    <w:pPr>
      <w:widowControl w:val="0"/>
      <w:snapToGrid w:val="0"/>
      <w:jc w:val="right"/>
      <w:rPr>
        <w:rFonts w:ascii="宋体" w:hAnsi="宋体" w:eastAsia="宋体" w:cs="Times New Roman"/>
        <w:kern w:val="2"/>
        <w:sz w:val="28"/>
        <w:szCs w:val="2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5CDE46">
    <w:pPr>
      <w:pStyle w:val="3"/>
      <w:jc w:val="right"/>
      <w:rPr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Fonts w:ascii="宋体" w:hAnsi="宋体" w:eastAsia="宋体" w:cs="Times New Roman"/>
        <w:sz w:val="28"/>
        <w:szCs w:val="28"/>
      </w:rPr>
      <w:instrText xml:space="preserve"> PAGE   \* MERGEFORMAT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Fonts w:ascii="宋体" w:hAnsi="宋体" w:eastAsia="宋体" w:cs="Times New Roman"/>
        <w:sz w:val="28"/>
        <w:szCs w:val="28"/>
        <w:lang w:val="zh-CN"/>
      </w:rPr>
      <w:t>-</w:t>
    </w:r>
    <w:r>
      <w:rPr>
        <w:rFonts w:ascii="宋体" w:hAnsi="宋体" w:eastAsia="宋体" w:cs="Times New Roman"/>
        <w:sz w:val="28"/>
        <w:szCs w:val="28"/>
      </w:rPr>
      <w:t xml:space="preserve"> 23 -</w:t>
    </w:r>
    <w:r>
      <w:rPr>
        <w:rFonts w:ascii="宋体" w:hAnsi="宋体" w:eastAsia="宋体" w:cs="Times New Roman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B79A0"/>
    <w:rsid w:val="456674E7"/>
    <w:rsid w:val="75DB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2025-04-30T06:01:00Z</dcterms:created>
  <dc:creator>口天wu</dc:creator>
  <cp:lastModifiedBy>口天wu</cp:lastModifiedBy>
  <dcterms:modified xsi:type="dcterms:W3CDTF">2025-04-30T06:04:55Z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436C0DC9F3964BBFB548486C2313A2CD_13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