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2ED2" w:rsidRDefault="00F7536F">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p>
    <w:p w:rsidR="00922ED2" w:rsidRDefault="00F7536F">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附件：1.202</w:t>
      </w:r>
      <w:r>
        <w:rPr>
          <w:rFonts w:ascii="仿宋_GB2312" w:eastAsia="仿宋_GB2312" w:hAnsi="仿宋_GB2312" w:cs="仿宋_GB2312"/>
          <w:sz w:val="32"/>
          <w:szCs w:val="32"/>
        </w:rPr>
        <w:t>4</w:t>
      </w:r>
      <w:r>
        <w:rPr>
          <w:rFonts w:ascii="仿宋_GB2312" w:eastAsia="仿宋_GB2312" w:hAnsi="仿宋_GB2312" w:cs="仿宋_GB2312" w:hint="eastAsia"/>
          <w:sz w:val="32"/>
          <w:szCs w:val="32"/>
        </w:rPr>
        <w:t xml:space="preserve">年度部门整体支出绩效评价基础数据表 </w:t>
      </w:r>
    </w:p>
    <w:p w:rsidR="00922ED2" w:rsidRDefault="00F7536F">
      <w:pPr>
        <w:spacing w:line="360" w:lineRule="auto"/>
        <w:ind w:firstLineChars="500" w:firstLine="1600"/>
        <w:rPr>
          <w:rFonts w:ascii="仿宋_GB2312" w:eastAsia="仿宋_GB2312" w:hAnsi="仿宋_GB2312" w:cs="仿宋_GB2312"/>
          <w:sz w:val="32"/>
          <w:szCs w:val="32"/>
        </w:rPr>
      </w:pPr>
      <w:r>
        <w:rPr>
          <w:rFonts w:ascii="仿宋_GB2312" w:eastAsia="仿宋_GB2312" w:hAnsi="仿宋_GB2312" w:cs="仿宋_GB2312" w:hint="eastAsia"/>
          <w:sz w:val="32"/>
          <w:szCs w:val="32"/>
        </w:rPr>
        <w:t>2.202</w:t>
      </w:r>
      <w:r>
        <w:rPr>
          <w:rFonts w:ascii="仿宋_GB2312" w:eastAsia="仿宋_GB2312" w:hAnsi="仿宋_GB2312" w:cs="仿宋_GB2312"/>
          <w:sz w:val="32"/>
          <w:szCs w:val="32"/>
        </w:rPr>
        <w:t>4</w:t>
      </w:r>
      <w:r>
        <w:rPr>
          <w:rFonts w:ascii="仿宋_GB2312" w:eastAsia="仿宋_GB2312" w:hAnsi="仿宋_GB2312" w:cs="仿宋_GB2312" w:hint="eastAsia"/>
          <w:sz w:val="32"/>
          <w:szCs w:val="32"/>
        </w:rPr>
        <w:t>年度部门整体支出绩效自评表</w:t>
      </w:r>
    </w:p>
    <w:p w:rsidR="00922ED2" w:rsidRDefault="00F7536F">
      <w:pPr>
        <w:spacing w:line="360" w:lineRule="auto"/>
        <w:ind w:firstLineChars="500" w:firstLine="1600"/>
        <w:rPr>
          <w:rFonts w:ascii="仿宋_GB2312" w:eastAsia="仿宋_GB2312" w:hAnsi="仿宋_GB2312" w:cs="仿宋_GB2312"/>
          <w:sz w:val="32"/>
          <w:szCs w:val="32"/>
        </w:rPr>
      </w:pPr>
      <w:r>
        <w:rPr>
          <w:rFonts w:ascii="仿宋_GB2312" w:eastAsia="仿宋_GB2312" w:hAnsi="仿宋_GB2312" w:cs="仿宋_GB2312" w:hint="eastAsia"/>
          <w:sz w:val="32"/>
          <w:szCs w:val="32"/>
        </w:rPr>
        <w:t>3.202</w:t>
      </w:r>
      <w:r>
        <w:rPr>
          <w:rFonts w:ascii="仿宋_GB2312" w:eastAsia="仿宋_GB2312" w:hAnsi="仿宋_GB2312" w:cs="仿宋_GB2312"/>
          <w:sz w:val="32"/>
          <w:szCs w:val="32"/>
        </w:rPr>
        <w:t>4</w:t>
      </w:r>
      <w:r>
        <w:rPr>
          <w:rFonts w:ascii="仿宋_GB2312" w:eastAsia="仿宋_GB2312" w:hAnsi="仿宋_GB2312" w:cs="仿宋_GB2312" w:hint="eastAsia"/>
          <w:sz w:val="32"/>
          <w:szCs w:val="32"/>
        </w:rPr>
        <w:t>年度项目支出绩效自评表</w:t>
      </w:r>
    </w:p>
    <w:p w:rsidR="00922ED2" w:rsidRDefault="00F7536F">
      <w:pPr>
        <w:spacing w:line="360" w:lineRule="auto"/>
        <w:ind w:leftChars="570" w:left="1596"/>
        <w:rPr>
          <w:rFonts w:ascii="仿宋_GB2312" w:eastAsia="仿宋_GB2312" w:hAnsi="仿宋_GB2312" w:cs="仿宋_GB2312"/>
          <w:sz w:val="32"/>
          <w:szCs w:val="32"/>
        </w:rPr>
      </w:pPr>
      <w:r>
        <w:rPr>
          <w:rFonts w:ascii="仿宋_GB2312" w:eastAsia="仿宋_GB2312" w:hAnsi="仿宋_GB2312" w:cs="仿宋_GB2312" w:hint="eastAsia"/>
          <w:sz w:val="32"/>
          <w:szCs w:val="32"/>
        </w:rPr>
        <w:t>4.202</w:t>
      </w:r>
      <w:r>
        <w:rPr>
          <w:rFonts w:ascii="仿宋_GB2312" w:eastAsia="仿宋_GB2312" w:hAnsi="仿宋_GB2312" w:cs="仿宋_GB2312"/>
          <w:sz w:val="32"/>
          <w:szCs w:val="32"/>
        </w:rPr>
        <w:t>4</w:t>
      </w:r>
      <w:r>
        <w:rPr>
          <w:rFonts w:ascii="仿宋_GB2312" w:eastAsia="仿宋_GB2312" w:hAnsi="仿宋_GB2312" w:cs="仿宋_GB2312" w:hint="eastAsia"/>
          <w:sz w:val="32"/>
          <w:szCs w:val="32"/>
        </w:rPr>
        <w:t xml:space="preserve">年度市直预算部门整体支出绩效自评报告 （统一参考格式）   </w:t>
      </w:r>
    </w:p>
    <w:p w:rsidR="00922ED2" w:rsidRDefault="00F7536F">
      <w:pPr>
        <w:spacing w:line="360" w:lineRule="auto"/>
        <w:ind w:firstLineChars="500" w:firstLine="1600"/>
        <w:rPr>
          <w:rFonts w:ascii="仿宋_GB2312" w:eastAsia="仿宋_GB2312" w:hAnsi="仿宋_GB2312" w:cs="仿宋_GB2312"/>
          <w:sz w:val="32"/>
          <w:szCs w:val="32"/>
        </w:rPr>
      </w:pPr>
      <w:r>
        <w:rPr>
          <w:rFonts w:ascii="仿宋_GB2312" w:eastAsia="仿宋_GB2312" w:hAnsi="仿宋_GB2312" w:cs="仿宋_GB2312" w:hint="eastAsia"/>
          <w:sz w:val="32"/>
          <w:szCs w:val="32"/>
        </w:rPr>
        <w:t>5.部门整体支出绩效自评工</w:t>
      </w:r>
      <w:proofErr w:type="gramStart"/>
      <w:r>
        <w:rPr>
          <w:rFonts w:ascii="仿宋_GB2312" w:eastAsia="仿宋_GB2312" w:hAnsi="仿宋_GB2312" w:cs="仿宋_GB2312" w:hint="eastAsia"/>
          <w:sz w:val="32"/>
          <w:szCs w:val="32"/>
        </w:rPr>
        <w:t>作考核</w:t>
      </w:r>
      <w:proofErr w:type="gramEnd"/>
      <w:r>
        <w:rPr>
          <w:rFonts w:ascii="仿宋_GB2312" w:eastAsia="仿宋_GB2312" w:hAnsi="仿宋_GB2312" w:cs="仿宋_GB2312" w:hint="eastAsia"/>
          <w:sz w:val="32"/>
          <w:szCs w:val="32"/>
        </w:rPr>
        <w:t>评分表</w:t>
      </w:r>
    </w:p>
    <w:p w:rsidR="00922ED2" w:rsidRDefault="00922ED2">
      <w:pPr>
        <w:spacing w:line="360" w:lineRule="auto"/>
        <w:rPr>
          <w:rFonts w:ascii="仿宋_GB2312" w:eastAsia="仿宋_GB2312" w:hAnsi="仿宋_GB2312" w:cs="仿宋_GB2312"/>
          <w:sz w:val="32"/>
          <w:szCs w:val="32"/>
        </w:rPr>
      </w:pPr>
    </w:p>
    <w:p w:rsidR="00922ED2" w:rsidRDefault="00922ED2">
      <w:pPr>
        <w:spacing w:line="360" w:lineRule="auto"/>
        <w:rPr>
          <w:rFonts w:ascii="仿宋_GB2312" w:eastAsia="仿宋_GB2312" w:hAnsi="仿宋_GB2312" w:cs="仿宋_GB2312"/>
          <w:sz w:val="32"/>
          <w:szCs w:val="32"/>
        </w:rPr>
      </w:pPr>
    </w:p>
    <w:p w:rsidR="00922ED2" w:rsidRDefault="00922ED2">
      <w:pPr>
        <w:spacing w:line="360" w:lineRule="auto"/>
        <w:rPr>
          <w:rFonts w:ascii="仿宋_GB2312" w:eastAsia="仿宋_GB2312" w:hAnsi="仿宋_GB2312" w:cs="仿宋_GB2312"/>
          <w:sz w:val="32"/>
          <w:szCs w:val="32"/>
        </w:rPr>
      </w:pPr>
    </w:p>
    <w:p w:rsidR="00922ED2" w:rsidRDefault="00922ED2">
      <w:pPr>
        <w:spacing w:line="360" w:lineRule="auto"/>
        <w:rPr>
          <w:rFonts w:ascii="仿宋_GB2312" w:eastAsia="仿宋_GB2312" w:hAnsi="仿宋_GB2312" w:cs="仿宋_GB2312"/>
          <w:sz w:val="32"/>
          <w:szCs w:val="32"/>
        </w:rPr>
      </w:pPr>
    </w:p>
    <w:p w:rsidR="00922ED2" w:rsidRDefault="00922ED2">
      <w:pPr>
        <w:spacing w:line="360" w:lineRule="auto"/>
        <w:rPr>
          <w:rFonts w:ascii="仿宋_GB2312" w:eastAsia="仿宋_GB2312" w:hAnsi="仿宋_GB2312" w:cs="仿宋_GB2312"/>
          <w:sz w:val="32"/>
          <w:szCs w:val="32"/>
        </w:rPr>
      </w:pPr>
    </w:p>
    <w:p w:rsidR="00922ED2" w:rsidRDefault="00922ED2">
      <w:pPr>
        <w:spacing w:line="360" w:lineRule="auto"/>
        <w:rPr>
          <w:rFonts w:ascii="仿宋_GB2312" w:eastAsia="仿宋_GB2312" w:hAnsi="仿宋_GB2312" w:cs="仿宋_GB2312"/>
          <w:sz w:val="32"/>
          <w:szCs w:val="32"/>
        </w:rPr>
      </w:pPr>
    </w:p>
    <w:p w:rsidR="00922ED2" w:rsidRDefault="00922ED2">
      <w:pPr>
        <w:spacing w:line="360" w:lineRule="auto"/>
        <w:rPr>
          <w:rFonts w:ascii="仿宋_GB2312" w:eastAsia="仿宋_GB2312" w:hAnsi="仿宋_GB2312" w:cs="仿宋_GB2312"/>
          <w:sz w:val="32"/>
          <w:szCs w:val="32"/>
        </w:rPr>
      </w:pPr>
    </w:p>
    <w:p w:rsidR="00922ED2" w:rsidRDefault="00922ED2">
      <w:pPr>
        <w:spacing w:line="360" w:lineRule="auto"/>
        <w:rPr>
          <w:rFonts w:ascii="仿宋_GB2312" w:eastAsia="仿宋_GB2312" w:hAnsi="仿宋_GB2312" w:cs="仿宋_GB2312"/>
          <w:sz w:val="32"/>
          <w:szCs w:val="32"/>
        </w:rPr>
      </w:pPr>
    </w:p>
    <w:p w:rsidR="00922ED2" w:rsidRDefault="00922ED2">
      <w:pPr>
        <w:spacing w:line="360" w:lineRule="auto"/>
        <w:rPr>
          <w:rFonts w:ascii="仿宋_GB2312" w:eastAsia="仿宋_GB2312" w:hAnsi="仿宋_GB2312" w:cs="仿宋_GB2312"/>
          <w:sz w:val="32"/>
          <w:szCs w:val="32"/>
        </w:rPr>
      </w:pPr>
    </w:p>
    <w:p w:rsidR="00922ED2" w:rsidRDefault="00922ED2">
      <w:pPr>
        <w:spacing w:line="360" w:lineRule="auto"/>
        <w:rPr>
          <w:rFonts w:ascii="仿宋_GB2312" w:eastAsia="仿宋_GB2312" w:hAnsi="仿宋_GB2312" w:cs="仿宋_GB2312"/>
          <w:sz w:val="32"/>
          <w:szCs w:val="32"/>
        </w:rPr>
      </w:pPr>
    </w:p>
    <w:p w:rsidR="00922ED2" w:rsidRDefault="00922ED2">
      <w:pPr>
        <w:spacing w:line="360" w:lineRule="auto"/>
        <w:rPr>
          <w:rFonts w:ascii="仿宋_GB2312" w:eastAsia="仿宋_GB2312" w:hAnsi="仿宋_GB2312" w:cs="仿宋_GB2312"/>
          <w:sz w:val="32"/>
          <w:szCs w:val="32"/>
        </w:rPr>
      </w:pPr>
    </w:p>
    <w:p w:rsidR="00922ED2" w:rsidRDefault="00922ED2">
      <w:pPr>
        <w:spacing w:line="360" w:lineRule="auto"/>
        <w:rPr>
          <w:rFonts w:ascii="仿宋_GB2312" w:eastAsia="仿宋_GB2312" w:hAnsi="仿宋_GB2312" w:cs="仿宋_GB2312"/>
          <w:sz w:val="32"/>
          <w:szCs w:val="32"/>
        </w:rPr>
      </w:pPr>
    </w:p>
    <w:p w:rsidR="00922ED2" w:rsidRDefault="00922ED2">
      <w:pPr>
        <w:spacing w:line="360" w:lineRule="auto"/>
        <w:rPr>
          <w:rFonts w:ascii="仿宋_GB2312" w:eastAsia="仿宋_GB2312" w:hAnsi="仿宋_GB2312" w:cs="仿宋_GB2312"/>
          <w:sz w:val="32"/>
          <w:szCs w:val="32"/>
        </w:rPr>
      </w:pPr>
    </w:p>
    <w:p w:rsidR="00922ED2" w:rsidRDefault="00922ED2">
      <w:pPr>
        <w:spacing w:line="360" w:lineRule="auto"/>
        <w:rPr>
          <w:rFonts w:ascii="仿宋_GB2312" w:eastAsia="仿宋_GB2312" w:hAnsi="仿宋_GB2312" w:cs="仿宋_GB2312"/>
          <w:sz w:val="32"/>
          <w:szCs w:val="32"/>
        </w:rPr>
      </w:pPr>
    </w:p>
    <w:p w:rsidR="00922ED2" w:rsidRDefault="00922ED2">
      <w:pPr>
        <w:spacing w:line="360" w:lineRule="auto"/>
        <w:rPr>
          <w:rFonts w:ascii="仿宋_GB2312" w:eastAsia="仿宋_GB2312" w:hAnsi="仿宋_GB2312" w:cs="仿宋_GB2312"/>
          <w:sz w:val="32"/>
          <w:szCs w:val="32"/>
        </w:rPr>
      </w:pPr>
    </w:p>
    <w:p w:rsidR="00922ED2" w:rsidRDefault="00F7536F" w:rsidP="00424136">
      <w:pPr>
        <w:spacing w:afterLines="50" w:line="600" w:lineRule="exact"/>
        <w:rPr>
          <w:rFonts w:ascii="黑体" w:eastAsia="黑体" w:hAnsi="黑体" w:cs="黑体"/>
          <w:sz w:val="32"/>
          <w:szCs w:val="32"/>
        </w:rPr>
      </w:pPr>
      <w:r>
        <w:rPr>
          <w:rFonts w:ascii="黑体" w:eastAsia="黑体" w:hAnsi="黑体" w:cs="黑体" w:hint="eastAsia"/>
          <w:sz w:val="32"/>
          <w:szCs w:val="32"/>
        </w:rPr>
        <w:lastRenderedPageBreak/>
        <w:t>附件1</w:t>
      </w:r>
    </w:p>
    <w:p w:rsidR="00922ED2" w:rsidRDefault="00F7536F" w:rsidP="00424136">
      <w:pPr>
        <w:spacing w:afterLines="50" w:line="600" w:lineRule="exact"/>
        <w:jc w:val="center"/>
        <w:rPr>
          <w:rFonts w:ascii="方正小标宋简体" w:eastAsia="方正小标宋简体" w:hAnsi="方正小标宋简体" w:cs="方正小标宋简体"/>
          <w:sz w:val="24"/>
        </w:rPr>
      </w:pPr>
      <w:r>
        <w:rPr>
          <w:rFonts w:ascii="方正小标宋简体" w:eastAsia="方正小标宋简体" w:hAnsi="方正小标宋简体" w:cs="方正小标宋简体" w:hint="eastAsia"/>
          <w:sz w:val="36"/>
          <w:szCs w:val="36"/>
        </w:rPr>
        <w:t>202</w:t>
      </w:r>
      <w:r>
        <w:rPr>
          <w:rFonts w:ascii="方正小标宋简体" w:eastAsia="方正小标宋简体" w:hAnsi="方正小标宋简体" w:cs="方正小标宋简体"/>
          <w:sz w:val="36"/>
          <w:szCs w:val="36"/>
        </w:rPr>
        <w:t>4</w:t>
      </w:r>
      <w:r>
        <w:rPr>
          <w:rFonts w:ascii="方正小标宋简体" w:eastAsia="方正小标宋简体" w:hAnsi="方正小标宋简体" w:cs="方正小标宋简体" w:hint="eastAsia"/>
          <w:sz w:val="36"/>
          <w:szCs w:val="36"/>
        </w:rPr>
        <w:t>年度部门整体支出绩效评价基础数据表</w:t>
      </w:r>
    </w:p>
    <w:tbl>
      <w:tblPr>
        <w:tblW w:w="9673" w:type="dxa"/>
        <w:jc w:val="center"/>
        <w:tblLayout w:type="fixed"/>
        <w:tblLook w:val="04A0"/>
      </w:tblPr>
      <w:tblGrid>
        <w:gridCol w:w="3354"/>
        <w:gridCol w:w="1189"/>
        <w:gridCol w:w="849"/>
        <w:gridCol w:w="1129"/>
        <w:gridCol w:w="1111"/>
        <w:gridCol w:w="1081"/>
        <w:gridCol w:w="960"/>
      </w:tblGrid>
      <w:tr w:rsidR="00922ED2">
        <w:trPr>
          <w:jc w:val="center"/>
        </w:trPr>
        <w:tc>
          <w:tcPr>
            <w:tcW w:w="3354" w:type="dxa"/>
            <w:vMerge w:val="restart"/>
            <w:tcBorders>
              <w:top w:val="single" w:sz="4" w:space="0" w:color="auto"/>
              <w:left w:val="single" w:sz="4" w:space="0" w:color="auto"/>
              <w:bottom w:val="single" w:sz="4" w:space="0" w:color="auto"/>
              <w:right w:val="single" w:sz="4" w:space="0" w:color="auto"/>
            </w:tcBorders>
            <w:noWrap/>
            <w:vAlign w:val="center"/>
          </w:tcPr>
          <w:p w:rsidR="00922ED2" w:rsidRDefault="00F7536F">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财政供养人员情况（人）</w:t>
            </w:r>
          </w:p>
        </w:tc>
        <w:tc>
          <w:tcPr>
            <w:tcW w:w="2038" w:type="dxa"/>
            <w:gridSpan w:val="2"/>
            <w:tcBorders>
              <w:top w:val="single" w:sz="4" w:space="0" w:color="auto"/>
              <w:left w:val="nil"/>
              <w:bottom w:val="single" w:sz="4" w:space="0" w:color="auto"/>
              <w:right w:val="single" w:sz="4" w:space="0" w:color="auto"/>
            </w:tcBorders>
            <w:noWrap/>
            <w:vAlign w:val="center"/>
          </w:tcPr>
          <w:p w:rsidR="00922ED2" w:rsidRDefault="00F7536F">
            <w:pPr>
              <w:widowControl/>
              <w:spacing w:line="360" w:lineRule="exact"/>
              <w:jc w:val="center"/>
              <w:rPr>
                <w:rFonts w:ascii="仿宋_GB2312" w:eastAsia="仿宋_GB2312" w:hAnsi="仿宋_GB2312" w:cs="仿宋_GB2312"/>
                <w:b/>
                <w:bCs/>
                <w:sz w:val="20"/>
                <w:szCs w:val="20"/>
              </w:rPr>
            </w:pPr>
            <w:r>
              <w:rPr>
                <w:rFonts w:ascii="仿宋_GB2312" w:eastAsia="仿宋_GB2312" w:hAnsi="仿宋_GB2312" w:cs="仿宋_GB2312" w:hint="eastAsia"/>
                <w:b/>
                <w:bCs/>
                <w:sz w:val="20"/>
                <w:szCs w:val="20"/>
              </w:rPr>
              <w:t>编制数</w:t>
            </w:r>
          </w:p>
        </w:tc>
        <w:tc>
          <w:tcPr>
            <w:tcW w:w="2240" w:type="dxa"/>
            <w:gridSpan w:val="2"/>
            <w:tcBorders>
              <w:top w:val="single" w:sz="4" w:space="0" w:color="auto"/>
              <w:left w:val="nil"/>
              <w:bottom w:val="single" w:sz="4" w:space="0" w:color="auto"/>
              <w:right w:val="single" w:sz="4" w:space="0" w:color="auto"/>
            </w:tcBorders>
            <w:noWrap/>
            <w:vAlign w:val="center"/>
          </w:tcPr>
          <w:p w:rsidR="00922ED2" w:rsidRDefault="00F7536F">
            <w:pPr>
              <w:widowControl/>
              <w:spacing w:line="360" w:lineRule="exact"/>
              <w:jc w:val="center"/>
              <w:rPr>
                <w:rFonts w:ascii="仿宋_GB2312" w:eastAsia="仿宋_GB2312" w:hAnsi="仿宋_GB2312" w:cs="仿宋_GB2312"/>
                <w:b/>
                <w:bCs/>
                <w:sz w:val="20"/>
                <w:szCs w:val="20"/>
              </w:rPr>
            </w:pPr>
            <w:r>
              <w:rPr>
                <w:rFonts w:ascii="仿宋_GB2312" w:eastAsia="仿宋_GB2312" w:hAnsi="仿宋_GB2312" w:cs="仿宋_GB2312" w:hint="eastAsia"/>
                <w:b/>
                <w:bCs/>
                <w:sz w:val="20"/>
                <w:szCs w:val="20"/>
              </w:rPr>
              <w:t>202</w:t>
            </w:r>
            <w:r>
              <w:rPr>
                <w:rFonts w:ascii="仿宋_GB2312" w:eastAsia="仿宋_GB2312" w:hAnsi="仿宋_GB2312" w:cs="仿宋_GB2312"/>
                <w:b/>
                <w:bCs/>
                <w:sz w:val="20"/>
                <w:szCs w:val="20"/>
              </w:rPr>
              <w:t>4</w:t>
            </w:r>
            <w:r>
              <w:rPr>
                <w:rFonts w:ascii="仿宋_GB2312" w:eastAsia="仿宋_GB2312" w:hAnsi="仿宋_GB2312" w:cs="仿宋_GB2312" w:hint="eastAsia"/>
                <w:b/>
                <w:bCs/>
                <w:sz w:val="20"/>
                <w:szCs w:val="20"/>
              </w:rPr>
              <w:t>年实际在职人数</w:t>
            </w:r>
          </w:p>
        </w:tc>
        <w:tc>
          <w:tcPr>
            <w:tcW w:w="2041" w:type="dxa"/>
            <w:gridSpan w:val="2"/>
            <w:tcBorders>
              <w:top w:val="single" w:sz="4" w:space="0" w:color="auto"/>
              <w:left w:val="nil"/>
              <w:bottom w:val="single" w:sz="4" w:space="0" w:color="auto"/>
              <w:right w:val="single" w:sz="4" w:space="0" w:color="auto"/>
            </w:tcBorders>
            <w:noWrap/>
            <w:vAlign w:val="center"/>
          </w:tcPr>
          <w:p w:rsidR="00922ED2" w:rsidRDefault="00F7536F">
            <w:pPr>
              <w:widowControl/>
              <w:spacing w:line="360" w:lineRule="exact"/>
              <w:jc w:val="center"/>
              <w:rPr>
                <w:rFonts w:ascii="仿宋_GB2312" w:eastAsia="仿宋_GB2312" w:hAnsi="仿宋_GB2312" w:cs="仿宋_GB2312"/>
                <w:b/>
                <w:bCs/>
                <w:sz w:val="20"/>
                <w:szCs w:val="20"/>
              </w:rPr>
            </w:pPr>
            <w:r>
              <w:rPr>
                <w:rFonts w:ascii="仿宋_GB2312" w:eastAsia="仿宋_GB2312" w:hAnsi="仿宋_GB2312" w:cs="仿宋_GB2312" w:hint="eastAsia"/>
                <w:b/>
                <w:bCs/>
                <w:sz w:val="20"/>
                <w:szCs w:val="20"/>
              </w:rPr>
              <w:t>控制率</w:t>
            </w:r>
          </w:p>
        </w:tc>
      </w:tr>
      <w:tr w:rsidR="00922ED2">
        <w:trPr>
          <w:jc w:val="center"/>
        </w:trPr>
        <w:tc>
          <w:tcPr>
            <w:tcW w:w="3354" w:type="dxa"/>
            <w:vMerge/>
            <w:tcBorders>
              <w:top w:val="single" w:sz="4" w:space="0" w:color="auto"/>
              <w:left w:val="single" w:sz="4" w:space="0" w:color="auto"/>
              <w:bottom w:val="single" w:sz="4" w:space="0" w:color="auto"/>
              <w:right w:val="single" w:sz="4" w:space="0" w:color="auto"/>
            </w:tcBorders>
            <w:noWrap/>
            <w:vAlign w:val="center"/>
          </w:tcPr>
          <w:p w:rsidR="00922ED2" w:rsidRDefault="00922ED2">
            <w:pPr>
              <w:widowControl/>
              <w:spacing w:line="360" w:lineRule="exact"/>
              <w:jc w:val="left"/>
              <w:rPr>
                <w:rFonts w:ascii="仿宋_GB2312" w:eastAsia="仿宋_GB2312" w:hAnsi="仿宋_GB2312" w:cs="仿宋_GB2312"/>
                <w:sz w:val="20"/>
                <w:szCs w:val="20"/>
              </w:rPr>
            </w:pPr>
          </w:p>
        </w:tc>
        <w:tc>
          <w:tcPr>
            <w:tcW w:w="2038" w:type="dxa"/>
            <w:gridSpan w:val="2"/>
            <w:tcBorders>
              <w:top w:val="single" w:sz="4" w:space="0" w:color="auto"/>
              <w:left w:val="nil"/>
              <w:bottom w:val="single" w:sz="4" w:space="0" w:color="auto"/>
              <w:right w:val="single" w:sz="4" w:space="0" w:color="auto"/>
            </w:tcBorders>
            <w:noWrap/>
            <w:vAlign w:val="center"/>
          </w:tcPr>
          <w:p w:rsidR="00922ED2" w:rsidRDefault="00F7536F">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23　</w:t>
            </w:r>
          </w:p>
        </w:tc>
        <w:tc>
          <w:tcPr>
            <w:tcW w:w="2240" w:type="dxa"/>
            <w:gridSpan w:val="2"/>
            <w:tcBorders>
              <w:top w:val="single" w:sz="4" w:space="0" w:color="auto"/>
              <w:left w:val="nil"/>
              <w:bottom w:val="single" w:sz="4" w:space="0" w:color="auto"/>
              <w:right w:val="single" w:sz="4" w:space="0" w:color="auto"/>
            </w:tcBorders>
            <w:noWrap/>
            <w:vAlign w:val="center"/>
          </w:tcPr>
          <w:p w:rsidR="00922ED2" w:rsidRDefault="00F7536F">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36　</w:t>
            </w:r>
          </w:p>
        </w:tc>
        <w:tc>
          <w:tcPr>
            <w:tcW w:w="2041" w:type="dxa"/>
            <w:gridSpan w:val="2"/>
            <w:tcBorders>
              <w:top w:val="single" w:sz="4" w:space="0" w:color="auto"/>
              <w:left w:val="nil"/>
              <w:bottom w:val="single" w:sz="4" w:space="0" w:color="auto"/>
              <w:right w:val="single" w:sz="4" w:space="0" w:color="auto"/>
            </w:tcBorders>
            <w:noWrap/>
            <w:vAlign w:val="center"/>
          </w:tcPr>
          <w:p w:rsidR="00922ED2" w:rsidRDefault="00F7536F">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156.52%　</w:t>
            </w:r>
          </w:p>
        </w:tc>
      </w:tr>
      <w:tr w:rsidR="00922ED2">
        <w:trPr>
          <w:jc w:val="center"/>
        </w:trPr>
        <w:tc>
          <w:tcPr>
            <w:tcW w:w="3354" w:type="dxa"/>
            <w:tcBorders>
              <w:top w:val="nil"/>
              <w:left w:val="single" w:sz="4" w:space="0" w:color="auto"/>
              <w:bottom w:val="single" w:sz="4" w:space="0" w:color="auto"/>
              <w:right w:val="single" w:sz="4" w:space="0" w:color="auto"/>
            </w:tcBorders>
            <w:noWrap/>
            <w:vAlign w:val="center"/>
          </w:tcPr>
          <w:p w:rsidR="00922ED2" w:rsidRDefault="00F7536F">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经费控制情况（万元）</w:t>
            </w:r>
          </w:p>
        </w:tc>
        <w:tc>
          <w:tcPr>
            <w:tcW w:w="2038" w:type="dxa"/>
            <w:gridSpan w:val="2"/>
            <w:tcBorders>
              <w:top w:val="single" w:sz="4" w:space="0" w:color="auto"/>
              <w:left w:val="nil"/>
              <w:bottom w:val="single" w:sz="4" w:space="0" w:color="auto"/>
              <w:right w:val="single" w:sz="4" w:space="0" w:color="000000"/>
            </w:tcBorders>
            <w:noWrap/>
            <w:vAlign w:val="center"/>
          </w:tcPr>
          <w:p w:rsidR="00922ED2" w:rsidRDefault="00F7536F">
            <w:pPr>
              <w:widowControl/>
              <w:spacing w:line="360" w:lineRule="exact"/>
              <w:jc w:val="center"/>
              <w:rPr>
                <w:rFonts w:ascii="仿宋_GB2312" w:eastAsia="仿宋_GB2312" w:hAnsi="仿宋_GB2312" w:cs="仿宋_GB2312"/>
                <w:b/>
                <w:bCs/>
                <w:sz w:val="20"/>
                <w:szCs w:val="20"/>
              </w:rPr>
            </w:pPr>
            <w:r>
              <w:rPr>
                <w:rFonts w:ascii="仿宋_GB2312" w:eastAsia="仿宋_GB2312" w:hAnsi="仿宋_GB2312" w:cs="仿宋_GB2312" w:hint="eastAsia"/>
                <w:b/>
                <w:bCs/>
                <w:sz w:val="20"/>
                <w:szCs w:val="20"/>
              </w:rPr>
              <w:t>202</w:t>
            </w:r>
            <w:r>
              <w:rPr>
                <w:rFonts w:ascii="仿宋_GB2312" w:eastAsia="仿宋_GB2312" w:hAnsi="仿宋_GB2312" w:cs="仿宋_GB2312"/>
                <w:b/>
                <w:bCs/>
                <w:sz w:val="20"/>
                <w:szCs w:val="20"/>
              </w:rPr>
              <w:t>3</w:t>
            </w:r>
            <w:r>
              <w:rPr>
                <w:rFonts w:ascii="仿宋_GB2312" w:eastAsia="仿宋_GB2312" w:hAnsi="仿宋_GB2312" w:cs="仿宋_GB2312" w:hint="eastAsia"/>
                <w:b/>
                <w:bCs/>
                <w:sz w:val="20"/>
                <w:szCs w:val="20"/>
              </w:rPr>
              <w:t>年决算数</w:t>
            </w:r>
          </w:p>
        </w:tc>
        <w:tc>
          <w:tcPr>
            <w:tcW w:w="2240" w:type="dxa"/>
            <w:gridSpan w:val="2"/>
            <w:tcBorders>
              <w:top w:val="single" w:sz="4" w:space="0" w:color="auto"/>
              <w:left w:val="nil"/>
              <w:bottom w:val="single" w:sz="4" w:space="0" w:color="auto"/>
              <w:right w:val="single" w:sz="4" w:space="0" w:color="000000"/>
            </w:tcBorders>
            <w:noWrap/>
            <w:vAlign w:val="center"/>
          </w:tcPr>
          <w:p w:rsidR="00922ED2" w:rsidRDefault="00F7536F">
            <w:pPr>
              <w:widowControl/>
              <w:spacing w:line="360" w:lineRule="exact"/>
              <w:jc w:val="center"/>
              <w:rPr>
                <w:rFonts w:ascii="仿宋_GB2312" w:eastAsia="仿宋_GB2312" w:hAnsi="仿宋_GB2312" w:cs="仿宋_GB2312"/>
                <w:b/>
                <w:bCs/>
                <w:sz w:val="20"/>
                <w:szCs w:val="20"/>
              </w:rPr>
            </w:pPr>
            <w:r>
              <w:rPr>
                <w:rFonts w:ascii="仿宋_GB2312" w:eastAsia="仿宋_GB2312" w:hAnsi="仿宋_GB2312" w:cs="仿宋_GB2312" w:hint="eastAsia"/>
                <w:b/>
                <w:bCs/>
                <w:sz w:val="20"/>
                <w:szCs w:val="20"/>
              </w:rPr>
              <w:t>202</w:t>
            </w:r>
            <w:r>
              <w:rPr>
                <w:rFonts w:ascii="仿宋_GB2312" w:eastAsia="仿宋_GB2312" w:hAnsi="仿宋_GB2312" w:cs="仿宋_GB2312"/>
                <w:b/>
                <w:bCs/>
                <w:sz w:val="20"/>
                <w:szCs w:val="20"/>
              </w:rPr>
              <w:t>4</w:t>
            </w:r>
            <w:r>
              <w:rPr>
                <w:rFonts w:ascii="仿宋_GB2312" w:eastAsia="仿宋_GB2312" w:hAnsi="仿宋_GB2312" w:cs="仿宋_GB2312" w:hint="eastAsia"/>
                <w:b/>
                <w:bCs/>
                <w:sz w:val="20"/>
                <w:szCs w:val="20"/>
              </w:rPr>
              <w:t>年预算数</w:t>
            </w:r>
          </w:p>
        </w:tc>
        <w:tc>
          <w:tcPr>
            <w:tcW w:w="2041" w:type="dxa"/>
            <w:gridSpan w:val="2"/>
            <w:tcBorders>
              <w:top w:val="single" w:sz="4" w:space="0" w:color="auto"/>
              <w:left w:val="nil"/>
              <w:bottom w:val="single" w:sz="4" w:space="0" w:color="auto"/>
              <w:right w:val="single" w:sz="4" w:space="0" w:color="000000"/>
            </w:tcBorders>
            <w:noWrap/>
            <w:vAlign w:val="center"/>
          </w:tcPr>
          <w:p w:rsidR="00922ED2" w:rsidRDefault="00F7536F">
            <w:pPr>
              <w:widowControl/>
              <w:spacing w:line="360" w:lineRule="exact"/>
              <w:jc w:val="center"/>
              <w:rPr>
                <w:rFonts w:ascii="仿宋_GB2312" w:eastAsia="仿宋_GB2312" w:hAnsi="仿宋_GB2312" w:cs="仿宋_GB2312"/>
                <w:b/>
                <w:bCs/>
                <w:sz w:val="20"/>
                <w:szCs w:val="20"/>
              </w:rPr>
            </w:pPr>
            <w:r>
              <w:rPr>
                <w:rFonts w:ascii="仿宋_GB2312" w:eastAsia="仿宋_GB2312" w:hAnsi="仿宋_GB2312" w:cs="仿宋_GB2312" w:hint="eastAsia"/>
                <w:b/>
                <w:bCs/>
                <w:sz w:val="20"/>
                <w:szCs w:val="20"/>
              </w:rPr>
              <w:t>202</w:t>
            </w:r>
            <w:r>
              <w:rPr>
                <w:rFonts w:ascii="仿宋_GB2312" w:eastAsia="仿宋_GB2312" w:hAnsi="仿宋_GB2312" w:cs="仿宋_GB2312"/>
                <w:b/>
                <w:bCs/>
                <w:sz w:val="20"/>
                <w:szCs w:val="20"/>
              </w:rPr>
              <w:t>4</w:t>
            </w:r>
            <w:r>
              <w:rPr>
                <w:rFonts w:ascii="仿宋_GB2312" w:eastAsia="仿宋_GB2312" w:hAnsi="仿宋_GB2312" w:cs="仿宋_GB2312" w:hint="eastAsia"/>
                <w:b/>
                <w:bCs/>
                <w:sz w:val="20"/>
                <w:szCs w:val="20"/>
              </w:rPr>
              <w:t>年决算数</w:t>
            </w:r>
          </w:p>
        </w:tc>
      </w:tr>
      <w:tr w:rsidR="00922ED2">
        <w:trPr>
          <w:jc w:val="center"/>
        </w:trPr>
        <w:tc>
          <w:tcPr>
            <w:tcW w:w="3354" w:type="dxa"/>
            <w:tcBorders>
              <w:top w:val="nil"/>
              <w:left w:val="single" w:sz="4" w:space="0" w:color="auto"/>
              <w:bottom w:val="single" w:sz="4" w:space="0" w:color="auto"/>
              <w:right w:val="single" w:sz="4" w:space="0" w:color="auto"/>
            </w:tcBorders>
            <w:noWrap/>
            <w:vAlign w:val="center"/>
          </w:tcPr>
          <w:p w:rsidR="00922ED2" w:rsidRDefault="00F7536F">
            <w:pPr>
              <w:widowControl/>
              <w:spacing w:line="360" w:lineRule="exact"/>
              <w:jc w:val="left"/>
              <w:rPr>
                <w:rFonts w:ascii="仿宋_GB2312" w:eastAsia="仿宋_GB2312" w:hAnsi="仿宋_GB2312" w:cs="仿宋_GB2312"/>
                <w:sz w:val="20"/>
                <w:szCs w:val="20"/>
              </w:rPr>
            </w:pPr>
            <w:r>
              <w:rPr>
                <w:rFonts w:ascii="仿宋_GB2312" w:eastAsia="仿宋_GB2312" w:hAnsi="仿宋_GB2312" w:cs="仿宋_GB2312" w:hint="eastAsia"/>
                <w:sz w:val="20"/>
                <w:szCs w:val="20"/>
              </w:rPr>
              <w:t>三</w:t>
            </w:r>
            <w:proofErr w:type="gramStart"/>
            <w:r>
              <w:rPr>
                <w:rFonts w:ascii="仿宋_GB2312" w:eastAsia="仿宋_GB2312" w:hAnsi="仿宋_GB2312" w:cs="仿宋_GB2312" w:hint="eastAsia"/>
                <w:sz w:val="20"/>
                <w:szCs w:val="20"/>
              </w:rPr>
              <w:t>公经费</w:t>
            </w:r>
            <w:proofErr w:type="gramEnd"/>
          </w:p>
        </w:tc>
        <w:tc>
          <w:tcPr>
            <w:tcW w:w="2038" w:type="dxa"/>
            <w:gridSpan w:val="2"/>
            <w:tcBorders>
              <w:top w:val="single" w:sz="4" w:space="0" w:color="auto"/>
              <w:left w:val="nil"/>
              <w:bottom w:val="single" w:sz="4" w:space="0" w:color="auto"/>
              <w:right w:val="single" w:sz="4" w:space="0" w:color="000000"/>
            </w:tcBorders>
            <w:noWrap/>
            <w:vAlign w:val="center"/>
          </w:tcPr>
          <w:p w:rsidR="00922ED2" w:rsidRDefault="00F7536F">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13.1　</w:t>
            </w:r>
          </w:p>
        </w:tc>
        <w:tc>
          <w:tcPr>
            <w:tcW w:w="2240" w:type="dxa"/>
            <w:gridSpan w:val="2"/>
            <w:tcBorders>
              <w:top w:val="single" w:sz="4" w:space="0" w:color="auto"/>
              <w:left w:val="nil"/>
              <w:bottom w:val="single" w:sz="4" w:space="0" w:color="auto"/>
              <w:right w:val="single" w:sz="4" w:space="0" w:color="000000"/>
            </w:tcBorders>
            <w:noWrap/>
            <w:vAlign w:val="center"/>
          </w:tcPr>
          <w:p w:rsidR="00922ED2" w:rsidRDefault="00F7536F">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11　</w:t>
            </w:r>
          </w:p>
        </w:tc>
        <w:tc>
          <w:tcPr>
            <w:tcW w:w="2041" w:type="dxa"/>
            <w:gridSpan w:val="2"/>
            <w:tcBorders>
              <w:top w:val="single" w:sz="4" w:space="0" w:color="auto"/>
              <w:left w:val="nil"/>
              <w:bottom w:val="single" w:sz="4" w:space="0" w:color="auto"/>
              <w:right w:val="single" w:sz="4" w:space="0" w:color="000000"/>
            </w:tcBorders>
            <w:noWrap/>
            <w:vAlign w:val="center"/>
          </w:tcPr>
          <w:p w:rsidR="00922ED2" w:rsidRDefault="00F7536F">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0　</w:t>
            </w:r>
          </w:p>
        </w:tc>
      </w:tr>
      <w:tr w:rsidR="00922ED2">
        <w:trPr>
          <w:jc w:val="center"/>
        </w:trPr>
        <w:tc>
          <w:tcPr>
            <w:tcW w:w="3354" w:type="dxa"/>
            <w:tcBorders>
              <w:top w:val="nil"/>
              <w:left w:val="single" w:sz="4" w:space="0" w:color="auto"/>
              <w:bottom w:val="single" w:sz="4" w:space="0" w:color="auto"/>
              <w:right w:val="single" w:sz="4" w:space="0" w:color="auto"/>
            </w:tcBorders>
            <w:noWrap/>
            <w:vAlign w:val="center"/>
          </w:tcPr>
          <w:p w:rsidR="00922ED2" w:rsidRDefault="00F7536F">
            <w:pPr>
              <w:widowControl/>
              <w:spacing w:line="360" w:lineRule="exact"/>
              <w:jc w:val="left"/>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   1、公务用车购置和维护经费</w:t>
            </w:r>
          </w:p>
        </w:tc>
        <w:tc>
          <w:tcPr>
            <w:tcW w:w="2038" w:type="dxa"/>
            <w:gridSpan w:val="2"/>
            <w:tcBorders>
              <w:top w:val="single" w:sz="4" w:space="0" w:color="auto"/>
              <w:left w:val="nil"/>
              <w:bottom w:val="single" w:sz="4" w:space="0" w:color="auto"/>
              <w:right w:val="single" w:sz="4" w:space="0" w:color="000000"/>
            </w:tcBorders>
            <w:noWrap/>
            <w:vAlign w:val="center"/>
          </w:tcPr>
          <w:p w:rsidR="00922ED2" w:rsidRDefault="00F7536F">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　</w:t>
            </w:r>
          </w:p>
        </w:tc>
        <w:tc>
          <w:tcPr>
            <w:tcW w:w="2240" w:type="dxa"/>
            <w:gridSpan w:val="2"/>
            <w:tcBorders>
              <w:top w:val="single" w:sz="4" w:space="0" w:color="auto"/>
              <w:left w:val="nil"/>
              <w:bottom w:val="single" w:sz="4" w:space="0" w:color="auto"/>
              <w:right w:val="single" w:sz="4" w:space="0" w:color="000000"/>
            </w:tcBorders>
            <w:noWrap/>
            <w:vAlign w:val="center"/>
          </w:tcPr>
          <w:p w:rsidR="00922ED2" w:rsidRDefault="00F7536F">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　</w:t>
            </w:r>
          </w:p>
        </w:tc>
        <w:tc>
          <w:tcPr>
            <w:tcW w:w="2041" w:type="dxa"/>
            <w:gridSpan w:val="2"/>
            <w:tcBorders>
              <w:top w:val="single" w:sz="4" w:space="0" w:color="auto"/>
              <w:left w:val="nil"/>
              <w:bottom w:val="single" w:sz="4" w:space="0" w:color="auto"/>
              <w:right w:val="single" w:sz="4" w:space="0" w:color="000000"/>
            </w:tcBorders>
            <w:noWrap/>
            <w:vAlign w:val="center"/>
          </w:tcPr>
          <w:p w:rsidR="00922ED2" w:rsidRDefault="00F7536F">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　</w:t>
            </w:r>
          </w:p>
        </w:tc>
      </w:tr>
      <w:tr w:rsidR="00922ED2">
        <w:trPr>
          <w:jc w:val="center"/>
        </w:trPr>
        <w:tc>
          <w:tcPr>
            <w:tcW w:w="3354" w:type="dxa"/>
            <w:tcBorders>
              <w:top w:val="nil"/>
              <w:left w:val="single" w:sz="4" w:space="0" w:color="auto"/>
              <w:bottom w:val="single" w:sz="4" w:space="0" w:color="auto"/>
              <w:right w:val="single" w:sz="4" w:space="0" w:color="auto"/>
            </w:tcBorders>
            <w:noWrap/>
            <w:vAlign w:val="center"/>
          </w:tcPr>
          <w:p w:rsidR="00922ED2" w:rsidRDefault="00F7536F">
            <w:pPr>
              <w:widowControl/>
              <w:spacing w:line="360" w:lineRule="exact"/>
              <w:jc w:val="left"/>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       其中：公车购置</w:t>
            </w:r>
          </w:p>
        </w:tc>
        <w:tc>
          <w:tcPr>
            <w:tcW w:w="2038" w:type="dxa"/>
            <w:gridSpan w:val="2"/>
            <w:tcBorders>
              <w:top w:val="single" w:sz="4" w:space="0" w:color="auto"/>
              <w:left w:val="nil"/>
              <w:bottom w:val="single" w:sz="4" w:space="0" w:color="auto"/>
              <w:right w:val="single" w:sz="4" w:space="0" w:color="000000"/>
            </w:tcBorders>
            <w:noWrap/>
            <w:vAlign w:val="center"/>
          </w:tcPr>
          <w:p w:rsidR="00922ED2" w:rsidRDefault="00F7536F">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　</w:t>
            </w:r>
          </w:p>
        </w:tc>
        <w:tc>
          <w:tcPr>
            <w:tcW w:w="2240" w:type="dxa"/>
            <w:gridSpan w:val="2"/>
            <w:tcBorders>
              <w:top w:val="single" w:sz="4" w:space="0" w:color="auto"/>
              <w:left w:val="nil"/>
              <w:bottom w:val="single" w:sz="4" w:space="0" w:color="auto"/>
              <w:right w:val="single" w:sz="4" w:space="0" w:color="000000"/>
            </w:tcBorders>
            <w:noWrap/>
            <w:vAlign w:val="center"/>
          </w:tcPr>
          <w:p w:rsidR="00922ED2" w:rsidRDefault="00F7536F">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　</w:t>
            </w:r>
          </w:p>
        </w:tc>
        <w:tc>
          <w:tcPr>
            <w:tcW w:w="2041" w:type="dxa"/>
            <w:gridSpan w:val="2"/>
            <w:tcBorders>
              <w:top w:val="single" w:sz="4" w:space="0" w:color="auto"/>
              <w:left w:val="nil"/>
              <w:bottom w:val="single" w:sz="4" w:space="0" w:color="auto"/>
              <w:right w:val="single" w:sz="4" w:space="0" w:color="000000"/>
            </w:tcBorders>
            <w:noWrap/>
            <w:vAlign w:val="center"/>
          </w:tcPr>
          <w:p w:rsidR="00922ED2" w:rsidRDefault="00F7536F">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　</w:t>
            </w:r>
          </w:p>
        </w:tc>
      </w:tr>
      <w:tr w:rsidR="00922ED2">
        <w:trPr>
          <w:jc w:val="center"/>
        </w:trPr>
        <w:tc>
          <w:tcPr>
            <w:tcW w:w="3354" w:type="dxa"/>
            <w:tcBorders>
              <w:top w:val="nil"/>
              <w:left w:val="single" w:sz="4" w:space="0" w:color="auto"/>
              <w:bottom w:val="single" w:sz="4" w:space="0" w:color="auto"/>
              <w:right w:val="single" w:sz="4" w:space="0" w:color="auto"/>
            </w:tcBorders>
            <w:noWrap/>
            <w:vAlign w:val="center"/>
          </w:tcPr>
          <w:p w:rsidR="00922ED2" w:rsidRDefault="00F7536F">
            <w:pPr>
              <w:widowControl/>
              <w:spacing w:line="360" w:lineRule="exact"/>
              <w:jc w:val="left"/>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             公车运行维护</w:t>
            </w:r>
          </w:p>
        </w:tc>
        <w:tc>
          <w:tcPr>
            <w:tcW w:w="2038" w:type="dxa"/>
            <w:gridSpan w:val="2"/>
            <w:tcBorders>
              <w:top w:val="single" w:sz="4" w:space="0" w:color="auto"/>
              <w:left w:val="nil"/>
              <w:bottom w:val="single" w:sz="4" w:space="0" w:color="auto"/>
              <w:right w:val="single" w:sz="4" w:space="0" w:color="000000"/>
            </w:tcBorders>
            <w:noWrap/>
            <w:vAlign w:val="center"/>
          </w:tcPr>
          <w:p w:rsidR="00922ED2" w:rsidRDefault="00F7536F">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11.72　</w:t>
            </w:r>
          </w:p>
        </w:tc>
        <w:tc>
          <w:tcPr>
            <w:tcW w:w="2240" w:type="dxa"/>
            <w:gridSpan w:val="2"/>
            <w:tcBorders>
              <w:top w:val="single" w:sz="4" w:space="0" w:color="auto"/>
              <w:left w:val="nil"/>
              <w:bottom w:val="single" w:sz="4" w:space="0" w:color="auto"/>
              <w:right w:val="single" w:sz="4" w:space="0" w:color="000000"/>
            </w:tcBorders>
            <w:noWrap/>
            <w:vAlign w:val="center"/>
          </w:tcPr>
          <w:p w:rsidR="00922ED2" w:rsidRDefault="00F7536F">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9　</w:t>
            </w:r>
          </w:p>
        </w:tc>
        <w:tc>
          <w:tcPr>
            <w:tcW w:w="2041" w:type="dxa"/>
            <w:gridSpan w:val="2"/>
            <w:tcBorders>
              <w:top w:val="single" w:sz="4" w:space="0" w:color="auto"/>
              <w:left w:val="nil"/>
              <w:bottom w:val="single" w:sz="4" w:space="0" w:color="auto"/>
              <w:right w:val="single" w:sz="4" w:space="0" w:color="000000"/>
            </w:tcBorders>
            <w:noWrap/>
            <w:vAlign w:val="center"/>
          </w:tcPr>
          <w:p w:rsidR="00922ED2" w:rsidRDefault="00F7536F">
            <w:pPr>
              <w:widowControl/>
              <w:spacing w:line="360" w:lineRule="exact"/>
              <w:jc w:val="center"/>
              <w:rPr>
                <w:rFonts w:ascii="仿宋_GB2312" w:eastAsia="仿宋_GB2312" w:hAnsi="仿宋_GB2312" w:cs="仿宋_GB2312"/>
                <w:sz w:val="20"/>
                <w:szCs w:val="20"/>
              </w:rPr>
            </w:pPr>
            <w:bookmarkStart w:id="0" w:name="_GoBack"/>
            <w:bookmarkEnd w:id="0"/>
            <w:r>
              <w:rPr>
                <w:rFonts w:ascii="仿宋_GB2312" w:eastAsia="仿宋_GB2312" w:hAnsi="仿宋_GB2312" w:cs="仿宋_GB2312" w:hint="eastAsia"/>
                <w:sz w:val="20"/>
                <w:szCs w:val="20"/>
              </w:rPr>
              <w:t xml:space="preserve">　</w:t>
            </w:r>
          </w:p>
        </w:tc>
      </w:tr>
      <w:tr w:rsidR="00922ED2">
        <w:trPr>
          <w:jc w:val="center"/>
        </w:trPr>
        <w:tc>
          <w:tcPr>
            <w:tcW w:w="3354" w:type="dxa"/>
            <w:tcBorders>
              <w:top w:val="nil"/>
              <w:left w:val="single" w:sz="4" w:space="0" w:color="auto"/>
              <w:bottom w:val="single" w:sz="4" w:space="0" w:color="auto"/>
              <w:right w:val="single" w:sz="4" w:space="0" w:color="auto"/>
            </w:tcBorders>
            <w:noWrap/>
            <w:vAlign w:val="center"/>
          </w:tcPr>
          <w:p w:rsidR="00922ED2" w:rsidRDefault="00F7536F">
            <w:pPr>
              <w:widowControl/>
              <w:spacing w:line="360" w:lineRule="exact"/>
              <w:jc w:val="left"/>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   2、出国经费</w:t>
            </w:r>
          </w:p>
        </w:tc>
        <w:tc>
          <w:tcPr>
            <w:tcW w:w="2038" w:type="dxa"/>
            <w:gridSpan w:val="2"/>
            <w:tcBorders>
              <w:top w:val="single" w:sz="4" w:space="0" w:color="auto"/>
              <w:left w:val="nil"/>
              <w:bottom w:val="single" w:sz="4" w:space="0" w:color="auto"/>
              <w:right w:val="single" w:sz="4" w:space="0" w:color="000000"/>
            </w:tcBorders>
            <w:noWrap/>
            <w:vAlign w:val="center"/>
          </w:tcPr>
          <w:p w:rsidR="00922ED2" w:rsidRDefault="00F7536F">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　</w:t>
            </w:r>
          </w:p>
        </w:tc>
        <w:tc>
          <w:tcPr>
            <w:tcW w:w="2240" w:type="dxa"/>
            <w:gridSpan w:val="2"/>
            <w:tcBorders>
              <w:top w:val="single" w:sz="4" w:space="0" w:color="auto"/>
              <w:left w:val="nil"/>
              <w:bottom w:val="single" w:sz="4" w:space="0" w:color="auto"/>
              <w:right w:val="single" w:sz="4" w:space="0" w:color="000000"/>
            </w:tcBorders>
            <w:noWrap/>
            <w:vAlign w:val="center"/>
          </w:tcPr>
          <w:p w:rsidR="00922ED2" w:rsidRDefault="00F7536F">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　</w:t>
            </w:r>
          </w:p>
        </w:tc>
        <w:tc>
          <w:tcPr>
            <w:tcW w:w="2041" w:type="dxa"/>
            <w:gridSpan w:val="2"/>
            <w:tcBorders>
              <w:top w:val="single" w:sz="4" w:space="0" w:color="auto"/>
              <w:left w:val="nil"/>
              <w:bottom w:val="single" w:sz="4" w:space="0" w:color="auto"/>
              <w:right w:val="single" w:sz="4" w:space="0" w:color="000000"/>
            </w:tcBorders>
            <w:noWrap/>
            <w:vAlign w:val="center"/>
          </w:tcPr>
          <w:p w:rsidR="00922ED2" w:rsidRDefault="00F7536F">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　</w:t>
            </w:r>
          </w:p>
        </w:tc>
      </w:tr>
      <w:tr w:rsidR="00922ED2">
        <w:trPr>
          <w:jc w:val="center"/>
        </w:trPr>
        <w:tc>
          <w:tcPr>
            <w:tcW w:w="3354" w:type="dxa"/>
            <w:tcBorders>
              <w:top w:val="nil"/>
              <w:left w:val="single" w:sz="4" w:space="0" w:color="auto"/>
              <w:bottom w:val="single" w:sz="4" w:space="0" w:color="auto"/>
              <w:right w:val="single" w:sz="4" w:space="0" w:color="auto"/>
            </w:tcBorders>
            <w:noWrap/>
            <w:vAlign w:val="center"/>
          </w:tcPr>
          <w:p w:rsidR="00922ED2" w:rsidRDefault="00F7536F">
            <w:pPr>
              <w:widowControl/>
              <w:spacing w:line="360" w:lineRule="exact"/>
              <w:jc w:val="left"/>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   3、公务接待</w:t>
            </w:r>
          </w:p>
        </w:tc>
        <w:tc>
          <w:tcPr>
            <w:tcW w:w="2038" w:type="dxa"/>
            <w:gridSpan w:val="2"/>
            <w:tcBorders>
              <w:top w:val="single" w:sz="4" w:space="0" w:color="auto"/>
              <w:left w:val="nil"/>
              <w:bottom w:val="single" w:sz="4" w:space="0" w:color="auto"/>
              <w:right w:val="single" w:sz="4" w:space="0" w:color="000000"/>
            </w:tcBorders>
            <w:noWrap/>
            <w:vAlign w:val="center"/>
          </w:tcPr>
          <w:p w:rsidR="00922ED2" w:rsidRDefault="00F7536F">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1.38　</w:t>
            </w:r>
          </w:p>
        </w:tc>
        <w:tc>
          <w:tcPr>
            <w:tcW w:w="2240" w:type="dxa"/>
            <w:gridSpan w:val="2"/>
            <w:tcBorders>
              <w:top w:val="single" w:sz="4" w:space="0" w:color="auto"/>
              <w:left w:val="nil"/>
              <w:bottom w:val="single" w:sz="4" w:space="0" w:color="auto"/>
              <w:right w:val="single" w:sz="4" w:space="0" w:color="000000"/>
            </w:tcBorders>
            <w:noWrap/>
            <w:vAlign w:val="center"/>
          </w:tcPr>
          <w:p w:rsidR="00922ED2" w:rsidRDefault="00F7536F">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2　</w:t>
            </w:r>
          </w:p>
        </w:tc>
        <w:tc>
          <w:tcPr>
            <w:tcW w:w="2041" w:type="dxa"/>
            <w:gridSpan w:val="2"/>
            <w:tcBorders>
              <w:top w:val="single" w:sz="4" w:space="0" w:color="auto"/>
              <w:left w:val="nil"/>
              <w:bottom w:val="single" w:sz="4" w:space="0" w:color="auto"/>
              <w:right w:val="single" w:sz="4" w:space="0" w:color="000000"/>
            </w:tcBorders>
            <w:noWrap/>
            <w:vAlign w:val="center"/>
          </w:tcPr>
          <w:p w:rsidR="00922ED2" w:rsidRDefault="00F7536F">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　</w:t>
            </w:r>
          </w:p>
        </w:tc>
      </w:tr>
      <w:tr w:rsidR="00922ED2">
        <w:trPr>
          <w:jc w:val="center"/>
        </w:trPr>
        <w:tc>
          <w:tcPr>
            <w:tcW w:w="3354" w:type="dxa"/>
            <w:tcBorders>
              <w:top w:val="nil"/>
              <w:left w:val="single" w:sz="4" w:space="0" w:color="auto"/>
              <w:bottom w:val="single" w:sz="4" w:space="0" w:color="auto"/>
              <w:right w:val="single" w:sz="4" w:space="0" w:color="auto"/>
            </w:tcBorders>
            <w:noWrap/>
            <w:vAlign w:val="center"/>
          </w:tcPr>
          <w:p w:rsidR="00922ED2" w:rsidRDefault="00F7536F">
            <w:pPr>
              <w:widowControl/>
              <w:spacing w:line="360" w:lineRule="exact"/>
              <w:jc w:val="left"/>
              <w:rPr>
                <w:rFonts w:ascii="仿宋_GB2312" w:eastAsia="仿宋_GB2312" w:hAnsi="仿宋_GB2312" w:cs="仿宋_GB2312"/>
                <w:sz w:val="20"/>
                <w:szCs w:val="20"/>
              </w:rPr>
            </w:pPr>
            <w:r>
              <w:rPr>
                <w:rFonts w:ascii="仿宋_GB2312" w:eastAsia="仿宋_GB2312" w:hAnsi="仿宋_GB2312" w:cs="仿宋_GB2312" w:hint="eastAsia"/>
                <w:sz w:val="20"/>
                <w:szCs w:val="20"/>
              </w:rPr>
              <w:t>项目支出：</w:t>
            </w:r>
          </w:p>
        </w:tc>
        <w:tc>
          <w:tcPr>
            <w:tcW w:w="2038" w:type="dxa"/>
            <w:gridSpan w:val="2"/>
            <w:tcBorders>
              <w:top w:val="single" w:sz="4" w:space="0" w:color="auto"/>
              <w:left w:val="nil"/>
              <w:bottom w:val="single" w:sz="4" w:space="0" w:color="auto"/>
              <w:right w:val="single" w:sz="4" w:space="0" w:color="000000"/>
            </w:tcBorders>
            <w:noWrap/>
            <w:vAlign w:val="center"/>
          </w:tcPr>
          <w:p w:rsidR="00922ED2" w:rsidRDefault="00F7536F">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1773.15　</w:t>
            </w:r>
          </w:p>
        </w:tc>
        <w:tc>
          <w:tcPr>
            <w:tcW w:w="2240" w:type="dxa"/>
            <w:gridSpan w:val="2"/>
            <w:tcBorders>
              <w:top w:val="single" w:sz="4" w:space="0" w:color="auto"/>
              <w:left w:val="nil"/>
              <w:bottom w:val="single" w:sz="4" w:space="0" w:color="auto"/>
              <w:right w:val="single" w:sz="4" w:space="0" w:color="000000"/>
            </w:tcBorders>
            <w:noWrap/>
            <w:vAlign w:val="center"/>
          </w:tcPr>
          <w:p w:rsidR="00922ED2" w:rsidRDefault="00F7536F">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1047.95　</w:t>
            </w:r>
          </w:p>
        </w:tc>
        <w:tc>
          <w:tcPr>
            <w:tcW w:w="2041" w:type="dxa"/>
            <w:gridSpan w:val="2"/>
            <w:tcBorders>
              <w:top w:val="single" w:sz="4" w:space="0" w:color="auto"/>
              <w:left w:val="nil"/>
              <w:bottom w:val="single" w:sz="4" w:space="0" w:color="auto"/>
              <w:right w:val="single" w:sz="4" w:space="0" w:color="000000"/>
            </w:tcBorders>
            <w:noWrap/>
            <w:vAlign w:val="center"/>
          </w:tcPr>
          <w:p w:rsidR="00922ED2" w:rsidRDefault="00F7536F">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1036.58　</w:t>
            </w:r>
          </w:p>
        </w:tc>
      </w:tr>
      <w:tr w:rsidR="00922ED2">
        <w:trPr>
          <w:jc w:val="center"/>
        </w:trPr>
        <w:tc>
          <w:tcPr>
            <w:tcW w:w="3354" w:type="dxa"/>
            <w:tcBorders>
              <w:top w:val="nil"/>
              <w:left w:val="single" w:sz="4" w:space="0" w:color="auto"/>
              <w:bottom w:val="single" w:sz="4" w:space="0" w:color="auto"/>
              <w:right w:val="single" w:sz="4" w:space="0" w:color="auto"/>
            </w:tcBorders>
            <w:noWrap/>
            <w:vAlign w:val="center"/>
          </w:tcPr>
          <w:p w:rsidR="00922ED2" w:rsidRDefault="00F7536F">
            <w:pPr>
              <w:widowControl/>
              <w:spacing w:line="360" w:lineRule="exact"/>
              <w:jc w:val="left"/>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    1、业务工作经费</w:t>
            </w:r>
          </w:p>
        </w:tc>
        <w:tc>
          <w:tcPr>
            <w:tcW w:w="2038" w:type="dxa"/>
            <w:gridSpan w:val="2"/>
            <w:tcBorders>
              <w:top w:val="single" w:sz="4" w:space="0" w:color="auto"/>
              <w:left w:val="nil"/>
              <w:bottom w:val="single" w:sz="4" w:space="0" w:color="auto"/>
              <w:right w:val="single" w:sz="4" w:space="0" w:color="000000"/>
            </w:tcBorders>
            <w:noWrap/>
            <w:vAlign w:val="center"/>
          </w:tcPr>
          <w:p w:rsidR="00922ED2" w:rsidRDefault="00F7536F">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1773.15　</w:t>
            </w:r>
          </w:p>
        </w:tc>
        <w:tc>
          <w:tcPr>
            <w:tcW w:w="2240" w:type="dxa"/>
            <w:gridSpan w:val="2"/>
            <w:tcBorders>
              <w:top w:val="single" w:sz="4" w:space="0" w:color="auto"/>
              <w:left w:val="nil"/>
              <w:bottom w:val="single" w:sz="4" w:space="0" w:color="auto"/>
              <w:right w:val="single" w:sz="4" w:space="0" w:color="000000"/>
            </w:tcBorders>
            <w:noWrap/>
            <w:vAlign w:val="center"/>
          </w:tcPr>
          <w:p w:rsidR="00922ED2" w:rsidRDefault="00F7536F">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1047.95　</w:t>
            </w:r>
          </w:p>
        </w:tc>
        <w:tc>
          <w:tcPr>
            <w:tcW w:w="2041" w:type="dxa"/>
            <w:gridSpan w:val="2"/>
            <w:tcBorders>
              <w:top w:val="single" w:sz="4" w:space="0" w:color="auto"/>
              <w:left w:val="nil"/>
              <w:bottom w:val="single" w:sz="4" w:space="0" w:color="auto"/>
              <w:right w:val="single" w:sz="4" w:space="0" w:color="000000"/>
            </w:tcBorders>
            <w:noWrap/>
            <w:vAlign w:val="center"/>
          </w:tcPr>
          <w:p w:rsidR="00922ED2" w:rsidRDefault="00F7536F">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1036.58　</w:t>
            </w:r>
          </w:p>
        </w:tc>
      </w:tr>
      <w:tr w:rsidR="00922ED2">
        <w:trPr>
          <w:jc w:val="center"/>
        </w:trPr>
        <w:tc>
          <w:tcPr>
            <w:tcW w:w="3354" w:type="dxa"/>
            <w:tcBorders>
              <w:top w:val="nil"/>
              <w:left w:val="single" w:sz="4" w:space="0" w:color="auto"/>
              <w:bottom w:val="single" w:sz="4" w:space="0" w:color="auto"/>
              <w:right w:val="single" w:sz="4" w:space="0" w:color="auto"/>
            </w:tcBorders>
            <w:noWrap/>
            <w:vAlign w:val="center"/>
          </w:tcPr>
          <w:p w:rsidR="00922ED2" w:rsidRDefault="00F7536F">
            <w:pPr>
              <w:widowControl/>
              <w:spacing w:line="360" w:lineRule="exact"/>
              <w:jc w:val="left"/>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    2、运行维护经费</w:t>
            </w:r>
          </w:p>
        </w:tc>
        <w:tc>
          <w:tcPr>
            <w:tcW w:w="2038" w:type="dxa"/>
            <w:gridSpan w:val="2"/>
            <w:tcBorders>
              <w:top w:val="single" w:sz="4" w:space="0" w:color="auto"/>
              <w:left w:val="nil"/>
              <w:bottom w:val="single" w:sz="4" w:space="0" w:color="auto"/>
              <w:right w:val="single" w:sz="4" w:space="0" w:color="000000"/>
            </w:tcBorders>
            <w:noWrap/>
            <w:vAlign w:val="center"/>
          </w:tcPr>
          <w:p w:rsidR="00922ED2" w:rsidRDefault="00F7536F">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　</w:t>
            </w:r>
          </w:p>
        </w:tc>
        <w:tc>
          <w:tcPr>
            <w:tcW w:w="2240" w:type="dxa"/>
            <w:gridSpan w:val="2"/>
            <w:tcBorders>
              <w:top w:val="single" w:sz="4" w:space="0" w:color="auto"/>
              <w:left w:val="nil"/>
              <w:bottom w:val="single" w:sz="4" w:space="0" w:color="auto"/>
              <w:right w:val="single" w:sz="4" w:space="0" w:color="000000"/>
            </w:tcBorders>
            <w:noWrap/>
            <w:vAlign w:val="center"/>
          </w:tcPr>
          <w:p w:rsidR="00922ED2" w:rsidRDefault="00F7536F">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　</w:t>
            </w:r>
          </w:p>
        </w:tc>
        <w:tc>
          <w:tcPr>
            <w:tcW w:w="2041" w:type="dxa"/>
            <w:gridSpan w:val="2"/>
            <w:tcBorders>
              <w:top w:val="single" w:sz="4" w:space="0" w:color="auto"/>
              <w:left w:val="nil"/>
              <w:bottom w:val="single" w:sz="4" w:space="0" w:color="auto"/>
              <w:right w:val="single" w:sz="4" w:space="0" w:color="000000"/>
            </w:tcBorders>
            <w:noWrap/>
            <w:vAlign w:val="center"/>
          </w:tcPr>
          <w:p w:rsidR="00922ED2" w:rsidRDefault="00F7536F">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　</w:t>
            </w:r>
          </w:p>
        </w:tc>
      </w:tr>
      <w:tr w:rsidR="00922ED2">
        <w:trPr>
          <w:jc w:val="center"/>
        </w:trPr>
        <w:tc>
          <w:tcPr>
            <w:tcW w:w="3354" w:type="dxa"/>
            <w:tcBorders>
              <w:top w:val="nil"/>
              <w:left w:val="single" w:sz="4" w:space="0" w:color="auto"/>
              <w:bottom w:val="single" w:sz="4" w:space="0" w:color="auto"/>
              <w:right w:val="single" w:sz="4" w:space="0" w:color="auto"/>
            </w:tcBorders>
            <w:noWrap/>
            <w:vAlign w:val="center"/>
          </w:tcPr>
          <w:p w:rsidR="00922ED2" w:rsidRDefault="00F7536F">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w:t>
            </w:r>
          </w:p>
        </w:tc>
        <w:tc>
          <w:tcPr>
            <w:tcW w:w="2038" w:type="dxa"/>
            <w:gridSpan w:val="2"/>
            <w:tcBorders>
              <w:top w:val="single" w:sz="4" w:space="0" w:color="auto"/>
              <w:left w:val="nil"/>
              <w:bottom w:val="single" w:sz="4" w:space="0" w:color="auto"/>
              <w:right w:val="single" w:sz="4" w:space="0" w:color="000000"/>
            </w:tcBorders>
            <w:noWrap/>
            <w:vAlign w:val="center"/>
          </w:tcPr>
          <w:p w:rsidR="00922ED2" w:rsidRDefault="00922ED2">
            <w:pPr>
              <w:widowControl/>
              <w:spacing w:line="360" w:lineRule="exact"/>
              <w:jc w:val="center"/>
              <w:rPr>
                <w:rFonts w:ascii="仿宋_GB2312" w:eastAsia="仿宋_GB2312" w:hAnsi="仿宋_GB2312" w:cs="仿宋_GB2312"/>
                <w:sz w:val="20"/>
                <w:szCs w:val="20"/>
              </w:rPr>
            </w:pPr>
          </w:p>
        </w:tc>
        <w:tc>
          <w:tcPr>
            <w:tcW w:w="2240" w:type="dxa"/>
            <w:gridSpan w:val="2"/>
            <w:tcBorders>
              <w:top w:val="single" w:sz="4" w:space="0" w:color="auto"/>
              <w:left w:val="nil"/>
              <w:bottom w:val="single" w:sz="4" w:space="0" w:color="auto"/>
              <w:right w:val="single" w:sz="4" w:space="0" w:color="000000"/>
            </w:tcBorders>
            <w:noWrap/>
            <w:vAlign w:val="center"/>
          </w:tcPr>
          <w:p w:rsidR="00922ED2" w:rsidRDefault="00922ED2">
            <w:pPr>
              <w:widowControl/>
              <w:spacing w:line="360" w:lineRule="exact"/>
              <w:jc w:val="center"/>
              <w:rPr>
                <w:rFonts w:ascii="仿宋_GB2312" w:eastAsia="仿宋_GB2312" w:hAnsi="仿宋_GB2312" w:cs="仿宋_GB2312"/>
                <w:sz w:val="20"/>
                <w:szCs w:val="20"/>
              </w:rPr>
            </w:pPr>
          </w:p>
        </w:tc>
        <w:tc>
          <w:tcPr>
            <w:tcW w:w="2041" w:type="dxa"/>
            <w:gridSpan w:val="2"/>
            <w:tcBorders>
              <w:top w:val="single" w:sz="4" w:space="0" w:color="auto"/>
              <w:left w:val="nil"/>
              <w:bottom w:val="single" w:sz="4" w:space="0" w:color="auto"/>
              <w:right w:val="single" w:sz="4" w:space="0" w:color="000000"/>
            </w:tcBorders>
            <w:noWrap/>
            <w:vAlign w:val="center"/>
          </w:tcPr>
          <w:p w:rsidR="00922ED2" w:rsidRDefault="00922ED2">
            <w:pPr>
              <w:widowControl/>
              <w:spacing w:line="360" w:lineRule="exact"/>
              <w:jc w:val="center"/>
              <w:rPr>
                <w:rFonts w:ascii="仿宋_GB2312" w:eastAsia="仿宋_GB2312" w:hAnsi="仿宋_GB2312" w:cs="仿宋_GB2312"/>
                <w:sz w:val="20"/>
                <w:szCs w:val="20"/>
              </w:rPr>
            </w:pPr>
          </w:p>
        </w:tc>
      </w:tr>
      <w:tr w:rsidR="00922ED2">
        <w:trPr>
          <w:jc w:val="center"/>
        </w:trPr>
        <w:tc>
          <w:tcPr>
            <w:tcW w:w="3354" w:type="dxa"/>
            <w:tcBorders>
              <w:top w:val="nil"/>
              <w:left w:val="single" w:sz="4" w:space="0" w:color="auto"/>
              <w:bottom w:val="single" w:sz="4" w:space="0" w:color="auto"/>
              <w:right w:val="single" w:sz="4" w:space="0" w:color="auto"/>
            </w:tcBorders>
            <w:noWrap/>
            <w:vAlign w:val="center"/>
          </w:tcPr>
          <w:p w:rsidR="00922ED2" w:rsidRDefault="00F7536F">
            <w:pPr>
              <w:widowControl/>
              <w:spacing w:line="360" w:lineRule="exact"/>
              <w:jc w:val="left"/>
              <w:rPr>
                <w:rFonts w:ascii="仿宋_GB2312" w:eastAsia="仿宋_GB2312" w:hAnsi="仿宋_GB2312" w:cs="仿宋_GB2312"/>
                <w:sz w:val="20"/>
                <w:szCs w:val="20"/>
              </w:rPr>
            </w:pPr>
            <w:r>
              <w:rPr>
                <w:rFonts w:ascii="仿宋_GB2312" w:eastAsia="仿宋_GB2312" w:hAnsi="仿宋_GB2312" w:cs="仿宋_GB2312" w:hint="eastAsia"/>
                <w:sz w:val="20"/>
                <w:szCs w:val="20"/>
              </w:rPr>
              <w:t>3、市级专项资金（一个专项一行）</w:t>
            </w:r>
          </w:p>
        </w:tc>
        <w:tc>
          <w:tcPr>
            <w:tcW w:w="2038" w:type="dxa"/>
            <w:gridSpan w:val="2"/>
            <w:tcBorders>
              <w:top w:val="single" w:sz="4" w:space="0" w:color="auto"/>
              <w:left w:val="nil"/>
              <w:bottom w:val="single" w:sz="4" w:space="0" w:color="auto"/>
              <w:right w:val="single" w:sz="4" w:space="0" w:color="000000"/>
            </w:tcBorders>
            <w:noWrap/>
            <w:vAlign w:val="center"/>
          </w:tcPr>
          <w:p w:rsidR="00922ED2" w:rsidRDefault="00F7536F">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　</w:t>
            </w:r>
          </w:p>
        </w:tc>
        <w:tc>
          <w:tcPr>
            <w:tcW w:w="2240" w:type="dxa"/>
            <w:gridSpan w:val="2"/>
            <w:tcBorders>
              <w:top w:val="single" w:sz="4" w:space="0" w:color="auto"/>
              <w:left w:val="nil"/>
              <w:bottom w:val="single" w:sz="4" w:space="0" w:color="auto"/>
              <w:right w:val="single" w:sz="4" w:space="0" w:color="000000"/>
            </w:tcBorders>
            <w:noWrap/>
            <w:vAlign w:val="center"/>
          </w:tcPr>
          <w:p w:rsidR="00922ED2" w:rsidRDefault="00F7536F">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　</w:t>
            </w:r>
          </w:p>
        </w:tc>
        <w:tc>
          <w:tcPr>
            <w:tcW w:w="2041" w:type="dxa"/>
            <w:gridSpan w:val="2"/>
            <w:tcBorders>
              <w:top w:val="single" w:sz="4" w:space="0" w:color="auto"/>
              <w:left w:val="nil"/>
              <w:bottom w:val="single" w:sz="4" w:space="0" w:color="auto"/>
              <w:right w:val="single" w:sz="4" w:space="0" w:color="000000"/>
            </w:tcBorders>
            <w:noWrap/>
            <w:vAlign w:val="center"/>
          </w:tcPr>
          <w:p w:rsidR="00922ED2" w:rsidRDefault="00F7536F">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　</w:t>
            </w:r>
          </w:p>
        </w:tc>
      </w:tr>
      <w:tr w:rsidR="00922ED2">
        <w:trPr>
          <w:jc w:val="center"/>
        </w:trPr>
        <w:tc>
          <w:tcPr>
            <w:tcW w:w="3354" w:type="dxa"/>
            <w:tcBorders>
              <w:top w:val="nil"/>
              <w:left w:val="single" w:sz="4" w:space="0" w:color="auto"/>
              <w:bottom w:val="single" w:sz="4" w:space="0" w:color="auto"/>
              <w:right w:val="single" w:sz="4" w:space="0" w:color="auto"/>
            </w:tcBorders>
            <w:noWrap/>
            <w:vAlign w:val="center"/>
          </w:tcPr>
          <w:p w:rsidR="00922ED2" w:rsidRDefault="00F7536F">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w:t>
            </w:r>
          </w:p>
        </w:tc>
        <w:tc>
          <w:tcPr>
            <w:tcW w:w="2038" w:type="dxa"/>
            <w:gridSpan w:val="2"/>
            <w:tcBorders>
              <w:top w:val="single" w:sz="4" w:space="0" w:color="auto"/>
              <w:left w:val="nil"/>
              <w:bottom w:val="single" w:sz="4" w:space="0" w:color="auto"/>
              <w:right w:val="single" w:sz="4" w:space="0" w:color="000000"/>
            </w:tcBorders>
            <w:noWrap/>
            <w:vAlign w:val="center"/>
          </w:tcPr>
          <w:p w:rsidR="00922ED2" w:rsidRDefault="00922ED2">
            <w:pPr>
              <w:widowControl/>
              <w:spacing w:line="360" w:lineRule="exact"/>
              <w:jc w:val="center"/>
              <w:rPr>
                <w:rFonts w:ascii="仿宋_GB2312" w:eastAsia="仿宋_GB2312" w:hAnsi="仿宋_GB2312" w:cs="仿宋_GB2312"/>
                <w:sz w:val="20"/>
                <w:szCs w:val="20"/>
              </w:rPr>
            </w:pPr>
          </w:p>
        </w:tc>
        <w:tc>
          <w:tcPr>
            <w:tcW w:w="2240" w:type="dxa"/>
            <w:gridSpan w:val="2"/>
            <w:tcBorders>
              <w:top w:val="single" w:sz="4" w:space="0" w:color="auto"/>
              <w:left w:val="nil"/>
              <w:bottom w:val="single" w:sz="4" w:space="0" w:color="auto"/>
              <w:right w:val="single" w:sz="4" w:space="0" w:color="000000"/>
            </w:tcBorders>
            <w:noWrap/>
            <w:vAlign w:val="center"/>
          </w:tcPr>
          <w:p w:rsidR="00922ED2" w:rsidRDefault="00922ED2">
            <w:pPr>
              <w:widowControl/>
              <w:spacing w:line="360" w:lineRule="exact"/>
              <w:jc w:val="center"/>
              <w:rPr>
                <w:rFonts w:ascii="仿宋_GB2312" w:eastAsia="仿宋_GB2312" w:hAnsi="仿宋_GB2312" w:cs="仿宋_GB2312"/>
                <w:sz w:val="20"/>
                <w:szCs w:val="20"/>
              </w:rPr>
            </w:pPr>
          </w:p>
        </w:tc>
        <w:tc>
          <w:tcPr>
            <w:tcW w:w="2041" w:type="dxa"/>
            <w:gridSpan w:val="2"/>
            <w:tcBorders>
              <w:top w:val="single" w:sz="4" w:space="0" w:color="auto"/>
              <w:left w:val="nil"/>
              <w:bottom w:val="single" w:sz="4" w:space="0" w:color="auto"/>
              <w:right w:val="single" w:sz="4" w:space="0" w:color="000000"/>
            </w:tcBorders>
            <w:noWrap/>
            <w:vAlign w:val="center"/>
          </w:tcPr>
          <w:p w:rsidR="00922ED2" w:rsidRDefault="00922ED2">
            <w:pPr>
              <w:widowControl/>
              <w:spacing w:line="360" w:lineRule="exact"/>
              <w:jc w:val="center"/>
              <w:rPr>
                <w:rFonts w:ascii="仿宋_GB2312" w:eastAsia="仿宋_GB2312" w:hAnsi="仿宋_GB2312" w:cs="仿宋_GB2312"/>
                <w:sz w:val="20"/>
                <w:szCs w:val="20"/>
              </w:rPr>
            </w:pPr>
          </w:p>
        </w:tc>
      </w:tr>
      <w:tr w:rsidR="00922ED2">
        <w:trPr>
          <w:jc w:val="center"/>
        </w:trPr>
        <w:tc>
          <w:tcPr>
            <w:tcW w:w="3354" w:type="dxa"/>
            <w:tcBorders>
              <w:top w:val="nil"/>
              <w:left w:val="single" w:sz="4" w:space="0" w:color="auto"/>
              <w:bottom w:val="single" w:sz="4" w:space="0" w:color="auto"/>
              <w:right w:val="single" w:sz="4" w:space="0" w:color="auto"/>
            </w:tcBorders>
            <w:noWrap/>
            <w:vAlign w:val="center"/>
          </w:tcPr>
          <w:p w:rsidR="00922ED2" w:rsidRDefault="00F7536F">
            <w:pPr>
              <w:widowControl/>
              <w:spacing w:line="360" w:lineRule="exact"/>
              <w:jc w:val="left"/>
              <w:rPr>
                <w:rFonts w:ascii="仿宋_GB2312" w:eastAsia="仿宋_GB2312" w:hAnsi="仿宋_GB2312" w:cs="仿宋_GB2312"/>
                <w:sz w:val="20"/>
                <w:szCs w:val="20"/>
              </w:rPr>
            </w:pPr>
            <w:r>
              <w:rPr>
                <w:rFonts w:ascii="仿宋_GB2312" w:eastAsia="仿宋_GB2312" w:hAnsi="仿宋_GB2312" w:cs="仿宋_GB2312" w:hint="eastAsia"/>
                <w:sz w:val="20"/>
                <w:szCs w:val="20"/>
              </w:rPr>
              <w:t>公用经费</w:t>
            </w:r>
          </w:p>
        </w:tc>
        <w:tc>
          <w:tcPr>
            <w:tcW w:w="2038" w:type="dxa"/>
            <w:gridSpan w:val="2"/>
            <w:tcBorders>
              <w:top w:val="single" w:sz="4" w:space="0" w:color="auto"/>
              <w:left w:val="nil"/>
              <w:bottom w:val="single" w:sz="4" w:space="0" w:color="auto"/>
              <w:right w:val="single" w:sz="4" w:space="0" w:color="000000"/>
            </w:tcBorders>
            <w:noWrap/>
            <w:vAlign w:val="center"/>
          </w:tcPr>
          <w:p w:rsidR="00922ED2" w:rsidRDefault="00F7536F">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83.14　</w:t>
            </w:r>
          </w:p>
        </w:tc>
        <w:tc>
          <w:tcPr>
            <w:tcW w:w="2240" w:type="dxa"/>
            <w:gridSpan w:val="2"/>
            <w:tcBorders>
              <w:top w:val="single" w:sz="4" w:space="0" w:color="auto"/>
              <w:left w:val="nil"/>
              <w:bottom w:val="single" w:sz="4" w:space="0" w:color="auto"/>
              <w:right w:val="single" w:sz="4" w:space="0" w:color="000000"/>
            </w:tcBorders>
            <w:noWrap/>
            <w:vAlign w:val="center"/>
          </w:tcPr>
          <w:p w:rsidR="00922ED2" w:rsidRDefault="00F7536F">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27.78　</w:t>
            </w:r>
          </w:p>
        </w:tc>
        <w:tc>
          <w:tcPr>
            <w:tcW w:w="2041" w:type="dxa"/>
            <w:gridSpan w:val="2"/>
            <w:tcBorders>
              <w:top w:val="single" w:sz="4" w:space="0" w:color="auto"/>
              <w:left w:val="nil"/>
              <w:bottom w:val="single" w:sz="4" w:space="0" w:color="auto"/>
              <w:right w:val="single" w:sz="4" w:space="0" w:color="000000"/>
            </w:tcBorders>
            <w:noWrap/>
            <w:vAlign w:val="center"/>
          </w:tcPr>
          <w:p w:rsidR="00922ED2" w:rsidRDefault="00F7536F">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81.74　</w:t>
            </w:r>
          </w:p>
        </w:tc>
      </w:tr>
      <w:tr w:rsidR="00922ED2">
        <w:trPr>
          <w:jc w:val="center"/>
        </w:trPr>
        <w:tc>
          <w:tcPr>
            <w:tcW w:w="3354" w:type="dxa"/>
            <w:tcBorders>
              <w:top w:val="nil"/>
              <w:left w:val="single" w:sz="4" w:space="0" w:color="auto"/>
              <w:bottom w:val="single" w:sz="4" w:space="0" w:color="auto"/>
              <w:right w:val="single" w:sz="4" w:space="0" w:color="auto"/>
            </w:tcBorders>
            <w:noWrap/>
            <w:vAlign w:val="center"/>
          </w:tcPr>
          <w:p w:rsidR="00922ED2" w:rsidRDefault="00F7536F">
            <w:pPr>
              <w:widowControl/>
              <w:spacing w:line="360" w:lineRule="exact"/>
              <w:jc w:val="left"/>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    其中：办公经费</w:t>
            </w:r>
          </w:p>
        </w:tc>
        <w:tc>
          <w:tcPr>
            <w:tcW w:w="2038" w:type="dxa"/>
            <w:gridSpan w:val="2"/>
            <w:tcBorders>
              <w:top w:val="single" w:sz="4" w:space="0" w:color="auto"/>
              <w:left w:val="nil"/>
              <w:bottom w:val="single" w:sz="4" w:space="0" w:color="auto"/>
              <w:right w:val="single" w:sz="4" w:space="0" w:color="000000"/>
            </w:tcBorders>
            <w:noWrap/>
            <w:vAlign w:val="center"/>
          </w:tcPr>
          <w:p w:rsidR="00922ED2" w:rsidRDefault="00F7536F">
            <w:pPr>
              <w:widowControl/>
              <w:spacing w:line="360" w:lineRule="exact"/>
              <w:jc w:val="center"/>
              <w:rPr>
                <w:rFonts w:ascii="仿宋_GB2312" w:eastAsia="仿宋_GB2312" w:hAnsi="仿宋_GB2312" w:cs="仿宋_GB2312"/>
                <w:color w:val="FF0000"/>
                <w:sz w:val="20"/>
                <w:szCs w:val="20"/>
              </w:rPr>
            </w:pPr>
            <w:r>
              <w:rPr>
                <w:rFonts w:ascii="仿宋_GB2312" w:eastAsia="仿宋_GB2312" w:hAnsi="仿宋_GB2312" w:cs="仿宋_GB2312" w:hint="eastAsia"/>
                <w:color w:val="FF0000"/>
                <w:sz w:val="20"/>
                <w:szCs w:val="20"/>
              </w:rPr>
              <w:t xml:space="preserve">82.34　</w:t>
            </w:r>
          </w:p>
        </w:tc>
        <w:tc>
          <w:tcPr>
            <w:tcW w:w="2240" w:type="dxa"/>
            <w:gridSpan w:val="2"/>
            <w:tcBorders>
              <w:top w:val="single" w:sz="4" w:space="0" w:color="auto"/>
              <w:left w:val="nil"/>
              <w:bottom w:val="single" w:sz="4" w:space="0" w:color="auto"/>
              <w:right w:val="single" w:sz="4" w:space="0" w:color="000000"/>
            </w:tcBorders>
            <w:noWrap/>
            <w:vAlign w:val="center"/>
          </w:tcPr>
          <w:p w:rsidR="00922ED2" w:rsidRDefault="00F7536F">
            <w:pPr>
              <w:widowControl/>
              <w:spacing w:line="360" w:lineRule="exact"/>
              <w:jc w:val="center"/>
              <w:rPr>
                <w:rFonts w:ascii="仿宋_GB2312" w:eastAsia="仿宋_GB2312" w:hAnsi="仿宋_GB2312" w:cs="仿宋_GB2312"/>
                <w:color w:val="FF0000"/>
                <w:sz w:val="20"/>
                <w:szCs w:val="20"/>
              </w:rPr>
            </w:pPr>
            <w:r>
              <w:rPr>
                <w:rFonts w:ascii="仿宋_GB2312" w:eastAsia="仿宋_GB2312" w:hAnsi="仿宋_GB2312" w:cs="仿宋_GB2312" w:hint="eastAsia"/>
                <w:color w:val="FF0000"/>
                <w:sz w:val="20"/>
                <w:szCs w:val="20"/>
              </w:rPr>
              <w:t xml:space="preserve">24.28　</w:t>
            </w:r>
          </w:p>
        </w:tc>
        <w:tc>
          <w:tcPr>
            <w:tcW w:w="2041" w:type="dxa"/>
            <w:gridSpan w:val="2"/>
            <w:tcBorders>
              <w:top w:val="single" w:sz="4" w:space="0" w:color="auto"/>
              <w:left w:val="nil"/>
              <w:bottom w:val="single" w:sz="4" w:space="0" w:color="auto"/>
              <w:right w:val="single" w:sz="4" w:space="0" w:color="000000"/>
            </w:tcBorders>
            <w:noWrap/>
            <w:vAlign w:val="center"/>
          </w:tcPr>
          <w:p w:rsidR="00922ED2" w:rsidRDefault="00F7536F">
            <w:pPr>
              <w:widowControl/>
              <w:spacing w:line="360" w:lineRule="exact"/>
              <w:jc w:val="center"/>
              <w:rPr>
                <w:rFonts w:ascii="仿宋_GB2312" w:eastAsia="仿宋_GB2312" w:hAnsi="仿宋_GB2312" w:cs="仿宋_GB2312"/>
                <w:color w:val="FF0000"/>
                <w:sz w:val="20"/>
                <w:szCs w:val="20"/>
              </w:rPr>
            </w:pPr>
            <w:r>
              <w:rPr>
                <w:rFonts w:ascii="仿宋_GB2312" w:eastAsia="仿宋_GB2312" w:hAnsi="仿宋_GB2312" w:cs="仿宋_GB2312" w:hint="eastAsia"/>
                <w:color w:val="FF0000"/>
                <w:sz w:val="20"/>
                <w:szCs w:val="20"/>
              </w:rPr>
              <w:t xml:space="preserve">78.79　</w:t>
            </w:r>
          </w:p>
        </w:tc>
      </w:tr>
      <w:tr w:rsidR="00922ED2">
        <w:trPr>
          <w:jc w:val="center"/>
        </w:trPr>
        <w:tc>
          <w:tcPr>
            <w:tcW w:w="3354" w:type="dxa"/>
            <w:tcBorders>
              <w:top w:val="nil"/>
              <w:left w:val="single" w:sz="4" w:space="0" w:color="auto"/>
              <w:bottom w:val="single" w:sz="4" w:space="0" w:color="auto"/>
              <w:right w:val="single" w:sz="4" w:space="0" w:color="auto"/>
            </w:tcBorders>
            <w:noWrap/>
            <w:vAlign w:val="center"/>
          </w:tcPr>
          <w:p w:rsidR="00922ED2" w:rsidRDefault="00F7536F">
            <w:pPr>
              <w:widowControl/>
              <w:spacing w:line="360" w:lineRule="exact"/>
              <w:jc w:val="left"/>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          水费、电费、差旅费</w:t>
            </w:r>
          </w:p>
        </w:tc>
        <w:tc>
          <w:tcPr>
            <w:tcW w:w="2038" w:type="dxa"/>
            <w:gridSpan w:val="2"/>
            <w:tcBorders>
              <w:top w:val="single" w:sz="4" w:space="0" w:color="auto"/>
              <w:left w:val="nil"/>
              <w:bottom w:val="single" w:sz="4" w:space="0" w:color="auto"/>
              <w:right w:val="single" w:sz="4" w:space="0" w:color="000000"/>
            </w:tcBorders>
            <w:noWrap/>
            <w:vAlign w:val="center"/>
          </w:tcPr>
          <w:p w:rsidR="00922ED2" w:rsidRDefault="00F7536F">
            <w:pPr>
              <w:widowControl/>
              <w:spacing w:line="360" w:lineRule="exact"/>
              <w:jc w:val="center"/>
              <w:rPr>
                <w:rFonts w:ascii="仿宋_GB2312" w:eastAsia="仿宋_GB2312" w:hAnsi="仿宋_GB2312" w:cs="仿宋_GB2312"/>
                <w:color w:val="FF0000"/>
                <w:sz w:val="20"/>
                <w:szCs w:val="20"/>
              </w:rPr>
            </w:pPr>
            <w:r>
              <w:rPr>
                <w:rFonts w:ascii="仿宋_GB2312" w:eastAsia="仿宋_GB2312" w:hAnsi="仿宋_GB2312" w:cs="仿宋_GB2312" w:hint="eastAsia"/>
                <w:color w:val="FF0000"/>
                <w:sz w:val="20"/>
                <w:szCs w:val="20"/>
              </w:rPr>
              <w:t xml:space="preserve">0.7　</w:t>
            </w:r>
          </w:p>
        </w:tc>
        <w:tc>
          <w:tcPr>
            <w:tcW w:w="2240" w:type="dxa"/>
            <w:gridSpan w:val="2"/>
            <w:tcBorders>
              <w:top w:val="single" w:sz="4" w:space="0" w:color="auto"/>
              <w:left w:val="nil"/>
              <w:bottom w:val="single" w:sz="4" w:space="0" w:color="auto"/>
              <w:right w:val="single" w:sz="4" w:space="0" w:color="000000"/>
            </w:tcBorders>
            <w:noWrap/>
            <w:vAlign w:val="center"/>
          </w:tcPr>
          <w:p w:rsidR="00922ED2" w:rsidRDefault="00F7536F">
            <w:pPr>
              <w:widowControl/>
              <w:spacing w:line="360" w:lineRule="exact"/>
              <w:jc w:val="center"/>
              <w:rPr>
                <w:rFonts w:ascii="仿宋_GB2312" w:eastAsia="仿宋_GB2312" w:hAnsi="仿宋_GB2312" w:cs="仿宋_GB2312"/>
                <w:color w:val="FF0000"/>
                <w:sz w:val="20"/>
                <w:szCs w:val="20"/>
              </w:rPr>
            </w:pPr>
            <w:r>
              <w:rPr>
                <w:rFonts w:ascii="仿宋_GB2312" w:eastAsia="仿宋_GB2312" w:hAnsi="仿宋_GB2312" w:cs="仿宋_GB2312" w:hint="eastAsia"/>
                <w:color w:val="FF0000"/>
                <w:sz w:val="20"/>
                <w:szCs w:val="20"/>
              </w:rPr>
              <w:t xml:space="preserve">2.5　</w:t>
            </w:r>
          </w:p>
        </w:tc>
        <w:tc>
          <w:tcPr>
            <w:tcW w:w="2041" w:type="dxa"/>
            <w:gridSpan w:val="2"/>
            <w:tcBorders>
              <w:top w:val="single" w:sz="4" w:space="0" w:color="auto"/>
              <w:left w:val="nil"/>
              <w:bottom w:val="single" w:sz="4" w:space="0" w:color="auto"/>
              <w:right w:val="single" w:sz="4" w:space="0" w:color="000000"/>
            </w:tcBorders>
            <w:noWrap/>
            <w:vAlign w:val="center"/>
          </w:tcPr>
          <w:p w:rsidR="00922ED2" w:rsidRDefault="00F7536F">
            <w:pPr>
              <w:widowControl/>
              <w:spacing w:line="360" w:lineRule="exact"/>
              <w:jc w:val="center"/>
              <w:rPr>
                <w:rFonts w:ascii="仿宋_GB2312" w:eastAsia="仿宋_GB2312" w:hAnsi="仿宋_GB2312" w:cs="仿宋_GB2312"/>
                <w:color w:val="FF0000"/>
                <w:sz w:val="20"/>
                <w:szCs w:val="20"/>
              </w:rPr>
            </w:pPr>
            <w:r>
              <w:rPr>
                <w:rFonts w:ascii="仿宋_GB2312" w:eastAsia="仿宋_GB2312" w:hAnsi="仿宋_GB2312" w:cs="仿宋_GB2312" w:hint="eastAsia"/>
                <w:color w:val="FF0000"/>
                <w:sz w:val="20"/>
                <w:szCs w:val="20"/>
              </w:rPr>
              <w:t xml:space="preserve">2.95　</w:t>
            </w:r>
          </w:p>
        </w:tc>
      </w:tr>
      <w:tr w:rsidR="00922ED2">
        <w:trPr>
          <w:jc w:val="center"/>
        </w:trPr>
        <w:tc>
          <w:tcPr>
            <w:tcW w:w="3354" w:type="dxa"/>
            <w:tcBorders>
              <w:top w:val="nil"/>
              <w:left w:val="single" w:sz="4" w:space="0" w:color="auto"/>
              <w:bottom w:val="single" w:sz="4" w:space="0" w:color="auto"/>
              <w:right w:val="single" w:sz="4" w:space="0" w:color="auto"/>
            </w:tcBorders>
            <w:noWrap/>
            <w:vAlign w:val="center"/>
          </w:tcPr>
          <w:p w:rsidR="00922ED2" w:rsidRDefault="00F7536F">
            <w:pPr>
              <w:widowControl/>
              <w:spacing w:line="360" w:lineRule="exact"/>
              <w:jc w:val="left"/>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          会议费、培训费</w:t>
            </w:r>
          </w:p>
        </w:tc>
        <w:tc>
          <w:tcPr>
            <w:tcW w:w="2038" w:type="dxa"/>
            <w:gridSpan w:val="2"/>
            <w:tcBorders>
              <w:top w:val="single" w:sz="4" w:space="0" w:color="auto"/>
              <w:left w:val="nil"/>
              <w:bottom w:val="single" w:sz="4" w:space="0" w:color="auto"/>
              <w:right w:val="single" w:sz="4" w:space="0" w:color="000000"/>
            </w:tcBorders>
            <w:noWrap/>
            <w:vAlign w:val="center"/>
          </w:tcPr>
          <w:p w:rsidR="00922ED2" w:rsidRDefault="00F7536F">
            <w:pPr>
              <w:widowControl/>
              <w:spacing w:line="360" w:lineRule="exact"/>
              <w:jc w:val="center"/>
              <w:rPr>
                <w:rFonts w:ascii="仿宋_GB2312" w:eastAsia="仿宋_GB2312" w:hAnsi="仿宋_GB2312" w:cs="仿宋_GB2312"/>
                <w:color w:val="FF0000"/>
                <w:sz w:val="20"/>
                <w:szCs w:val="20"/>
              </w:rPr>
            </w:pPr>
            <w:r>
              <w:rPr>
                <w:rFonts w:ascii="仿宋_GB2312" w:eastAsia="仿宋_GB2312" w:hAnsi="仿宋_GB2312" w:cs="仿宋_GB2312" w:hint="eastAsia"/>
                <w:color w:val="FF0000"/>
                <w:sz w:val="20"/>
                <w:szCs w:val="20"/>
              </w:rPr>
              <w:t xml:space="preserve">0.1　</w:t>
            </w:r>
          </w:p>
        </w:tc>
        <w:tc>
          <w:tcPr>
            <w:tcW w:w="2240" w:type="dxa"/>
            <w:gridSpan w:val="2"/>
            <w:tcBorders>
              <w:top w:val="single" w:sz="4" w:space="0" w:color="auto"/>
              <w:left w:val="nil"/>
              <w:bottom w:val="single" w:sz="4" w:space="0" w:color="auto"/>
              <w:right w:val="single" w:sz="4" w:space="0" w:color="000000"/>
            </w:tcBorders>
            <w:noWrap/>
            <w:vAlign w:val="center"/>
          </w:tcPr>
          <w:p w:rsidR="00922ED2" w:rsidRDefault="00F7536F">
            <w:pPr>
              <w:widowControl/>
              <w:spacing w:line="360" w:lineRule="exact"/>
              <w:jc w:val="center"/>
              <w:rPr>
                <w:rFonts w:ascii="仿宋_GB2312" w:eastAsia="仿宋_GB2312" w:hAnsi="仿宋_GB2312" w:cs="仿宋_GB2312"/>
                <w:color w:val="FF0000"/>
                <w:sz w:val="20"/>
                <w:szCs w:val="20"/>
              </w:rPr>
            </w:pPr>
            <w:r>
              <w:rPr>
                <w:rFonts w:ascii="仿宋_GB2312" w:eastAsia="仿宋_GB2312" w:hAnsi="仿宋_GB2312" w:cs="仿宋_GB2312" w:hint="eastAsia"/>
                <w:color w:val="FF0000"/>
                <w:sz w:val="20"/>
                <w:szCs w:val="20"/>
              </w:rPr>
              <w:t xml:space="preserve">1　</w:t>
            </w:r>
          </w:p>
        </w:tc>
        <w:tc>
          <w:tcPr>
            <w:tcW w:w="2041" w:type="dxa"/>
            <w:gridSpan w:val="2"/>
            <w:tcBorders>
              <w:top w:val="single" w:sz="4" w:space="0" w:color="auto"/>
              <w:left w:val="nil"/>
              <w:bottom w:val="single" w:sz="4" w:space="0" w:color="auto"/>
              <w:right w:val="single" w:sz="4" w:space="0" w:color="000000"/>
            </w:tcBorders>
            <w:noWrap/>
            <w:vAlign w:val="center"/>
          </w:tcPr>
          <w:p w:rsidR="00922ED2" w:rsidRDefault="00F7536F">
            <w:pPr>
              <w:widowControl/>
              <w:spacing w:line="360" w:lineRule="exact"/>
              <w:jc w:val="center"/>
              <w:rPr>
                <w:rFonts w:ascii="仿宋_GB2312" w:eastAsia="仿宋_GB2312" w:hAnsi="仿宋_GB2312" w:cs="仿宋_GB2312"/>
                <w:color w:val="FF0000"/>
                <w:sz w:val="20"/>
                <w:szCs w:val="20"/>
              </w:rPr>
            </w:pPr>
            <w:r>
              <w:rPr>
                <w:rFonts w:ascii="仿宋_GB2312" w:eastAsia="仿宋_GB2312" w:hAnsi="仿宋_GB2312" w:cs="仿宋_GB2312" w:hint="eastAsia"/>
                <w:color w:val="FF0000"/>
                <w:sz w:val="20"/>
                <w:szCs w:val="20"/>
              </w:rPr>
              <w:t xml:space="preserve">0　</w:t>
            </w:r>
          </w:p>
        </w:tc>
      </w:tr>
      <w:tr w:rsidR="00922ED2">
        <w:trPr>
          <w:jc w:val="center"/>
        </w:trPr>
        <w:tc>
          <w:tcPr>
            <w:tcW w:w="3354" w:type="dxa"/>
            <w:tcBorders>
              <w:top w:val="nil"/>
              <w:left w:val="single" w:sz="4" w:space="0" w:color="auto"/>
              <w:bottom w:val="single" w:sz="4" w:space="0" w:color="auto"/>
              <w:right w:val="single" w:sz="4" w:space="0" w:color="auto"/>
            </w:tcBorders>
            <w:noWrap/>
            <w:vAlign w:val="center"/>
          </w:tcPr>
          <w:p w:rsidR="00922ED2" w:rsidRDefault="00F7536F">
            <w:pPr>
              <w:widowControl/>
              <w:spacing w:line="360" w:lineRule="exact"/>
              <w:jc w:val="left"/>
              <w:rPr>
                <w:rFonts w:ascii="仿宋_GB2312" w:eastAsia="仿宋_GB2312" w:hAnsi="仿宋_GB2312" w:cs="仿宋_GB2312"/>
                <w:sz w:val="20"/>
                <w:szCs w:val="20"/>
              </w:rPr>
            </w:pPr>
            <w:r>
              <w:rPr>
                <w:rFonts w:ascii="仿宋_GB2312" w:eastAsia="仿宋_GB2312" w:hAnsi="仿宋_GB2312" w:cs="仿宋_GB2312" w:hint="eastAsia"/>
                <w:sz w:val="20"/>
                <w:szCs w:val="20"/>
              </w:rPr>
              <w:t>政府采购金额</w:t>
            </w:r>
          </w:p>
        </w:tc>
        <w:tc>
          <w:tcPr>
            <w:tcW w:w="2038" w:type="dxa"/>
            <w:gridSpan w:val="2"/>
            <w:tcBorders>
              <w:top w:val="single" w:sz="4" w:space="0" w:color="auto"/>
              <w:left w:val="nil"/>
              <w:bottom w:val="single" w:sz="4" w:space="0" w:color="auto"/>
              <w:right w:val="single" w:sz="4" w:space="0" w:color="000000"/>
            </w:tcBorders>
            <w:noWrap/>
            <w:vAlign w:val="center"/>
          </w:tcPr>
          <w:p w:rsidR="00922ED2" w:rsidRDefault="00F7536F">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w:t>
            </w:r>
          </w:p>
        </w:tc>
        <w:tc>
          <w:tcPr>
            <w:tcW w:w="2240" w:type="dxa"/>
            <w:gridSpan w:val="2"/>
            <w:tcBorders>
              <w:top w:val="single" w:sz="4" w:space="0" w:color="auto"/>
              <w:left w:val="nil"/>
              <w:bottom w:val="single" w:sz="4" w:space="0" w:color="auto"/>
              <w:right w:val="single" w:sz="4" w:space="0" w:color="000000"/>
            </w:tcBorders>
            <w:noWrap/>
            <w:vAlign w:val="center"/>
          </w:tcPr>
          <w:p w:rsidR="00922ED2" w:rsidRDefault="00F7536F">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273.4　</w:t>
            </w:r>
          </w:p>
        </w:tc>
        <w:tc>
          <w:tcPr>
            <w:tcW w:w="2041" w:type="dxa"/>
            <w:gridSpan w:val="2"/>
            <w:tcBorders>
              <w:top w:val="single" w:sz="4" w:space="0" w:color="auto"/>
              <w:left w:val="nil"/>
              <w:bottom w:val="single" w:sz="4" w:space="0" w:color="auto"/>
              <w:right w:val="single" w:sz="4" w:space="0" w:color="000000"/>
            </w:tcBorders>
            <w:noWrap/>
            <w:vAlign w:val="center"/>
          </w:tcPr>
          <w:p w:rsidR="00922ED2" w:rsidRDefault="00F7536F">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11.03　</w:t>
            </w:r>
          </w:p>
        </w:tc>
      </w:tr>
      <w:tr w:rsidR="00922ED2">
        <w:trPr>
          <w:jc w:val="center"/>
        </w:trPr>
        <w:tc>
          <w:tcPr>
            <w:tcW w:w="3354" w:type="dxa"/>
            <w:tcBorders>
              <w:top w:val="nil"/>
              <w:left w:val="single" w:sz="4" w:space="0" w:color="auto"/>
              <w:bottom w:val="single" w:sz="4" w:space="0" w:color="auto"/>
              <w:right w:val="single" w:sz="4" w:space="0" w:color="auto"/>
            </w:tcBorders>
            <w:noWrap/>
            <w:vAlign w:val="center"/>
          </w:tcPr>
          <w:p w:rsidR="00922ED2" w:rsidRDefault="00F7536F">
            <w:pPr>
              <w:widowControl/>
              <w:spacing w:line="360" w:lineRule="exact"/>
              <w:jc w:val="left"/>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部门基本支出预算调整 </w:t>
            </w:r>
          </w:p>
        </w:tc>
        <w:tc>
          <w:tcPr>
            <w:tcW w:w="2038" w:type="dxa"/>
            <w:gridSpan w:val="2"/>
            <w:tcBorders>
              <w:top w:val="single" w:sz="4" w:space="0" w:color="auto"/>
              <w:left w:val="nil"/>
              <w:bottom w:val="single" w:sz="4" w:space="0" w:color="auto"/>
              <w:right w:val="single" w:sz="4" w:space="0" w:color="000000"/>
            </w:tcBorders>
            <w:noWrap/>
            <w:vAlign w:val="center"/>
          </w:tcPr>
          <w:p w:rsidR="00922ED2" w:rsidRDefault="00F7536F">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w:t>
            </w:r>
          </w:p>
        </w:tc>
        <w:tc>
          <w:tcPr>
            <w:tcW w:w="2240" w:type="dxa"/>
            <w:gridSpan w:val="2"/>
            <w:tcBorders>
              <w:top w:val="single" w:sz="4" w:space="0" w:color="auto"/>
              <w:left w:val="nil"/>
              <w:bottom w:val="single" w:sz="4" w:space="0" w:color="auto"/>
              <w:right w:val="single" w:sz="4" w:space="0" w:color="000000"/>
            </w:tcBorders>
            <w:noWrap/>
            <w:vAlign w:val="center"/>
          </w:tcPr>
          <w:p w:rsidR="00922ED2" w:rsidRDefault="00F7536F">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　</w:t>
            </w:r>
          </w:p>
        </w:tc>
        <w:tc>
          <w:tcPr>
            <w:tcW w:w="2041" w:type="dxa"/>
            <w:gridSpan w:val="2"/>
            <w:tcBorders>
              <w:top w:val="single" w:sz="4" w:space="0" w:color="auto"/>
              <w:left w:val="nil"/>
              <w:bottom w:val="single" w:sz="4" w:space="0" w:color="auto"/>
              <w:right w:val="single" w:sz="4" w:space="0" w:color="000000"/>
            </w:tcBorders>
            <w:noWrap/>
            <w:vAlign w:val="center"/>
          </w:tcPr>
          <w:p w:rsidR="00922ED2" w:rsidRDefault="00F7536F">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　</w:t>
            </w:r>
          </w:p>
        </w:tc>
      </w:tr>
      <w:tr w:rsidR="00922ED2">
        <w:trPr>
          <w:jc w:val="center"/>
        </w:trPr>
        <w:tc>
          <w:tcPr>
            <w:tcW w:w="3354" w:type="dxa"/>
            <w:vMerge w:val="restart"/>
            <w:tcBorders>
              <w:top w:val="nil"/>
              <w:left w:val="single" w:sz="4" w:space="0" w:color="auto"/>
              <w:bottom w:val="single" w:sz="4" w:space="0" w:color="auto"/>
              <w:right w:val="single" w:sz="4" w:space="0" w:color="auto"/>
            </w:tcBorders>
            <w:noWrap/>
            <w:vAlign w:val="center"/>
          </w:tcPr>
          <w:p w:rsidR="00922ED2" w:rsidRDefault="00F7536F">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楼堂馆所控制情况</w:t>
            </w:r>
            <w:r>
              <w:rPr>
                <w:rFonts w:ascii="仿宋_GB2312" w:eastAsia="仿宋_GB2312" w:hAnsi="仿宋_GB2312" w:cs="仿宋_GB2312" w:hint="eastAsia"/>
                <w:sz w:val="20"/>
                <w:szCs w:val="20"/>
              </w:rPr>
              <w:br/>
              <w:t>（2023年完工项目）</w:t>
            </w:r>
          </w:p>
        </w:tc>
        <w:tc>
          <w:tcPr>
            <w:tcW w:w="1189" w:type="dxa"/>
            <w:tcBorders>
              <w:top w:val="nil"/>
              <w:left w:val="nil"/>
              <w:bottom w:val="single" w:sz="4" w:space="0" w:color="auto"/>
              <w:right w:val="single" w:sz="4" w:space="0" w:color="auto"/>
            </w:tcBorders>
            <w:noWrap/>
            <w:vAlign w:val="center"/>
          </w:tcPr>
          <w:p w:rsidR="00922ED2" w:rsidRDefault="00F7536F">
            <w:pPr>
              <w:widowControl/>
              <w:spacing w:line="360" w:lineRule="exact"/>
              <w:jc w:val="center"/>
              <w:rPr>
                <w:rFonts w:ascii="仿宋_GB2312" w:eastAsia="仿宋_GB2312" w:hAnsi="仿宋_GB2312" w:cs="仿宋_GB2312"/>
                <w:bCs/>
                <w:sz w:val="20"/>
                <w:szCs w:val="20"/>
              </w:rPr>
            </w:pPr>
            <w:r>
              <w:rPr>
                <w:rFonts w:ascii="仿宋_GB2312" w:eastAsia="仿宋_GB2312" w:hAnsi="仿宋_GB2312" w:cs="仿宋_GB2312" w:hint="eastAsia"/>
                <w:bCs/>
                <w:sz w:val="20"/>
                <w:szCs w:val="20"/>
              </w:rPr>
              <w:t>批复规模</w:t>
            </w:r>
            <w:r>
              <w:rPr>
                <w:rFonts w:ascii="仿宋_GB2312" w:eastAsia="仿宋_GB2312" w:hAnsi="仿宋_GB2312" w:cs="仿宋_GB2312" w:hint="eastAsia"/>
                <w:bCs/>
                <w:sz w:val="20"/>
                <w:szCs w:val="20"/>
              </w:rPr>
              <w:br/>
              <w:t>（㎡）</w:t>
            </w:r>
          </w:p>
        </w:tc>
        <w:tc>
          <w:tcPr>
            <w:tcW w:w="849" w:type="dxa"/>
            <w:tcBorders>
              <w:top w:val="nil"/>
              <w:left w:val="nil"/>
              <w:bottom w:val="single" w:sz="4" w:space="0" w:color="auto"/>
              <w:right w:val="single" w:sz="4" w:space="0" w:color="auto"/>
            </w:tcBorders>
            <w:noWrap/>
            <w:vAlign w:val="center"/>
          </w:tcPr>
          <w:p w:rsidR="00922ED2" w:rsidRDefault="00F7536F">
            <w:pPr>
              <w:widowControl/>
              <w:spacing w:line="360" w:lineRule="exact"/>
              <w:jc w:val="center"/>
              <w:rPr>
                <w:rFonts w:ascii="仿宋_GB2312" w:eastAsia="仿宋_GB2312" w:hAnsi="仿宋_GB2312" w:cs="仿宋_GB2312"/>
                <w:bCs/>
                <w:sz w:val="20"/>
                <w:szCs w:val="20"/>
              </w:rPr>
            </w:pPr>
            <w:r>
              <w:rPr>
                <w:rFonts w:ascii="仿宋_GB2312" w:eastAsia="仿宋_GB2312" w:hAnsi="仿宋_GB2312" w:cs="仿宋_GB2312" w:hint="eastAsia"/>
                <w:bCs/>
                <w:sz w:val="20"/>
                <w:szCs w:val="20"/>
              </w:rPr>
              <w:t>实际规模（㎡）</w:t>
            </w:r>
          </w:p>
        </w:tc>
        <w:tc>
          <w:tcPr>
            <w:tcW w:w="1129" w:type="dxa"/>
            <w:tcBorders>
              <w:top w:val="nil"/>
              <w:left w:val="nil"/>
              <w:bottom w:val="single" w:sz="4" w:space="0" w:color="auto"/>
              <w:right w:val="single" w:sz="4" w:space="0" w:color="auto"/>
            </w:tcBorders>
            <w:noWrap/>
            <w:vAlign w:val="center"/>
          </w:tcPr>
          <w:p w:rsidR="00922ED2" w:rsidRDefault="00F7536F">
            <w:pPr>
              <w:widowControl/>
              <w:spacing w:line="360" w:lineRule="exact"/>
              <w:jc w:val="center"/>
              <w:rPr>
                <w:rFonts w:ascii="仿宋_GB2312" w:eastAsia="仿宋_GB2312" w:hAnsi="仿宋_GB2312" w:cs="仿宋_GB2312"/>
                <w:bCs/>
                <w:sz w:val="20"/>
                <w:szCs w:val="20"/>
              </w:rPr>
            </w:pPr>
            <w:r>
              <w:rPr>
                <w:rFonts w:ascii="仿宋_GB2312" w:eastAsia="仿宋_GB2312" w:hAnsi="仿宋_GB2312" w:cs="仿宋_GB2312" w:hint="eastAsia"/>
                <w:bCs/>
                <w:sz w:val="20"/>
                <w:szCs w:val="20"/>
              </w:rPr>
              <w:t>规模控制率</w:t>
            </w:r>
          </w:p>
        </w:tc>
        <w:tc>
          <w:tcPr>
            <w:tcW w:w="1111" w:type="dxa"/>
            <w:tcBorders>
              <w:top w:val="nil"/>
              <w:left w:val="nil"/>
              <w:bottom w:val="single" w:sz="4" w:space="0" w:color="auto"/>
              <w:right w:val="single" w:sz="4" w:space="0" w:color="auto"/>
            </w:tcBorders>
            <w:noWrap/>
            <w:vAlign w:val="center"/>
          </w:tcPr>
          <w:p w:rsidR="00922ED2" w:rsidRDefault="00F7536F">
            <w:pPr>
              <w:widowControl/>
              <w:spacing w:line="360" w:lineRule="exact"/>
              <w:jc w:val="center"/>
              <w:rPr>
                <w:rFonts w:ascii="仿宋_GB2312" w:eastAsia="仿宋_GB2312" w:hAnsi="仿宋_GB2312" w:cs="仿宋_GB2312"/>
                <w:bCs/>
                <w:sz w:val="20"/>
                <w:szCs w:val="20"/>
              </w:rPr>
            </w:pPr>
            <w:r>
              <w:rPr>
                <w:rFonts w:ascii="仿宋_GB2312" w:eastAsia="仿宋_GB2312" w:hAnsi="仿宋_GB2312" w:cs="仿宋_GB2312" w:hint="eastAsia"/>
                <w:bCs/>
                <w:sz w:val="20"/>
                <w:szCs w:val="20"/>
              </w:rPr>
              <w:t>预算投资（万元）</w:t>
            </w:r>
          </w:p>
        </w:tc>
        <w:tc>
          <w:tcPr>
            <w:tcW w:w="1081" w:type="dxa"/>
            <w:tcBorders>
              <w:top w:val="nil"/>
              <w:left w:val="nil"/>
              <w:bottom w:val="single" w:sz="4" w:space="0" w:color="auto"/>
              <w:right w:val="single" w:sz="4" w:space="0" w:color="auto"/>
            </w:tcBorders>
            <w:noWrap/>
            <w:vAlign w:val="center"/>
          </w:tcPr>
          <w:p w:rsidR="00922ED2" w:rsidRDefault="00F7536F">
            <w:pPr>
              <w:widowControl/>
              <w:spacing w:line="360" w:lineRule="exact"/>
              <w:jc w:val="center"/>
              <w:rPr>
                <w:rFonts w:ascii="仿宋_GB2312" w:eastAsia="仿宋_GB2312" w:hAnsi="仿宋_GB2312" w:cs="仿宋_GB2312"/>
                <w:bCs/>
                <w:sz w:val="20"/>
                <w:szCs w:val="20"/>
              </w:rPr>
            </w:pPr>
            <w:r>
              <w:rPr>
                <w:rFonts w:ascii="仿宋_GB2312" w:eastAsia="仿宋_GB2312" w:hAnsi="仿宋_GB2312" w:cs="仿宋_GB2312" w:hint="eastAsia"/>
                <w:bCs/>
                <w:sz w:val="20"/>
                <w:szCs w:val="20"/>
              </w:rPr>
              <w:t>实际投资（万元）</w:t>
            </w:r>
          </w:p>
        </w:tc>
        <w:tc>
          <w:tcPr>
            <w:tcW w:w="960" w:type="dxa"/>
            <w:tcBorders>
              <w:top w:val="nil"/>
              <w:left w:val="nil"/>
              <w:bottom w:val="single" w:sz="4" w:space="0" w:color="auto"/>
              <w:right w:val="single" w:sz="4" w:space="0" w:color="auto"/>
            </w:tcBorders>
            <w:noWrap/>
            <w:vAlign w:val="center"/>
          </w:tcPr>
          <w:p w:rsidR="00922ED2" w:rsidRDefault="00F7536F">
            <w:pPr>
              <w:widowControl/>
              <w:spacing w:line="360" w:lineRule="exact"/>
              <w:jc w:val="center"/>
              <w:rPr>
                <w:rFonts w:ascii="仿宋_GB2312" w:eastAsia="仿宋_GB2312" w:hAnsi="仿宋_GB2312" w:cs="仿宋_GB2312"/>
                <w:bCs/>
                <w:sz w:val="20"/>
                <w:szCs w:val="20"/>
              </w:rPr>
            </w:pPr>
            <w:r>
              <w:rPr>
                <w:rFonts w:ascii="仿宋_GB2312" w:eastAsia="仿宋_GB2312" w:hAnsi="仿宋_GB2312" w:cs="仿宋_GB2312" w:hint="eastAsia"/>
                <w:bCs/>
                <w:sz w:val="20"/>
                <w:szCs w:val="20"/>
              </w:rPr>
              <w:t>投资概算控制率</w:t>
            </w:r>
          </w:p>
        </w:tc>
      </w:tr>
      <w:tr w:rsidR="00922ED2">
        <w:trPr>
          <w:jc w:val="center"/>
        </w:trPr>
        <w:tc>
          <w:tcPr>
            <w:tcW w:w="3354" w:type="dxa"/>
            <w:vMerge/>
            <w:tcBorders>
              <w:top w:val="nil"/>
              <w:left w:val="single" w:sz="4" w:space="0" w:color="auto"/>
              <w:bottom w:val="single" w:sz="4" w:space="0" w:color="auto"/>
              <w:right w:val="single" w:sz="4" w:space="0" w:color="auto"/>
            </w:tcBorders>
            <w:noWrap/>
            <w:vAlign w:val="center"/>
          </w:tcPr>
          <w:p w:rsidR="00922ED2" w:rsidRDefault="00922ED2">
            <w:pPr>
              <w:widowControl/>
              <w:spacing w:line="360" w:lineRule="exact"/>
              <w:jc w:val="left"/>
              <w:rPr>
                <w:rFonts w:ascii="仿宋_GB2312" w:eastAsia="仿宋_GB2312" w:hAnsi="仿宋_GB2312" w:cs="仿宋_GB2312"/>
                <w:sz w:val="20"/>
                <w:szCs w:val="20"/>
              </w:rPr>
            </w:pPr>
          </w:p>
        </w:tc>
        <w:tc>
          <w:tcPr>
            <w:tcW w:w="1189" w:type="dxa"/>
            <w:tcBorders>
              <w:top w:val="nil"/>
              <w:left w:val="nil"/>
              <w:bottom w:val="single" w:sz="4" w:space="0" w:color="auto"/>
              <w:right w:val="single" w:sz="4" w:space="0" w:color="auto"/>
            </w:tcBorders>
            <w:noWrap/>
            <w:vAlign w:val="center"/>
          </w:tcPr>
          <w:p w:rsidR="00922ED2" w:rsidRDefault="00F7536F">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　</w:t>
            </w:r>
          </w:p>
        </w:tc>
        <w:tc>
          <w:tcPr>
            <w:tcW w:w="849" w:type="dxa"/>
            <w:tcBorders>
              <w:top w:val="nil"/>
              <w:left w:val="nil"/>
              <w:bottom w:val="single" w:sz="4" w:space="0" w:color="auto"/>
              <w:right w:val="single" w:sz="4" w:space="0" w:color="auto"/>
            </w:tcBorders>
            <w:noWrap/>
            <w:vAlign w:val="center"/>
          </w:tcPr>
          <w:p w:rsidR="00922ED2" w:rsidRDefault="00F7536F">
            <w:pPr>
              <w:widowControl/>
              <w:spacing w:line="360" w:lineRule="exact"/>
              <w:jc w:val="left"/>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　</w:t>
            </w:r>
          </w:p>
        </w:tc>
        <w:tc>
          <w:tcPr>
            <w:tcW w:w="1129" w:type="dxa"/>
            <w:tcBorders>
              <w:top w:val="nil"/>
              <w:left w:val="nil"/>
              <w:bottom w:val="single" w:sz="4" w:space="0" w:color="auto"/>
              <w:right w:val="single" w:sz="4" w:space="0" w:color="auto"/>
            </w:tcBorders>
            <w:noWrap/>
            <w:vAlign w:val="center"/>
          </w:tcPr>
          <w:p w:rsidR="00922ED2" w:rsidRDefault="00F7536F">
            <w:pPr>
              <w:widowControl/>
              <w:spacing w:line="360" w:lineRule="exact"/>
              <w:jc w:val="left"/>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　</w:t>
            </w:r>
          </w:p>
        </w:tc>
        <w:tc>
          <w:tcPr>
            <w:tcW w:w="1111" w:type="dxa"/>
            <w:tcBorders>
              <w:top w:val="nil"/>
              <w:left w:val="nil"/>
              <w:bottom w:val="single" w:sz="4" w:space="0" w:color="auto"/>
              <w:right w:val="single" w:sz="4" w:space="0" w:color="auto"/>
            </w:tcBorders>
            <w:noWrap/>
            <w:vAlign w:val="center"/>
          </w:tcPr>
          <w:p w:rsidR="00922ED2" w:rsidRDefault="00F7536F">
            <w:pPr>
              <w:widowControl/>
              <w:spacing w:line="360" w:lineRule="exact"/>
              <w:jc w:val="left"/>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　</w:t>
            </w:r>
          </w:p>
        </w:tc>
        <w:tc>
          <w:tcPr>
            <w:tcW w:w="1081" w:type="dxa"/>
            <w:tcBorders>
              <w:top w:val="nil"/>
              <w:left w:val="nil"/>
              <w:bottom w:val="single" w:sz="4" w:space="0" w:color="auto"/>
              <w:right w:val="single" w:sz="4" w:space="0" w:color="auto"/>
            </w:tcBorders>
            <w:noWrap/>
            <w:vAlign w:val="center"/>
          </w:tcPr>
          <w:p w:rsidR="00922ED2" w:rsidRDefault="00F7536F">
            <w:pPr>
              <w:widowControl/>
              <w:spacing w:line="360" w:lineRule="exact"/>
              <w:jc w:val="left"/>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　</w:t>
            </w:r>
          </w:p>
        </w:tc>
        <w:tc>
          <w:tcPr>
            <w:tcW w:w="960" w:type="dxa"/>
            <w:tcBorders>
              <w:top w:val="nil"/>
              <w:left w:val="nil"/>
              <w:bottom w:val="single" w:sz="4" w:space="0" w:color="auto"/>
              <w:right w:val="single" w:sz="4" w:space="0" w:color="auto"/>
            </w:tcBorders>
            <w:noWrap/>
            <w:vAlign w:val="center"/>
          </w:tcPr>
          <w:p w:rsidR="00922ED2" w:rsidRDefault="00F7536F">
            <w:pPr>
              <w:widowControl/>
              <w:spacing w:line="360" w:lineRule="exact"/>
              <w:jc w:val="left"/>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　</w:t>
            </w:r>
          </w:p>
        </w:tc>
      </w:tr>
      <w:tr w:rsidR="00922ED2">
        <w:trPr>
          <w:jc w:val="center"/>
        </w:trPr>
        <w:tc>
          <w:tcPr>
            <w:tcW w:w="3354" w:type="dxa"/>
            <w:tcBorders>
              <w:top w:val="nil"/>
              <w:left w:val="single" w:sz="4" w:space="0" w:color="auto"/>
              <w:bottom w:val="single" w:sz="4" w:space="0" w:color="auto"/>
              <w:right w:val="single" w:sz="4" w:space="0" w:color="auto"/>
            </w:tcBorders>
            <w:noWrap/>
            <w:vAlign w:val="center"/>
          </w:tcPr>
          <w:p w:rsidR="00922ED2" w:rsidRDefault="00F7536F">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厉行节约保障措施</w:t>
            </w:r>
          </w:p>
        </w:tc>
        <w:tc>
          <w:tcPr>
            <w:tcW w:w="6319" w:type="dxa"/>
            <w:gridSpan w:val="6"/>
            <w:tcBorders>
              <w:top w:val="single" w:sz="4" w:space="0" w:color="auto"/>
              <w:left w:val="nil"/>
              <w:bottom w:val="single" w:sz="4" w:space="0" w:color="auto"/>
              <w:right w:val="single" w:sz="4" w:space="0" w:color="000000"/>
            </w:tcBorders>
            <w:noWrap/>
            <w:vAlign w:val="center"/>
          </w:tcPr>
          <w:p w:rsidR="00922ED2" w:rsidRDefault="00F7536F">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　</w:t>
            </w:r>
          </w:p>
        </w:tc>
      </w:tr>
    </w:tbl>
    <w:p w:rsidR="00922ED2" w:rsidRDefault="00F7536F">
      <w:pPr>
        <w:widowControl/>
        <w:spacing w:line="400" w:lineRule="exact"/>
        <w:jc w:val="left"/>
        <w:rPr>
          <w:rFonts w:ascii="Times New Roman" w:eastAsia="仿宋_GB2312" w:hAnsi="Times New Roman"/>
          <w:sz w:val="22"/>
        </w:rPr>
      </w:pPr>
      <w:r>
        <w:rPr>
          <w:rFonts w:ascii="Times New Roman" w:eastAsia="仿宋_GB2312" w:hAnsi="Times New Roman"/>
          <w:sz w:val="22"/>
        </w:rPr>
        <w:t>说明：</w:t>
      </w:r>
      <w:r>
        <w:rPr>
          <w:rFonts w:ascii="Times New Roman" w:eastAsia="仿宋_GB2312" w:hAnsi="Times New Roman"/>
          <w:sz w:val="22"/>
        </w:rPr>
        <w:t>“</w:t>
      </w:r>
      <w:r>
        <w:rPr>
          <w:rFonts w:ascii="Times New Roman" w:eastAsia="仿宋_GB2312" w:hAnsi="Times New Roman"/>
          <w:sz w:val="22"/>
        </w:rPr>
        <w:t>项目支出</w:t>
      </w:r>
      <w:r>
        <w:rPr>
          <w:rFonts w:ascii="Times New Roman" w:eastAsia="仿宋_GB2312" w:hAnsi="Times New Roman"/>
          <w:sz w:val="22"/>
        </w:rPr>
        <w:t>”</w:t>
      </w:r>
      <w:r>
        <w:rPr>
          <w:rFonts w:ascii="Times New Roman" w:eastAsia="仿宋_GB2312" w:hAnsi="Times New Roman"/>
          <w:sz w:val="22"/>
        </w:rPr>
        <w:t>需要填报基本支出以外的所有项目支出情况，</w:t>
      </w:r>
      <w:r>
        <w:rPr>
          <w:rFonts w:ascii="Times New Roman" w:eastAsia="仿宋_GB2312" w:hAnsi="Times New Roman"/>
          <w:sz w:val="22"/>
        </w:rPr>
        <w:t>“</w:t>
      </w:r>
      <w:r>
        <w:rPr>
          <w:rFonts w:ascii="Times New Roman" w:eastAsia="仿宋_GB2312" w:hAnsi="Times New Roman"/>
          <w:sz w:val="22"/>
        </w:rPr>
        <w:t>公用经费</w:t>
      </w:r>
      <w:r>
        <w:rPr>
          <w:rFonts w:ascii="Times New Roman" w:eastAsia="仿宋_GB2312" w:hAnsi="Times New Roman"/>
          <w:sz w:val="22"/>
        </w:rPr>
        <w:t>”</w:t>
      </w:r>
      <w:r>
        <w:rPr>
          <w:rFonts w:ascii="Times New Roman" w:eastAsia="仿宋_GB2312" w:hAnsi="Times New Roman"/>
          <w:sz w:val="22"/>
        </w:rPr>
        <w:t>填报基本支出中的一般商品和服务支出。</w:t>
      </w:r>
    </w:p>
    <w:p w:rsidR="00922ED2" w:rsidRDefault="00922ED2">
      <w:pPr>
        <w:widowControl/>
        <w:spacing w:line="400" w:lineRule="exact"/>
        <w:jc w:val="left"/>
        <w:rPr>
          <w:rFonts w:ascii="Times New Roman" w:eastAsia="仿宋_GB2312" w:hAnsi="Times New Roman"/>
          <w:sz w:val="22"/>
        </w:rPr>
      </w:pPr>
    </w:p>
    <w:p w:rsidR="00922ED2" w:rsidRDefault="00F7536F">
      <w:pPr>
        <w:widowControl/>
        <w:spacing w:line="400" w:lineRule="exact"/>
        <w:jc w:val="left"/>
        <w:rPr>
          <w:rFonts w:ascii="黑体" w:eastAsia="黑体" w:hAnsi="黑体" w:cs="黑体"/>
          <w:sz w:val="32"/>
          <w:szCs w:val="32"/>
        </w:rPr>
      </w:pPr>
      <w:r>
        <w:rPr>
          <w:rFonts w:ascii="Times New Roman" w:eastAsia="仿宋_GB2312" w:hAnsi="Times New Roman"/>
          <w:sz w:val="22"/>
        </w:rPr>
        <w:t>填表人：</w:t>
      </w:r>
      <w:proofErr w:type="gramStart"/>
      <w:r>
        <w:rPr>
          <w:rFonts w:ascii="Times New Roman" w:eastAsia="仿宋_GB2312" w:hAnsi="Times New Roman" w:hint="eastAsia"/>
          <w:sz w:val="22"/>
        </w:rPr>
        <w:t>朱苗</w:t>
      </w:r>
      <w:proofErr w:type="gramEnd"/>
      <w:r>
        <w:rPr>
          <w:rFonts w:ascii="Times New Roman" w:eastAsia="仿宋_GB2312" w:hAnsi="Times New Roman"/>
          <w:sz w:val="22"/>
        </w:rPr>
        <w:t xml:space="preserve">   </w:t>
      </w:r>
      <w:r>
        <w:rPr>
          <w:rFonts w:ascii="Times New Roman" w:eastAsia="仿宋_GB2312" w:hAnsi="Times New Roman"/>
          <w:sz w:val="22"/>
        </w:rPr>
        <w:t>填报日期：</w:t>
      </w:r>
      <w:r>
        <w:rPr>
          <w:rFonts w:ascii="Times New Roman" w:eastAsia="仿宋_GB2312" w:hAnsi="Times New Roman" w:hint="eastAsia"/>
          <w:sz w:val="22"/>
        </w:rPr>
        <w:t>2025.04.11</w:t>
      </w:r>
      <w:r>
        <w:rPr>
          <w:rFonts w:ascii="Times New Roman" w:eastAsia="仿宋_GB2312" w:hAnsi="Times New Roman"/>
          <w:sz w:val="22"/>
        </w:rPr>
        <w:t xml:space="preserve">  </w:t>
      </w:r>
      <w:r>
        <w:rPr>
          <w:rFonts w:ascii="Times New Roman" w:eastAsia="仿宋_GB2312" w:hAnsi="Times New Roman"/>
          <w:sz w:val="22"/>
        </w:rPr>
        <w:t>联系电话：</w:t>
      </w:r>
      <w:r>
        <w:rPr>
          <w:rFonts w:ascii="Times New Roman" w:eastAsia="仿宋_GB2312" w:hAnsi="Times New Roman" w:hint="eastAsia"/>
          <w:sz w:val="22"/>
        </w:rPr>
        <w:t>13017201818</w:t>
      </w:r>
      <w:r>
        <w:rPr>
          <w:rFonts w:ascii="Times New Roman" w:eastAsia="仿宋_GB2312" w:hAnsi="Times New Roman"/>
          <w:sz w:val="22"/>
        </w:rPr>
        <w:t xml:space="preserve">   </w:t>
      </w:r>
      <w:r>
        <w:rPr>
          <w:rFonts w:ascii="Times New Roman" w:eastAsia="仿宋_GB2312" w:hAnsi="Times New Roman"/>
          <w:sz w:val="22"/>
        </w:rPr>
        <w:t>单位负责人签字：</w:t>
      </w:r>
      <w:r>
        <w:rPr>
          <w:rFonts w:ascii="Times New Roman" w:eastAsia="仿宋_GB2312" w:hAnsi="Times New Roman"/>
          <w:sz w:val="22"/>
        </w:rPr>
        <w:br w:type="page"/>
      </w:r>
      <w:r>
        <w:rPr>
          <w:rFonts w:ascii="黑体" w:eastAsia="黑体" w:hAnsi="黑体" w:cs="黑体" w:hint="eastAsia"/>
          <w:sz w:val="32"/>
          <w:szCs w:val="32"/>
        </w:rPr>
        <w:lastRenderedPageBreak/>
        <w:t>附件2</w:t>
      </w:r>
    </w:p>
    <w:p w:rsidR="00922ED2" w:rsidRDefault="00F7536F" w:rsidP="00424136">
      <w:pPr>
        <w:widowControl/>
        <w:spacing w:afterLines="50"/>
        <w:jc w:val="center"/>
        <w:rPr>
          <w:rFonts w:ascii="方正小标宋简体" w:eastAsia="方正小标宋简体" w:hAnsi="方正小标宋简体" w:cs="方正小标宋简体"/>
          <w:color w:val="000000"/>
          <w:sz w:val="36"/>
          <w:szCs w:val="36"/>
        </w:rPr>
      </w:pPr>
      <w:r>
        <w:rPr>
          <w:rFonts w:ascii="方正小标宋简体" w:eastAsia="方正小标宋简体" w:hAnsi="方正小标宋简体" w:cs="方正小标宋简体" w:hint="eastAsia"/>
          <w:color w:val="000000"/>
          <w:sz w:val="36"/>
          <w:szCs w:val="36"/>
        </w:rPr>
        <w:t>202</w:t>
      </w:r>
      <w:r>
        <w:rPr>
          <w:rFonts w:ascii="方正小标宋简体" w:eastAsia="方正小标宋简体" w:hAnsi="方正小标宋简体" w:cs="方正小标宋简体"/>
          <w:color w:val="000000"/>
          <w:sz w:val="36"/>
          <w:szCs w:val="36"/>
        </w:rPr>
        <w:t>4</w:t>
      </w:r>
      <w:r>
        <w:rPr>
          <w:rFonts w:ascii="方正小标宋简体" w:eastAsia="方正小标宋简体" w:hAnsi="方正小标宋简体" w:cs="方正小标宋简体" w:hint="eastAsia"/>
          <w:color w:val="000000"/>
          <w:sz w:val="36"/>
          <w:szCs w:val="36"/>
        </w:rPr>
        <w:t>年度部门整体支出绩效自评表</w:t>
      </w:r>
    </w:p>
    <w:tbl>
      <w:tblPr>
        <w:tblW w:w="10079" w:type="dxa"/>
        <w:jc w:val="center"/>
        <w:tblLook w:val="04A0"/>
      </w:tblPr>
      <w:tblGrid>
        <w:gridCol w:w="1076"/>
        <w:gridCol w:w="1077"/>
        <w:gridCol w:w="1029"/>
        <w:gridCol w:w="1267"/>
        <w:gridCol w:w="1308"/>
        <w:gridCol w:w="1296"/>
        <w:gridCol w:w="715"/>
        <w:gridCol w:w="873"/>
        <w:gridCol w:w="1438"/>
      </w:tblGrid>
      <w:tr w:rsidR="00922ED2">
        <w:trPr>
          <w:jc w:val="center"/>
        </w:trPr>
        <w:tc>
          <w:tcPr>
            <w:tcW w:w="1076" w:type="dxa"/>
            <w:tcBorders>
              <w:top w:val="single" w:sz="4" w:space="0" w:color="auto"/>
              <w:left w:val="single" w:sz="4" w:space="0" w:color="auto"/>
              <w:bottom w:val="single" w:sz="4" w:space="0" w:color="auto"/>
              <w:right w:val="single" w:sz="4" w:space="0" w:color="auto"/>
            </w:tcBorders>
            <w:noWrap/>
            <w:vAlign w:val="center"/>
          </w:tcPr>
          <w:p w:rsidR="00922ED2" w:rsidRDefault="00F7536F">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市级预算部门名称</w:t>
            </w:r>
          </w:p>
        </w:tc>
        <w:tc>
          <w:tcPr>
            <w:tcW w:w="9003" w:type="dxa"/>
            <w:gridSpan w:val="8"/>
            <w:tcBorders>
              <w:top w:val="single" w:sz="4" w:space="0" w:color="auto"/>
              <w:left w:val="nil"/>
              <w:bottom w:val="single" w:sz="4" w:space="0" w:color="auto"/>
              <w:right w:val="single" w:sz="4" w:space="0" w:color="auto"/>
            </w:tcBorders>
            <w:noWrap/>
            <w:vAlign w:val="center"/>
          </w:tcPr>
          <w:p w:rsidR="00922ED2" w:rsidRDefault="00F7536F">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roofErr w:type="gramStart"/>
            <w:r w:rsidR="001F6DB1">
              <w:rPr>
                <w:rFonts w:ascii="仿宋_GB2312" w:eastAsia="仿宋_GB2312" w:hAnsi="仿宋_GB2312" w:cs="仿宋_GB2312" w:hint="eastAsia"/>
                <w:color w:val="000000"/>
                <w:sz w:val="20"/>
                <w:szCs w:val="20"/>
              </w:rPr>
              <w:t>岳阳市君山区</w:t>
            </w:r>
            <w:proofErr w:type="gramEnd"/>
            <w:r w:rsidR="001F6DB1">
              <w:rPr>
                <w:rFonts w:ascii="仿宋_GB2312" w:eastAsia="仿宋_GB2312" w:hAnsi="仿宋_GB2312" w:cs="仿宋_GB2312" w:hint="eastAsia"/>
                <w:color w:val="000000"/>
                <w:sz w:val="20"/>
                <w:szCs w:val="20"/>
              </w:rPr>
              <w:t>疾病预防控制中心</w:t>
            </w:r>
          </w:p>
        </w:tc>
      </w:tr>
      <w:tr w:rsidR="00922ED2">
        <w:trPr>
          <w:jc w:val="center"/>
        </w:trPr>
        <w:tc>
          <w:tcPr>
            <w:tcW w:w="1076" w:type="dxa"/>
            <w:vMerge w:val="restart"/>
            <w:tcBorders>
              <w:top w:val="nil"/>
              <w:left w:val="single" w:sz="4" w:space="0" w:color="auto"/>
              <w:right w:val="single" w:sz="4" w:space="0" w:color="auto"/>
            </w:tcBorders>
            <w:noWrap/>
            <w:vAlign w:val="center"/>
          </w:tcPr>
          <w:p w:rsidR="00922ED2" w:rsidRDefault="00F7536F">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年度预</w:t>
            </w:r>
          </w:p>
          <w:p w:rsidR="00922ED2" w:rsidRDefault="00F7536F">
            <w:pPr>
              <w:widowControl/>
              <w:spacing w:line="240" w:lineRule="exact"/>
              <w:jc w:val="center"/>
              <w:rPr>
                <w:rFonts w:ascii="仿宋_GB2312" w:eastAsia="仿宋_GB2312" w:hAnsi="仿宋_GB2312" w:cs="仿宋_GB2312"/>
                <w:color w:val="000000"/>
                <w:sz w:val="20"/>
                <w:szCs w:val="20"/>
              </w:rPr>
            </w:pPr>
            <w:proofErr w:type="gramStart"/>
            <w:r>
              <w:rPr>
                <w:rFonts w:ascii="仿宋_GB2312" w:eastAsia="仿宋_GB2312" w:hAnsi="仿宋_GB2312" w:cs="仿宋_GB2312" w:hint="eastAsia"/>
                <w:color w:val="000000"/>
                <w:sz w:val="20"/>
                <w:szCs w:val="20"/>
              </w:rPr>
              <w:t>算申请</w:t>
            </w:r>
            <w:proofErr w:type="gramEnd"/>
            <w:r>
              <w:rPr>
                <w:rFonts w:ascii="仿宋_GB2312" w:eastAsia="仿宋_GB2312" w:hAnsi="仿宋_GB2312" w:cs="仿宋_GB2312" w:hint="eastAsia"/>
                <w:color w:val="000000"/>
                <w:sz w:val="20"/>
                <w:szCs w:val="20"/>
              </w:rPr>
              <w:br/>
              <w:t>（万元）</w:t>
            </w:r>
          </w:p>
        </w:tc>
        <w:tc>
          <w:tcPr>
            <w:tcW w:w="2106" w:type="dxa"/>
            <w:gridSpan w:val="2"/>
            <w:tcBorders>
              <w:top w:val="nil"/>
              <w:left w:val="nil"/>
              <w:bottom w:val="single" w:sz="4" w:space="0" w:color="auto"/>
              <w:right w:val="single" w:sz="4" w:space="0" w:color="auto"/>
            </w:tcBorders>
            <w:noWrap/>
            <w:vAlign w:val="center"/>
          </w:tcPr>
          <w:p w:rsidR="00922ED2" w:rsidRDefault="00922ED2">
            <w:pPr>
              <w:spacing w:line="240" w:lineRule="exact"/>
              <w:jc w:val="center"/>
              <w:rPr>
                <w:rFonts w:ascii="仿宋_GB2312" w:eastAsia="仿宋_GB2312" w:hAnsi="仿宋_GB2312" w:cs="仿宋_GB2312"/>
                <w:sz w:val="20"/>
                <w:szCs w:val="20"/>
              </w:rPr>
            </w:pPr>
          </w:p>
        </w:tc>
        <w:tc>
          <w:tcPr>
            <w:tcW w:w="1267" w:type="dxa"/>
            <w:tcBorders>
              <w:top w:val="nil"/>
              <w:left w:val="nil"/>
              <w:bottom w:val="single" w:sz="4" w:space="0" w:color="auto"/>
              <w:right w:val="single" w:sz="4" w:space="0" w:color="auto"/>
            </w:tcBorders>
            <w:noWrap/>
            <w:vAlign w:val="center"/>
          </w:tcPr>
          <w:p w:rsidR="00922ED2" w:rsidRDefault="00F7536F">
            <w:pPr>
              <w:spacing w:line="24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年初预算数</w:t>
            </w:r>
          </w:p>
        </w:tc>
        <w:tc>
          <w:tcPr>
            <w:tcW w:w="1308" w:type="dxa"/>
            <w:tcBorders>
              <w:top w:val="nil"/>
              <w:left w:val="nil"/>
              <w:bottom w:val="single" w:sz="4" w:space="0" w:color="auto"/>
              <w:right w:val="single" w:sz="4" w:space="0" w:color="auto"/>
            </w:tcBorders>
            <w:noWrap/>
            <w:vAlign w:val="center"/>
          </w:tcPr>
          <w:p w:rsidR="00922ED2" w:rsidRDefault="00F7536F">
            <w:pPr>
              <w:spacing w:line="24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全年预算数</w:t>
            </w:r>
          </w:p>
        </w:tc>
        <w:tc>
          <w:tcPr>
            <w:tcW w:w="1296" w:type="dxa"/>
            <w:tcBorders>
              <w:top w:val="nil"/>
              <w:left w:val="nil"/>
              <w:bottom w:val="single" w:sz="4" w:space="0" w:color="auto"/>
              <w:right w:val="single" w:sz="4" w:space="0" w:color="auto"/>
            </w:tcBorders>
            <w:noWrap/>
            <w:vAlign w:val="center"/>
          </w:tcPr>
          <w:p w:rsidR="00922ED2" w:rsidRDefault="00F7536F">
            <w:pPr>
              <w:spacing w:line="24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全年执行数</w:t>
            </w:r>
          </w:p>
        </w:tc>
        <w:tc>
          <w:tcPr>
            <w:tcW w:w="715" w:type="dxa"/>
            <w:tcBorders>
              <w:top w:val="nil"/>
              <w:left w:val="nil"/>
              <w:bottom w:val="single" w:sz="4" w:space="0" w:color="auto"/>
              <w:right w:val="single" w:sz="4" w:space="0" w:color="auto"/>
            </w:tcBorders>
            <w:noWrap/>
            <w:vAlign w:val="center"/>
          </w:tcPr>
          <w:p w:rsidR="00922ED2" w:rsidRDefault="00F7536F">
            <w:pPr>
              <w:spacing w:line="24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分值</w:t>
            </w:r>
          </w:p>
        </w:tc>
        <w:tc>
          <w:tcPr>
            <w:tcW w:w="873" w:type="dxa"/>
            <w:tcBorders>
              <w:top w:val="nil"/>
              <w:left w:val="nil"/>
              <w:bottom w:val="single" w:sz="4" w:space="0" w:color="auto"/>
              <w:right w:val="single" w:sz="4" w:space="0" w:color="auto"/>
            </w:tcBorders>
            <w:noWrap/>
            <w:vAlign w:val="center"/>
          </w:tcPr>
          <w:p w:rsidR="00922ED2" w:rsidRDefault="00F7536F">
            <w:pPr>
              <w:spacing w:line="24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执行率</w:t>
            </w:r>
          </w:p>
        </w:tc>
        <w:tc>
          <w:tcPr>
            <w:tcW w:w="1438" w:type="dxa"/>
            <w:tcBorders>
              <w:top w:val="nil"/>
              <w:left w:val="nil"/>
              <w:bottom w:val="single" w:sz="4" w:space="0" w:color="auto"/>
              <w:right w:val="single" w:sz="4" w:space="0" w:color="auto"/>
            </w:tcBorders>
            <w:noWrap/>
            <w:vAlign w:val="center"/>
          </w:tcPr>
          <w:p w:rsidR="00922ED2" w:rsidRDefault="00F7536F">
            <w:pPr>
              <w:spacing w:line="24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得分</w:t>
            </w:r>
          </w:p>
        </w:tc>
      </w:tr>
      <w:tr w:rsidR="00922ED2">
        <w:trPr>
          <w:jc w:val="center"/>
        </w:trPr>
        <w:tc>
          <w:tcPr>
            <w:tcW w:w="1076" w:type="dxa"/>
            <w:vMerge/>
            <w:tcBorders>
              <w:top w:val="nil"/>
              <w:left w:val="single" w:sz="4" w:space="0" w:color="auto"/>
              <w:right w:val="single" w:sz="4" w:space="0" w:color="auto"/>
            </w:tcBorders>
            <w:noWrap/>
            <w:vAlign w:val="center"/>
          </w:tcPr>
          <w:p w:rsidR="00922ED2" w:rsidRDefault="00922ED2">
            <w:pPr>
              <w:widowControl/>
              <w:spacing w:line="240" w:lineRule="exact"/>
              <w:jc w:val="center"/>
              <w:rPr>
                <w:rFonts w:ascii="仿宋_GB2312" w:eastAsia="仿宋_GB2312" w:hAnsi="仿宋_GB2312" w:cs="仿宋_GB2312"/>
                <w:color w:val="000000"/>
                <w:sz w:val="20"/>
                <w:szCs w:val="20"/>
              </w:rPr>
            </w:pPr>
          </w:p>
        </w:tc>
        <w:tc>
          <w:tcPr>
            <w:tcW w:w="2106" w:type="dxa"/>
            <w:gridSpan w:val="2"/>
            <w:tcBorders>
              <w:top w:val="nil"/>
              <w:left w:val="nil"/>
              <w:bottom w:val="single" w:sz="4" w:space="0" w:color="auto"/>
              <w:right w:val="single" w:sz="4" w:space="0" w:color="auto"/>
            </w:tcBorders>
            <w:noWrap/>
            <w:vAlign w:val="center"/>
          </w:tcPr>
          <w:p w:rsidR="00922ED2" w:rsidRDefault="00F7536F">
            <w:pPr>
              <w:spacing w:line="240" w:lineRule="exact"/>
              <w:jc w:val="center"/>
              <w:rPr>
                <w:rFonts w:ascii="仿宋_GB2312" w:eastAsia="仿宋_GB2312" w:hAnsi="仿宋_GB2312" w:cs="仿宋_GB2312"/>
                <w:sz w:val="20"/>
                <w:szCs w:val="20"/>
              </w:rPr>
            </w:pPr>
            <w:r>
              <w:rPr>
                <w:rFonts w:ascii="仿宋_GB2312" w:eastAsia="仿宋_GB2312" w:hAnsi="仿宋_GB2312" w:cs="仿宋_GB2312" w:hint="eastAsia"/>
                <w:color w:val="000000"/>
                <w:sz w:val="20"/>
                <w:szCs w:val="20"/>
              </w:rPr>
              <w:t>年度资金总额</w:t>
            </w:r>
          </w:p>
        </w:tc>
        <w:tc>
          <w:tcPr>
            <w:tcW w:w="1267" w:type="dxa"/>
            <w:tcBorders>
              <w:top w:val="nil"/>
              <w:left w:val="nil"/>
              <w:bottom w:val="single" w:sz="4" w:space="0" w:color="auto"/>
              <w:right w:val="single" w:sz="4" w:space="0" w:color="auto"/>
            </w:tcBorders>
            <w:noWrap/>
            <w:vAlign w:val="center"/>
          </w:tcPr>
          <w:p w:rsidR="00922ED2" w:rsidRDefault="00F7536F" w:rsidP="001F6DB1">
            <w:pPr>
              <w:spacing w:line="24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5</w:t>
            </w:r>
            <w:r w:rsidR="001F6DB1">
              <w:rPr>
                <w:rFonts w:ascii="仿宋_GB2312" w:eastAsia="仿宋_GB2312" w:hAnsi="仿宋_GB2312" w:cs="仿宋_GB2312" w:hint="eastAsia"/>
                <w:sz w:val="20"/>
                <w:szCs w:val="20"/>
              </w:rPr>
              <w:t>26.23</w:t>
            </w:r>
            <w:r>
              <w:rPr>
                <w:rFonts w:ascii="仿宋_GB2312" w:eastAsia="仿宋_GB2312" w:hAnsi="仿宋_GB2312" w:cs="仿宋_GB2312" w:hint="eastAsia"/>
                <w:sz w:val="20"/>
                <w:szCs w:val="20"/>
              </w:rPr>
              <w:t>万</w:t>
            </w:r>
          </w:p>
        </w:tc>
        <w:tc>
          <w:tcPr>
            <w:tcW w:w="1308" w:type="dxa"/>
            <w:tcBorders>
              <w:top w:val="nil"/>
              <w:left w:val="nil"/>
              <w:bottom w:val="single" w:sz="4" w:space="0" w:color="auto"/>
              <w:right w:val="single" w:sz="4" w:space="0" w:color="auto"/>
            </w:tcBorders>
            <w:noWrap/>
            <w:vAlign w:val="center"/>
          </w:tcPr>
          <w:p w:rsidR="00922ED2" w:rsidRDefault="00F7536F" w:rsidP="001F6DB1">
            <w:pPr>
              <w:spacing w:line="24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16</w:t>
            </w:r>
            <w:r w:rsidR="001F6DB1">
              <w:rPr>
                <w:rFonts w:ascii="仿宋_GB2312" w:eastAsia="仿宋_GB2312" w:hAnsi="仿宋_GB2312" w:cs="仿宋_GB2312" w:hint="eastAsia"/>
                <w:sz w:val="20"/>
                <w:szCs w:val="20"/>
              </w:rPr>
              <w:t>53.63</w:t>
            </w:r>
            <w:r>
              <w:rPr>
                <w:rFonts w:ascii="仿宋_GB2312" w:eastAsia="仿宋_GB2312" w:hAnsi="仿宋_GB2312" w:cs="仿宋_GB2312" w:hint="eastAsia"/>
                <w:sz w:val="20"/>
                <w:szCs w:val="20"/>
              </w:rPr>
              <w:t>万</w:t>
            </w:r>
          </w:p>
        </w:tc>
        <w:tc>
          <w:tcPr>
            <w:tcW w:w="1296" w:type="dxa"/>
            <w:tcBorders>
              <w:top w:val="nil"/>
              <w:left w:val="nil"/>
              <w:bottom w:val="single" w:sz="4" w:space="0" w:color="auto"/>
              <w:right w:val="single" w:sz="4" w:space="0" w:color="auto"/>
            </w:tcBorders>
            <w:noWrap/>
            <w:vAlign w:val="center"/>
          </w:tcPr>
          <w:p w:rsidR="00922ED2" w:rsidRDefault="00F7536F" w:rsidP="001F6DB1">
            <w:pPr>
              <w:spacing w:line="24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1</w:t>
            </w:r>
            <w:r w:rsidR="001F6DB1">
              <w:rPr>
                <w:rFonts w:ascii="仿宋_GB2312" w:eastAsia="仿宋_GB2312" w:hAnsi="仿宋_GB2312" w:cs="仿宋_GB2312" w:hint="eastAsia"/>
                <w:sz w:val="20"/>
                <w:szCs w:val="20"/>
              </w:rPr>
              <w:t>464.26</w:t>
            </w:r>
            <w:r>
              <w:rPr>
                <w:rFonts w:ascii="仿宋_GB2312" w:eastAsia="仿宋_GB2312" w:hAnsi="仿宋_GB2312" w:cs="仿宋_GB2312" w:hint="eastAsia"/>
                <w:sz w:val="20"/>
                <w:szCs w:val="20"/>
              </w:rPr>
              <w:t>万</w:t>
            </w:r>
          </w:p>
        </w:tc>
        <w:tc>
          <w:tcPr>
            <w:tcW w:w="715" w:type="dxa"/>
            <w:tcBorders>
              <w:top w:val="nil"/>
              <w:left w:val="nil"/>
              <w:bottom w:val="single" w:sz="4" w:space="0" w:color="auto"/>
              <w:right w:val="single" w:sz="4" w:space="0" w:color="auto"/>
            </w:tcBorders>
            <w:noWrap/>
            <w:vAlign w:val="center"/>
          </w:tcPr>
          <w:p w:rsidR="00922ED2" w:rsidRDefault="00F7536F">
            <w:pPr>
              <w:spacing w:line="24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10</w:t>
            </w:r>
          </w:p>
        </w:tc>
        <w:tc>
          <w:tcPr>
            <w:tcW w:w="873" w:type="dxa"/>
            <w:tcBorders>
              <w:top w:val="nil"/>
              <w:left w:val="nil"/>
              <w:bottom w:val="single" w:sz="4" w:space="0" w:color="auto"/>
              <w:right w:val="single" w:sz="4" w:space="0" w:color="auto"/>
            </w:tcBorders>
            <w:noWrap/>
            <w:vAlign w:val="center"/>
          </w:tcPr>
          <w:p w:rsidR="00922ED2" w:rsidRDefault="001F6DB1">
            <w:pPr>
              <w:spacing w:line="24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88.55</w:t>
            </w:r>
            <w:r w:rsidR="00F7536F">
              <w:rPr>
                <w:rFonts w:ascii="仿宋_GB2312" w:eastAsia="仿宋_GB2312" w:hAnsi="仿宋_GB2312" w:cs="仿宋_GB2312" w:hint="eastAsia"/>
                <w:sz w:val="20"/>
                <w:szCs w:val="20"/>
              </w:rPr>
              <w:t>%</w:t>
            </w:r>
          </w:p>
        </w:tc>
        <w:tc>
          <w:tcPr>
            <w:tcW w:w="1438" w:type="dxa"/>
            <w:tcBorders>
              <w:top w:val="nil"/>
              <w:left w:val="nil"/>
              <w:bottom w:val="single" w:sz="4" w:space="0" w:color="auto"/>
              <w:right w:val="single" w:sz="4" w:space="0" w:color="auto"/>
            </w:tcBorders>
            <w:noWrap/>
            <w:vAlign w:val="center"/>
          </w:tcPr>
          <w:p w:rsidR="00922ED2" w:rsidRDefault="001F6DB1">
            <w:pPr>
              <w:spacing w:line="24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8.86</w:t>
            </w:r>
          </w:p>
        </w:tc>
      </w:tr>
      <w:tr w:rsidR="00922ED2">
        <w:trPr>
          <w:jc w:val="center"/>
        </w:trPr>
        <w:tc>
          <w:tcPr>
            <w:tcW w:w="1076" w:type="dxa"/>
            <w:vMerge/>
            <w:tcBorders>
              <w:left w:val="single" w:sz="4" w:space="0" w:color="auto"/>
              <w:right w:val="single" w:sz="4" w:space="0" w:color="auto"/>
            </w:tcBorders>
            <w:noWrap/>
            <w:vAlign w:val="center"/>
          </w:tcPr>
          <w:p w:rsidR="00922ED2" w:rsidRDefault="00922ED2">
            <w:pPr>
              <w:widowControl/>
              <w:spacing w:line="240" w:lineRule="exact"/>
              <w:jc w:val="left"/>
              <w:rPr>
                <w:rFonts w:ascii="仿宋_GB2312" w:eastAsia="仿宋_GB2312" w:hAnsi="仿宋_GB2312" w:cs="仿宋_GB2312"/>
                <w:color w:val="000000"/>
                <w:sz w:val="20"/>
                <w:szCs w:val="20"/>
              </w:rPr>
            </w:pPr>
          </w:p>
        </w:tc>
        <w:tc>
          <w:tcPr>
            <w:tcW w:w="4681" w:type="dxa"/>
            <w:gridSpan w:val="4"/>
            <w:tcBorders>
              <w:top w:val="nil"/>
              <w:left w:val="nil"/>
              <w:bottom w:val="single" w:sz="4" w:space="0" w:color="auto"/>
              <w:right w:val="single" w:sz="4" w:space="0" w:color="auto"/>
            </w:tcBorders>
            <w:noWrap/>
            <w:vAlign w:val="center"/>
          </w:tcPr>
          <w:p w:rsidR="00922ED2" w:rsidRDefault="00F7536F">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按收入性质分：</w:t>
            </w:r>
          </w:p>
        </w:tc>
        <w:tc>
          <w:tcPr>
            <w:tcW w:w="4322" w:type="dxa"/>
            <w:gridSpan w:val="4"/>
            <w:tcBorders>
              <w:top w:val="nil"/>
              <w:left w:val="nil"/>
              <w:bottom w:val="single" w:sz="4" w:space="0" w:color="auto"/>
              <w:right w:val="single" w:sz="4" w:space="0" w:color="auto"/>
            </w:tcBorders>
            <w:noWrap/>
            <w:vAlign w:val="center"/>
          </w:tcPr>
          <w:p w:rsidR="00922ED2" w:rsidRDefault="00F7536F">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按支出性质分：</w:t>
            </w:r>
          </w:p>
        </w:tc>
      </w:tr>
      <w:tr w:rsidR="00922ED2">
        <w:trPr>
          <w:jc w:val="center"/>
        </w:trPr>
        <w:tc>
          <w:tcPr>
            <w:tcW w:w="1076" w:type="dxa"/>
            <w:vMerge/>
            <w:tcBorders>
              <w:left w:val="single" w:sz="4" w:space="0" w:color="auto"/>
              <w:right w:val="single" w:sz="4" w:space="0" w:color="auto"/>
            </w:tcBorders>
            <w:noWrap/>
            <w:vAlign w:val="center"/>
          </w:tcPr>
          <w:p w:rsidR="00922ED2" w:rsidRDefault="00922ED2">
            <w:pPr>
              <w:widowControl/>
              <w:spacing w:line="240" w:lineRule="exact"/>
              <w:jc w:val="left"/>
              <w:rPr>
                <w:rFonts w:ascii="仿宋_GB2312" w:eastAsia="仿宋_GB2312" w:hAnsi="仿宋_GB2312" w:cs="仿宋_GB2312"/>
                <w:color w:val="000000"/>
                <w:sz w:val="20"/>
                <w:szCs w:val="20"/>
              </w:rPr>
            </w:pPr>
          </w:p>
        </w:tc>
        <w:tc>
          <w:tcPr>
            <w:tcW w:w="4681" w:type="dxa"/>
            <w:gridSpan w:val="4"/>
            <w:tcBorders>
              <w:top w:val="nil"/>
              <w:left w:val="nil"/>
              <w:bottom w:val="single" w:sz="4" w:space="0" w:color="auto"/>
              <w:right w:val="single" w:sz="4" w:space="0" w:color="auto"/>
            </w:tcBorders>
            <w:noWrap/>
            <w:vAlign w:val="center"/>
          </w:tcPr>
          <w:p w:rsidR="00922ED2" w:rsidRDefault="00F7536F" w:rsidP="001F6DB1">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其中：  一般公共预算：11</w:t>
            </w:r>
            <w:r w:rsidR="001F6DB1">
              <w:rPr>
                <w:rFonts w:ascii="仿宋_GB2312" w:eastAsia="仿宋_GB2312" w:hAnsi="仿宋_GB2312" w:cs="仿宋_GB2312" w:hint="eastAsia"/>
                <w:color w:val="000000"/>
                <w:sz w:val="20"/>
                <w:szCs w:val="20"/>
              </w:rPr>
              <w:t>53.04</w:t>
            </w:r>
            <w:r>
              <w:rPr>
                <w:rFonts w:ascii="仿宋_GB2312" w:eastAsia="仿宋_GB2312" w:hAnsi="仿宋_GB2312" w:cs="仿宋_GB2312" w:hint="eastAsia"/>
                <w:color w:val="000000"/>
                <w:sz w:val="20"/>
                <w:szCs w:val="20"/>
              </w:rPr>
              <w:t>万</w:t>
            </w:r>
          </w:p>
        </w:tc>
        <w:tc>
          <w:tcPr>
            <w:tcW w:w="4322" w:type="dxa"/>
            <w:gridSpan w:val="4"/>
            <w:tcBorders>
              <w:top w:val="nil"/>
              <w:left w:val="nil"/>
              <w:bottom w:val="single" w:sz="4" w:space="0" w:color="auto"/>
              <w:right w:val="single" w:sz="4" w:space="0" w:color="auto"/>
            </w:tcBorders>
            <w:noWrap/>
            <w:vAlign w:val="center"/>
          </w:tcPr>
          <w:p w:rsidR="00922ED2" w:rsidRDefault="00F7536F" w:rsidP="001F6DB1">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其中：基本支出：</w:t>
            </w:r>
            <w:r w:rsidR="001F6DB1">
              <w:rPr>
                <w:rFonts w:ascii="仿宋_GB2312" w:eastAsia="仿宋_GB2312" w:hAnsi="仿宋_GB2312" w:cs="仿宋_GB2312" w:hint="eastAsia"/>
                <w:color w:val="000000"/>
                <w:sz w:val="20"/>
                <w:szCs w:val="20"/>
              </w:rPr>
              <w:t>374.31</w:t>
            </w:r>
            <w:r>
              <w:rPr>
                <w:rFonts w:ascii="仿宋_GB2312" w:eastAsia="仿宋_GB2312" w:hAnsi="仿宋_GB2312" w:cs="仿宋_GB2312" w:hint="eastAsia"/>
                <w:sz w:val="20"/>
                <w:szCs w:val="20"/>
              </w:rPr>
              <w:t>万</w:t>
            </w:r>
          </w:p>
        </w:tc>
      </w:tr>
      <w:tr w:rsidR="00922ED2">
        <w:trPr>
          <w:jc w:val="center"/>
        </w:trPr>
        <w:tc>
          <w:tcPr>
            <w:tcW w:w="1076" w:type="dxa"/>
            <w:vMerge/>
            <w:tcBorders>
              <w:left w:val="single" w:sz="4" w:space="0" w:color="auto"/>
              <w:right w:val="single" w:sz="4" w:space="0" w:color="auto"/>
            </w:tcBorders>
            <w:noWrap/>
            <w:vAlign w:val="center"/>
          </w:tcPr>
          <w:p w:rsidR="00922ED2" w:rsidRDefault="00922ED2">
            <w:pPr>
              <w:widowControl/>
              <w:spacing w:line="240" w:lineRule="exact"/>
              <w:jc w:val="left"/>
              <w:rPr>
                <w:rFonts w:ascii="仿宋_GB2312" w:eastAsia="仿宋_GB2312" w:hAnsi="仿宋_GB2312" w:cs="仿宋_GB2312"/>
                <w:color w:val="000000"/>
                <w:sz w:val="20"/>
                <w:szCs w:val="20"/>
              </w:rPr>
            </w:pPr>
          </w:p>
        </w:tc>
        <w:tc>
          <w:tcPr>
            <w:tcW w:w="4681" w:type="dxa"/>
            <w:gridSpan w:val="4"/>
            <w:tcBorders>
              <w:top w:val="nil"/>
              <w:left w:val="nil"/>
              <w:bottom w:val="single" w:sz="4" w:space="0" w:color="auto"/>
              <w:right w:val="single" w:sz="4" w:space="0" w:color="auto"/>
            </w:tcBorders>
            <w:noWrap/>
            <w:vAlign w:val="center"/>
          </w:tcPr>
          <w:p w:rsidR="00922ED2" w:rsidRDefault="00F7536F">
            <w:pPr>
              <w:widowControl/>
              <w:spacing w:line="240" w:lineRule="exact"/>
              <w:ind w:firstLineChars="400" w:firstLine="800"/>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政府性基金拨款：</w:t>
            </w:r>
          </w:p>
        </w:tc>
        <w:tc>
          <w:tcPr>
            <w:tcW w:w="4322" w:type="dxa"/>
            <w:gridSpan w:val="4"/>
            <w:tcBorders>
              <w:top w:val="nil"/>
              <w:left w:val="nil"/>
              <w:bottom w:val="single" w:sz="4" w:space="0" w:color="auto"/>
              <w:right w:val="single" w:sz="4" w:space="0" w:color="auto"/>
            </w:tcBorders>
            <w:noWrap/>
            <w:vAlign w:val="center"/>
          </w:tcPr>
          <w:p w:rsidR="00922ED2" w:rsidRDefault="00F7536F" w:rsidP="001F6DB1">
            <w:pPr>
              <w:widowControl/>
              <w:spacing w:line="240" w:lineRule="exact"/>
              <w:ind w:firstLineChars="300" w:firstLine="600"/>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项目支出：10</w:t>
            </w:r>
            <w:r w:rsidR="001F6DB1">
              <w:rPr>
                <w:rFonts w:ascii="仿宋_GB2312" w:eastAsia="仿宋_GB2312" w:hAnsi="仿宋_GB2312" w:cs="仿宋_GB2312" w:hint="eastAsia"/>
                <w:color w:val="000000"/>
                <w:sz w:val="20"/>
                <w:szCs w:val="20"/>
              </w:rPr>
              <w:t>89.94</w:t>
            </w:r>
            <w:r>
              <w:rPr>
                <w:rFonts w:ascii="仿宋_GB2312" w:eastAsia="仿宋_GB2312" w:hAnsi="仿宋_GB2312" w:cs="仿宋_GB2312" w:hint="eastAsia"/>
                <w:sz w:val="20"/>
                <w:szCs w:val="20"/>
              </w:rPr>
              <w:t>万</w:t>
            </w:r>
          </w:p>
        </w:tc>
      </w:tr>
      <w:tr w:rsidR="00922ED2">
        <w:trPr>
          <w:jc w:val="center"/>
        </w:trPr>
        <w:tc>
          <w:tcPr>
            <w:tcW w:w="1076" w:type="dxa"/>
            <w:vMerge/>
            <w:tcBorders>
              <w:left w:val="single" w:sz="4" w:space="0" w:color="auto"/>
              <w:right w:val="single" w:sz="4" w:space="0" w:color="auto"/>
            </w:tcBorders>
            <w:noWrap/>
            <w:vAlign w:val="center"/>
          </w:tcPr>
          <w:p w:rsidR="00922ED2" w:rsidRDefault="00922ED2">
            <w:pPr>
              <w:widowControl/>
              <w:spacing w:line="240" w:lineRule="exact"/>
              <w:jc w:val="left"/>
              <w:rPr>
                <w:rFonts w:ascii="仿宋_GB2312" w:eastAsia="仿宋_GB2312" w:hAnsi="仿宋_GB2312" w:cs="仿宋_GB2312"/>
                <w:color w:val="000000"/>
                <w:sz w:val="20"/>
                <w:szCs w:val="20"/>
              </w:rPr>
            </w:pPr>
          </w:p>
        </w:tc>
        <w:tc>
          <w:tcPr>
            <w:tcW w:w="4681" w:type="dxa"/>
            <w:gridSpan w:val="4"/>
            <w:tcBorders>
              <w:top w:val="nil"/>
              <w:left w:val="nil"/>
              <w:bottom w:val="single" w:sz="4" w:space="0" w:color="auto"/>
              <w:right w:val="single" w:sz="4" w:space="0" w:color="auto"/>
            </w:tcBorders>
            <w:noWrap/>
            <w:vAlign w:val="center"/>
          </w:tcPr>
          <w:p w:rsidR="00922ED2" w:rsidRDefault="00F7536F">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纳入专户管理的非税收入拨款：</w:t>
            </w:r>
          </w:p>
        </w:tc>
        <w:tc>
          <w:tcPr>
            <w:tcW w:w="4322" w:type="dxa"/>
            <w:gridSpan w:val="4"/>
            <w:tcBorders>
              <w:top w:val="nil"/>
              <w:left w:val="nil"/>
              <w:bottom w:val="single" w:sz="4" w:space="0" w:color="auto"/>
              <w:right w:val="single" w:sz="4" w:space="0" w:color="auto"/>
            </w:tcBorders>
            <w:noWrap/>
            <w:vAlign w:val="center"/>
          </w:tcPr>
          <w:p w:rsidR="00922ED2" w:rsidRDefault="00922ED2">
            <w:pPr>
              <w:widowControl/>
              <w:spacing w:line="240" w:lineRule="exact"/>
              <w:jc w:val="left"/>
              <w:rPr>
                <w:rFonts w:ascii="仿宋_GB2312" w:eastAsia="仿宋_GB2312" w:hAnsi="仿宋_GB2312" w:cs="仿宋_GB2312"/>
                <w:color w:val="000000"/>
                <w:sz w:val="20"/>
                <w:szCs w:val="20"/>
              </w:rPr>
            </w:pPr>
          </w:p>
        </w:tc>
      </w:tr>
      <w:tr w:rsidR="00922ED2">
        <w:trPr>
          <w:jc w:val="center"/>
        </w:trPr>
        <w:tc>
          <w:tcPr>
            <w:tcW w:w="1076" w:type="dxa"/>
            <w:vMerge/>
            <w:tcBorders>
              <w:left w:val="single" w:sz="4" w:space="0" w:color="auto"/>
              <w:bottom w:val="single" w:sz="4" w:space="0" w:color="000000"/>
              <w:right w:val="single" w:sz="4" w:space="0" w:color="auto"/>
            </w:tcBorders>
            <w:noWrap/>
            <w:vAlign w:val="center"/>
          </w:tcPr>
          <w:p w:rsidR="00922ED2" w:rsidRDefault="00922ED2">
            <w:pPr>
              <w:widowControl/>
              <w:spacing w:line="240" w:lineRule="exact"/>
              <w:jc w:val="left"/>
              <w:rPr>
                <w:rFonts w:ascii="仿宋_GB2312" w:eastAsia="仿宋_GB2312" w:hAnsi="仿宋_GB2312" w:cs="仿宋_GB2312"/>
                <w:color w:val="000000"/>
                <w:sz w:val="20"/>
                <w:szCs w:val="20"/>
              </w:rPr>
            </w:pPr>
          </w:p>
        </w:tc>
        <w:tc>
          <w:tcPr>
            <w:tcW w:w="4681" w:type="dxa"/>
            <w:gridSpan w:val="4"/>
            <w:tcBorders>
              <w:top w:val="nil"/>
              <w:left w:val="nil"/>
              <w:bottom w:val="single" w:sz="4" w:space="0" w:color="auto"/>
              <w:right w:val="single" w:sz="4" w:space="0" w:color="auto"/>
            </w:tcBorders>
            <w:noWrap/>
            <w:vAlign w:val="center"/>
          </w:tcPr>
          <w:p w:rsidR="00922ED2" w:rsidRDefault="00F7536F" w:rsidP="001F6DB1">
            <w:pPr>
              <w:widowControl/>
              <w:spacing w:line="240" w:lineRule="exact"/>
              <w:ind w:firstLineChars="700" w:firstLine="1400"/>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其他资金：50</w:t>
            </w:r>
            <w:r w:rsidR="001F6DB1">
              <w:rPr>
                <w:rFonts w:ascii="仿宋_GB2312" w:eastAsia="仿宋_GB2312" w:hAnsi="仿宋_GB2312" w:cs="仿宋_GB2312" w:hint="eastAsia"/>
                <w:color w:val="000000"/>
                <w:sz w:val="20"/>
                <w:szCs w:val="20"/>
              </w:rPr>
              <w:t>0.59</w:t>
            </w:r>
            <w:r>
              <w:rPr>
                <w:rFonts w:ascii="仿宋_GB2312" w:eastAsia="仿宋_GB2312" w:hAnsi="仿宋_GB2312" w:cs="仿宋_GB2312" w:hint="eastAsia"/>
                <w:sz w:val="20"/>
                <w:szCs w:val="20"/>
              </w:rPr>
              <w:t>万</w:t>
            </w:r>
          </w:p>
        </w:tc>
        <w:tc>
          <w:tcPr>
            <w:tcW w:w="4322" w:type="dxa"/>
            <w:gridSpan w:val="4"/>
            <w:tcBorders>
              <w:top w:val="nil"/>
              <w:left w:val="nil"/>
              <w:bottom w:val="single" w:sz="4" w:space="0" w:color="auto"/>
              <w:right w:val="single" w:sz="4" w:space="0" w:color="auto"/>
            </w:tcBorders>
            <w:noWrap/>
            <w:vAlign w:val="center"/>
          </w:tcPr>
          <w:p w:rsidR="00922ED2" w:rsidRDefault="00922ED2">
            <w:pPr>
              <w:widowControl/>
              <w:spacing w:line="240" w:lineRule="exact"/>
              <w:jc w:val="left"/>
              <w:rPr>
                <w:rFonts w:ascii="仿宋_GB2312" w:eastAsia="仿宋_GB2312" w:hAnsi="仿宋_GB2312" w:cs="仿宋_GB2312"/>
                <w:color w:val="000000"/>
                <w:sz w:val="20"/>
                <w:szCs w:val="20"/>
              </w:rPr>
            </w:pPr>
          </w:p>
        </w:tc>
      </w:tr>
      <w:tr w:rsidR="00922ED2">
        <w:trPr>
          <w:jc w:val="center"/>
        </w:trPr>
        <w:tc>
          <w:tcPr>
            <w:tcW w:w="1076" w:type="dxa"/>
            <w:vMerge w:val="restart"/>
            <w:tcBorders>
              <w:top w:val="nil"/>
              <w:left w:val="single" w:sz="4" w:space="0" w:color="auto"/>
              <w:bottom w:val="single" w:sz="4" w:space="0" w:color="000000"/>
              <w:right w:val="single" w:sz="4" w:space="0" w:color="auto"/>
            </w:tcBorders>
            <w:noWrap/>
            <w:vAlign w:val="center"/>
          </w:tcPr>
          <w:p w:rsidR="00922ED2" w:rsidRDefault="00F7536F">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年度总体目标</w:t>
            </w:r>
          </w:p>
        </w:tc>
        <w:tc>
          <w:tcPr>
            <w:tcW w:w="4681" w:type="dxa"/>
            <w:gridSpan w:val="4"/>
            <w:tcBorders>
              <w:top w:val="single" w:sz="4" w:space="0" w:color="auto"/>
              <w:left w:val="nil"/>
              <w:bottom w:val="single" w:sz="4" w:space="0" w:color="auto"/>
              <w:right w:val="single" w:sz="4" w:space="0" w:color="000000"/>
            </w:tcBorders>
            <w:noWrap/>
            <w:vAlign w:val="center"/>
          </w:tcPr>
          <w:p w:rsidR="00922ED2" w:rsidRDefault="00F7536F">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预期目标</w:t>
            </w:r>
          </w:p>
        </w:tc>
        <w:tc>
          <w:tcPr>
            <w:tcW w:w="4322" w:type="dxa"/>
            <w:gridSpan w:val="4"/>
            <w:tcBorders>
              <w:top w:val="single" w:sz="4" w:space="0" w:color="auto"/>
              <w:left w:val="nil"/>
              <w:bottom w:val="single" w:sz="4" w:space="0" w:color="auto"/>
              <w:right w:val="single" w:sz="4" w:space="0" w:color="auto"/>
            </w:tcBorders>
            <w:noWrap/>
            <w:vAlign w:val="center"/>
          </w:tcPr>
          <w:p w:rsidR="00922ED2" w:rsidRDefault="00F7536F">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实际完成情况　</w:t>
            </w:r>
          </w:p>
        </w:tc>
      </w:tr>
      <w:tr w:rsidR="00922ED2">
        <w:trPr>
          <w:jc w:val="center"/>
        </w:trPr>
        <w:tc>
          <w:tcPr>
            <w:tcW w:w="1076" w:type="dxa"/>
            <w:vMerge/>
            <w:tcBorders>
              <w:top w:val="nil"/>
              <w:left w:val="single" w:sz="4" w:space="0" w:color="auto"/>
              <w:bottom w:val="single" w:sz="4" w:space="0" w:color="000000"/>
              <w:right w:val="single" w:sz="4" w:space="0" w:color="auto"/>
            </w:tcBorders>
            <w:noWrap/>
            <w:vAlign w:val="center"/>
          </w:tcPr>
          <w:p w:rsidR="00922ED2" w:rsidRDefault="00922ED2">
            <w:pPr>
              <w:widowControl/>
              <w:spacing w:line="240" w:lineRule="exact"/>
              <w:jc w:val="left"/>
              <w:rPr>
                <w:rFonts w:ascii="仿宋_GB2312" w:eastAsia="仿宋_GB2312" w:hAnsi="仿宋_GB2312" w:cs="仿宋_GB2312"/>
                <w:color w:val="000000"/>
                <w:sz w:val="20"/>
                <w:szCs w:val="20"/>
              </w:rPr>
            </w:pPr>
          </w:p>
        </w:tc>
        <w:tc>
          <w:tcPr>
            <w:tcW w:w="4681" w:type="dxa"/>
            <w:gridSpan w:val="4"/>
            <w:tcBorders>
              <w:top w:val="single" w:sz="4" w:space="0" w:color="auto"/>
              <w:left w:val="nil"/>
              <w:bottom w:val="single" w:sz="4" w:space="0" w:color="auto"/>
              <w:right w:val="single" w:sz="4" w:space="0" w:color="000000"/>
            </w:tcBorders>
            <w:noWrap/>
            <w:vAlign w:val="center"/>
          </w:tcPr>
          <w:p w:rsidR="00F7536F" w:rsidRPr="00F7536F" w:rsidRDefault="00F7536F" w:rsidP="00F7536F">
            <w:pPr>
              <w:widowControl/>
              <w:spacing w:line="240" w:lineRule="exact"/>
              <w:jc w:val="center"/>
              <w:rPr>
                <w:rFonts w:ascii="仿宋_GB2312" w:eastAsia="仿宋_GB2312" w:hAnsi="仿宋_GB2312" w:cs="仿宋_GB2312"/>
                <w:color w:val="000000"/>
                <w:sz w:val="20"/>
                <w:szCs w:val="20"/>
              </w:rPr>
            </w:pPr>
            <w:r w:rsidRPr="00F7536F">
              <w:rPr>
                <w:rFonts w:ascii="仿宋_GB2312" w:eastAsia="仿宋_GB2312" w:hAnsi="仿宋_GB2312" w:cs="仿宋_GB2312"/>
                <w:color w:val="000000"/>
                <w:sz w:val="20"/>
                <w:szCs w:val="20"/>
              </w:rPr>
              <w:t>任务1：负责全区疾病预防控制规划、免疫规划，严重危害人民健康的公共卫生问题的干预措施并组织落实；</w:t>
            </w:r>
          </w:p>
          <w:p w:rsidR="00F7536F" w:rsidRPr="00F7536F" w:rsidRDefault="00F7536F" w:rsidP="00F7536F">
            <w:pPr>
              <w:widowControl/>
              <w:spacing w:line="240" w:lineRule="exact"/>
              <w:jc w:val="center"/>
              <w:rPr>
                <w:rFonts w:ascii="仿宋_GB2312" w:eastAsia="仿宋_GB2312" w:hAnsi="仿宋_GB2312" w:cs="仿宋_GB2312"/>
                <w:color w:val="000000"/>
                <w:sz w:val="20"/>
                <w:szCs w:val="20"/>
              </w:rPr>
            </w:pPr>
            <w:r w:rsidRPr="00F7536F">
              <w:rPr>
                <w:rFonts w:ascii="仿宋_GB2312" w:eastAsia="仿宋_GB2312" w:hAnsi="仿宋_GB2312" w:cs="仿宋_GB2312" w:hint="eastAsia"/>
                <w:color w:val="000000"/>
                <w:sz w:val="20"/>
                <w:szCs w:val="20"/>
              </w:rPr>
              <w:t>任务</w:t>
            </w:r>
            <w:r w:rsidRPr="00F7536F">
              <w:rPr>
                <w:rFonts w:ascii="仿宋_GB2312" w:eastAsia="仿宋_GB2312" w:hAnsi="仿宋_GB2312" w:cs="仿宋_GB2312"/>
                <w:color w:val="000000"/>
                <w:sz w:val="20"/>
                <w:szCs w:val="20"/>
              </w:rPr>
              <w:t>2：制定全区卫生应急和紧急医学救援预案、突发公共卫生事件监测和风险评估计划；</w:t>
            </w:r>
          </w:p>
          <w:p w:rsidR="00F7536F" w:rsidRPr="00F7536F" w:rsidRDefault="00F7536F" w:rsidP="00F7536F">
            <w:pPr>
              <w:widowControl/>
              <w:spacing w:line="240" w:lineRule="exact"/>
              <w:jc w:val="center"/>
              <w:rPr>
                <w:rFonts w:ascii="仿宋_GB2312" w:eastAsia="仿宋_GB2312" w:hAnsi="仿宋_GB2312" w:cs="仿宋_GB2312"/>
                <w:color w:val="000000"/>
                <w:sz w:val="20"/>
                <w:szCs w:val="20"/>
              </w:rPr>
            </w:pPr>
            <w:r w:rsidRPr="00F7536F">
              <w:rPr>
                <w:rFonts w:ascii="仿宋_GB2312" w:eastAsia="仿宋_GB2312" w:hAnsi="仿宋_GB2312" w:cs="仿宋_GB2312" w:hint="eastAsia"/>
                <w:color w:val="000000"/>
                <w:sz w:val="20"/>
                <w:szCs w:val="20"/>
              </w:rPr>
              <w:t>任务</w:t>
            </w:r>
            <w:r w:rsidRPr="00F7536F">
              <w:rPr>
                <w:rFonts w:ascii="仿宋_GB2312" w:eastAsia="仿宋_GB2312" w:hAnsi="仿宋_GB2312" w:cs="仿宋_GB2312"/>
                <w:color w:val="000000"/>
                <w:sz w:val="20"/>
                <w:szCs w:val="20"/>
              </w:rPr>
              <w:t>3：组织和指导全区突发公共卫生事件预防控制和各类突发公共事件的医疗卫生救援；</w:t>
            </w:r>
          </w:p>
          <w:p w:rsidR="00F7536F" w:rsidRPr="00F7536F" w:rsidRDefault="00F7536F" w:rsidP="00F7536F">
            <w:pPr>
              <w:widowControl/>
              <w:spacing w:line="240" w:lineRule="exact"/>
              <w:jc w:val="center"/>
              <w:rPr>
                <w:rFonts w:ascii="仿宋_GB2312" w:eastAsia="仿宋_GB2312" w:hAnsi="仿宋_GB2312" w:cs="仿宋_GB2312"/>
                <w:color w:val="000000"/>
                <w:sz w:val="20"/>
                <w:szCs w:val="20"/>
              </w:rPr>
            </w:pPr>
            <w:r w:rsidRPr="00F7536F">
              <w:rPr>
                <w:rFonts w:ascii="仿宋_GB2312" w:eastAsia="仿宋_GB2312" w:hAnsi="仿宋_GB2312" w:cs="仿宋_GB2312" w:hint="eastAsia"/>
                <w:color w:val="000000"/>
                <w:sz w:val="20"/>
                <w:szCs w:val="20"/>
              </w:rPr>
              <w:t>任务</w:t>
            </w:r>
            <w:r w:rsidRPr="00F7536F">
              <w:rPr>
                <w:rFonts w:ascii="仿宋_GB2312" w:eastAsia="仿宋_GB2312" w:hAnsi="仿宋_GB2312" w:cs="仿宋_GB2312"/>
                <w:color w:val="000000"/>
                <w:sz w:val="20"/>
                <w:szCs w:val="20"/>
              </w:rPr>
              <w:t>4：发布法定报告传染病疫情信息、突发公共卫生事件应急处置信息；</w:t>
            </w:r>
          </w:p>
          <w:p w:rsidR="00F7536F" w:rsidRPr="00F7536F" w:rsidRDefault="00F7536F" w:rsidP="00F7536F">
            <w:pPr>
              <w:widowControl/>
              <w:spacing w:line="240" w:lineRule="exact"/>
              <w:jc w:val="center"/>
              <w:rPr>
                <w:rFonts w:ascii="仿宋_GB2312" w:eastAsia="仿宋_GB2312" w:hAnsi="仿宋_GB2312" w:cs="仿宋_GB2312"/>
                <w:color w:val="000000"/>
                <w:sz w:val="20"/>
                <w:szCs w:val="20"/>
              </w:rPr>
            </w:pPr>
            <w:r w:rsidRPr="00F7536F">
              <w:rPr>
                <w:rFonts w:ascii="仿宋_GB2312" w:eastAsia="仿宋_GB2312" w:hAnsi="仿宋_GB2312" w:cs="仿宋_GB2312" w:hint="eastAsia"/>
                <w:color w:val="000000"/>
                <w:sz w:val="20"/>
                <w:szCs w:val="20"/>
              </w:rPr>
              <w:t>任务</w:t>
            </w:r>
            <w:r w:rsidRPr="00F7536F">
              <w:rPr>
                <w:rFonts w:ascii="仿宋_GB2312" w:eastAsia="仿宋_GB2312" w:hAnsi="仿宋_GB2312" w:cs="仿宋_GB2312"/>
                <w:color w:val="000000"/>
                <w:sz w:val="20"/>
                <w:szCs w:val="20"/>
              </w:rPr>
              <w:t>5：制定学生结核病筛查方案，落实新生入学体检政策，组织开展筛查工作；全面普及学生结核病防治知识，开展健康教育活动；</w:t>
            </w:r>
          </w:p>
          <w:p w:rsidR="00F7536F" w:rsidRPr="00F7536F" w:rsidRDefault="00F7536F" w:rsidP="00F7536F">
            <w:pPr>
              <w:widowControl/>
              <w:spacing w:line="240" w:lineRule="exact"/>
              <w:jc w:val="center"/>
              <w:rPr>
                <w:rFonts w:ascii="仿宋_GB2312" w:eastAsia="仿宋_GB2312" w:hAnsi="仿宋_GB2312" w:cs="仿宋_GB2312"/>
                <w:color w:val="000000"/>
                <w:sz w:val="20"/>
                <w:szCs w:val="20"/>
              </w:rPr>
            </w:pPr>
            <w:r w:rsidRPr="00F7536F">
              <w:rPr>
                <w:rFonts w:ascii="仿宋_GB2312" w:eastAsia="仿宋_GB2312" w:hAnsi="仿宋_GB2312" w:cs="仿宋_GB2312" w:hint="eastAsia"/>
                <w:color w:val="000000"/>
                <w:sz w:val="20"/>
                <w:szCs w:val="20"/>
              </w:rPr>
              <w:t>任务</w:t>
            </w:r>
            <w:r w:rsidRPr="00F7536F">
              <w:rPr>
                <w:rFonts w:ascii="仿宋_GB2312" w:eastAsia="仿宋_GB2312" w:hAnsi="仿宋_GB2312" w:cs="仿宋_GB2312"/>
                <w:color w:val="000000"/>
                <w:sz w:val="20"/>
                <w:szCs w:val="20"/>
              </w:rPr>
              <w:t xml:space="preserve">6：强化追踪监测，实施早发现、早隔离、早治疗。  </w:t>
            </w:r>
          </w:p>
          <w:p w:rsidR="00F7536F" w:rsidRPr="00F7536F" w:rsidRDefault="00F7536F" w:rsidP="00F7536F">
            <w:pPr>
              <w:widowControl/>
              <w:spacing w:line="240" w:lineRule="exact"/>
              <w:jc w:val="center"/>
              <w:rPr>
                <w:rFonts w:ascii="仿宋_GB2312" w:eastAsia="仿宋_GB2312" w:hAnsi="仿宋_GB2312" w:cs="仿宋_GB2312"/>
                <w:color w:val="000000"/>
                <w:sz w:val="20"/>
                <w:szCs w:val="20"/>
              </w:rPr>
            </w:pPr>
            <w:r w:rsidRPr="00F7536F">
              <w:rPr>
                <w:rFonts w:ascii="仿宋_GB2312" w:eastAsia="仿宋_GB2312" w:hAnsi="仿宋_GB2312" w:cs="仿宋_GB2312" w:hint="eastAsia"/>
                <w:color w:val="000000"/>
                <w:sz w:val="20"/>
                <w:szCs w:val="20"/>
              </w:rPr>
              <w:t>任务</w:t>
            </w:r>
            <w:r w:rsidRPr="00F7536F">
              <w:rPr>
                <w:rFonts w:ascii="仿宋_GB2312" w:eastAsia="仿宋_GB2312" w:hAnsi="仿宋_GB2312" w:cs="仿宋_GB2312"/>
                <w:color w:val="000000"/>
                <w:sz w:val="20"/>
                <w:szCs w:val="20"/>
              </w:rPr>
              <w:t>7：做好全区疫苗和应急物资储备，做好日常管理、调拨、发放工作；</w:t>
            </w:r>
          </w:p>
          <w:p w:rsidR="00922ED2" w:rsidRDefault="00F7536F" w:rsidP="00F7536F">
            <w:pPr>
              <w:widowControl/>
              <w:spacing w:line="240" w:lineRule="exact"/>
              <w:jc w:val="center"/>
              <w:rPr>
                <w:rFonts w:ascii="仿宋_GB2312" w:eastAsia="仿宋_GB2312" w:hAnsi="仿宋_GB2312" w:cs="仿宋_GB2312"/>
                <w:color w:val="000000"/>
                <w:sz w:val="20"/>
                <w:szCs w:val="20"/>
              </w:rPr>
            </w:pPr>
            <w:r w:rsidRPr="00F7536F">
              <w:rPr>
                <w:rFonts w:ascii="仿宋_GB2312" w:eastAsia="仿宋_GB2312" w:hAnsi="仿宋_GB2312" w:cs="仿宋_GB2312" w:hint="eastAsia"/>
                <w:color w:val="000000"/>
                <w:sz w:val="20"/>
                <w:szCs w:val="20"/>
              </w:rPr>
              <w:t>任务</w:t>
            </w:r>
            <w:r w:rsidRPr="00F7536F">
              <w:rPr>
                <w:rFonts w:ascii="仿宋_GB2312" w:eastAsia="仿宋_GB2312" w:hAnsi="仿宋_GB2312" w:cs="仿宋_GB2312"/>
                <w:color w:val="000000"/>
                <w:sz w:val="20"/>
                <w:szCs w:val="20"/>
              </w:rPr>
              <w:t>8：维持单位日常运转支付人员工资及开展日常工作公用经费支出。"</w:t>
            </w:r>
          </w:p>
        </w:tc>
        <w:tc>
          <w:tcPr>
            <w:tcW w:w="4322" w:type="dxa"/>
            <w:gridSpan w:val="4"/>
            <w:tcBorders>
              <w:top w:val="single" w:sz="4" w:space="0" w:color="auto"/>
              <w:left w:val="nil"/>
              <w:bottom w:val="single" w:sz="4" w:space="0" w:color="auto"/>
              <w:right w:val="single" w:sz="4" w:space="0" w:color="auto"/>
            </w:tcBorders>
            <w:noWrap/>
            <w:vAlign w:val="center"/>
          </w:tcPr>
          <w:p w:rsidR="00922ED2" w:rsidRDefault="00F7536F">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r w:rsidRPr="00F7536F">
              <w:rPr>
                <w:rFonts w:ascii="仿宋_GB2312" w:eastAsia="仿宋_GB2312" w:hAnsi="仿宋_GB2312" w:cs="仿宋_GB2312" w:hint="eastAsia"/>
                <w:color w:val="000000"/>
                <w:sz w:val="20"/>
                <w:szCs w:val="20"/>
              </w:rPr>
              <w:t>完成预期目标。</w:t>
            </w:r>
          </w:p>
        </w:tc>
      </w:tr>
      <w:tr w:rsidR="00922ED2">
        <w:trPr>
          <w:jc w:val="center"/>
        </w:trPr>
        <w:tc>
          <w:tcPr>
            <w:tcW w:w="1076" w:type="dxa"/>
            <w:vMerge w:val="restart"/>
            <w:tcBorders>
              <w:top w:val="nil"/>
              <w:left w:val="single" w:sz="4" w:space="0" w:color="auto"/>
              <w:right w:val="single" w:sz="4" w:space="0" w:color="auto"/>
            </w:tcBorders>
            <w:noWrap/>
            <w:vAlign w:val="center"/>
          </w:tcPr>
          <w:p w:rsidR="00922ED2" w:rsidRDefault="00F7536F">
            <w:pPr>
              <w:widowControl/>
              <w:spacing w:line="240" w:lineRule="exact"/>
              <w:jc w:val="center"/>
              <w:rPr>
                <w:rFonts w:ascii="仿宋_GB2312" w:eastAsia="仿宋_GB2312" w:hAnsi="仿宋_GB2312" w:cs="仿宋_GB2312"/>
                <w:color w:val="000000"/>
                <w:sz w:val="20"/>
                <w:szCs w:val="20"/>
              </w:rPr>
            </w:pPr>
            <w:proofErr w:type="gramStart"/>
            <w:r>
              <w:rPr>
                <w:rFonts w:ascii="仿宋_GB2312" w:eastAsia="仿宋_GB2312" w:hAnsi="仿宋_GB2312" w:cs="仿宋_GB2312" w:hint="eastAsia"/>
                <w:color w:val="000000"/>
                <w:sz w:val="20"/>
                <w:szCs w:val="20"/>
              </w:rPr>
              <w:t>绩</w:t>
            </w:r>
            <w:proofErr w:type="gramEnd"/>
          </w:p>
          <w:p w:rsidR="00922ED2" w:rsidRDefault="00F7536F">
            <w:pPr>
              <w:widowControl/>
              <w:spacing w:line="240" w:lineRule="exact"/>
              <w:jc w:val="center"/>
              <w:rPr>
                <w:rFonts w:ascii="仿宋_GB2312" w:eastAsia="仿宋_GB2312" w:hAnsi="仿宋_GB2312" w:cs="仿宋_GB2312"/>
                <w:color w:val="000000"/>
                <w:sz w:val="20"/>
                <w:szCs w:val="20"/>
              </w:rPr>
            </w:pPr>
            <w:proofErr w:type="gramStart"/>
            <w:r>
              <w:rPr>
                <w:rFonts w:ascii="仿宋_GB2312" w:eastAsia="仿宋_GB2312" w:hAnsi="仿宋_GB2312" w:cs="仿宋_GB2312" w:hint="eastAsia"/>
                <w:color w:val="000000"/>
                <w:sz w:val="20"/>
                <w:szCs w:val="20"/>
              </w:rPr>
              <w:t>效</w:t>
            </w:r>
            <w:proofErr w:type="gramEnd"/>
          </w:p>
          <w:p w:rsidR="00922ED2" w:rsidRDefault="00F7536F">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指</w:t>
            </w:r>
          </w:p>
          <w:p w:rsidR="00922ED2" w:rsidRDefault="00F7536F">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标</w:t>
            </w:r>
          </w:p>
          <w:p w:rsidR="00922ED2" w:rsidRDefault="00922ED2">
            <w:pPr>
              <w:widowControl/>
              <w:spacing w:line="240" w:lineRule="exact"/>
              <w:jc w:val="center"/>
              <w:rPr>
                <w:rFonts w:ascii="仿宋_GB2312" w:eastAsia="仿宋_GB2312" w:hAnsi="仿宋_GB2312" w:cs="仿宋_GB2312"/>
                <w:color w:val="000000"/>
                <w:sz w:val="20"/>
                <w:szCs w:val="20"/>
              </w:rPr>
            </w:pPr>
          </w:p>
        </w:tc>
        <w:tc>
          <w:tcPr>
            <w:tcW w:w="1077" w:type="dxa"/>
            <w:tcBorders>
              <w:top w:val="nil"/>
              <w:left w:val="nil"/>
              <w:bottom w:val="single" w:sz="4" w:space="0" w:color="auto"/>
              <w:right w:val="single" w:sz="4" w:space="0" w:color="auto"/>
            </w:tcBorders>
            <w:noWrap/>
            <w:vAlign w:val="center"/>
          </w:tcPr>
          <w:p w:rsidR="00922ED2" w:rsidRDefault="00F7536F">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一级指标</w:t>
            </w:r>
          </w:p>
        </w:tc>
        <w:tc>
          <w:tcPr>
            <w:tcW w:w="1029" w:type="dxa"/>
            <w:tcBorders>
              <w:top w:val="nil"/>
              <w:left w:val="nil"/>
              <w:bottom w:val="single" w:sz="4" w:space="0" w:color="auto"/>
              <w:right w:val="single" w:sz="4" w:space="0" w:color="auto"/>
            </w:tcBorders>
            <w:noWrap/>
            <w:vAlign w:val="center"/>
          </w:tcPr>
          <w:p w:rsidR="00922ED2" w:rsidRDefault="00F7536F">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二级指标</w:t>
            </w:r>
          </w:p>
        </w:tc>
        <w:tc>
          <w:tcPr>
            <w:tcW w:w="1267" w:type="dxa"/>
            <w:tcBorders>
              <w:top w:val="nil"/>
              <w:left w:val="nil"/>
              <w:bottom w:val="single" w:sz="4" w:space="0" w:color="auto"/>
              <w:right w:val="single" w:sz="4" w:space="0" w:color="auto"/>
            </w:tcBorders>
            <w:noWrap/>
            <w:vAlign w:val="center"/>
          </w:tcPr>
          <w:p w:rsidR="00922ED2" w:rsidRDefault="00F7536F">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三级指标</w:t>
            </w:r>
          </w:p>
        </w:tc>
        <w:tc>
          <w:tcPr>
            <w:tcW w:w="1308" w:type="dxa"/>
            <w:tcBorders>
              <w:top w:val="nil"/>
              <w:left w:val="nil"/>
              <w:bottom w:val="single" w:sz="4" w:space="0" w:color="auto"/>
              <w:right w:val="single" w:sz="4" w:space="0" w:color="auto"/>
            </w:tcBorders>
            <w:noWrap/>
            <w:vAlign w:val="center"/>
          </w:tcPr>
          <w:p w:rsidR="00922ED2" w:rsidRDefault="00F7536F">
            <w:pPr>
              <w:widowControl/>
              <w:spacing w:line="240" w:lineRule="exac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年度指标值</w:t>
            </w:r>
          </w:p>
        </w:tc>
        <w:tc>
          <w:tcPr>
            <w:tcW w:w="1296" w:type="dxa"/>
            <w:tcBorders>
              <w:top w:val="nil"/>
              <w:left w:val="nil"/>
              <w:bottom w:val="single" w:sz="4" w:space="0" w:color="auto"/>
              <w:right w:val="single" w:sz="4" w:space="0" w:color="auto"/>
            </w:tcBorders>
            <w:noWrap/>
            <w:vAlign w:val="center"/>
          </w:tcPr>
          <w:p w:rsidR="00922ED2" w:rsidRDefault="00F7536F">
            <w:pPr>
              <w:widowControl/>
              <w:spacing w:line="240" w:lineRule="exac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实际完成值</w:t>
            </w:r>
          </w:p>
        </w:tc>
        <w:tc>
          <w:tcPr>
            <w:tcW w:w="715" w:type="dxa"/>
            <w:tcBorders>
              <w:top w:val="nil"/>
              <w:left w:val="nil"/>
              <w:bottom w:val="single" w:sz="4" w:space="0" w:color="auto"/>
              <w:right w:val="single" w:sz="4" w:space="0" w:color="auto"/>
            </w:tcBorders>
            <w:noWrap/>
            <w:vAlign w:val="center"/>
          </w:tcPr>
          <w:p w:rsidR="00922ED2" w:rsidRDefault="00F7536F">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分值</w:t>
            </w:r>
          </w:p>
        </w:tc>
        <w:tc>
          <w:tcPr>
            <w:tcW w:w="873" w:type="dxa"/>
            <w:tcBorders>
              <w:top w:val="nil"/>
              <w:left w:val="nil"/>
              <w:bottom w:val="single" w:sz="4" w:space="0" w:color="auto"/>
              <w:right w:val="single" w:sz="4" w:space="0" w:color="auto"/>
            </w:tcBorders>
            <w:noWrap/>
            <w:vAlign w:val="center"/>
          </w:tcPr>
          <w:p w:rsidR="00922ED2" w:rsidRDefault="00F7536F">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得分</w:t>
            </w:r>
          </w:p>
        </w:tc>
        <w:tc>
          <w:tcPr>
            <w:tcW w:w="1438" w:type="dxa"/>
            <w:tcBorders>
              <w:top w:val="nil"/>
              <w:left w:val="nil"/>
              <w:bottom w:val="single" w:sz="4" w:space="0" w:color="auto"/>
              <w:right w:val="single" w:sz="4" w:space="0" w:color="auto"/>
            </w:tcBorders>
            <w:noWrap/>
            <w:vAlign w:val="center"/>
          </w:tcPr>
          <w:p w:rsidR="00922ED2" w:rsidRDefault="00F7536F">
            <w:pPr>
              <w:widowControl/>
              <w:spacing w:line="240" w:lineRule="exac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偏差原因分析及改进措施</w:t>
            </w:r>
          </w:p>
        </w:tc>
      </w:tr>
      <w:tr w:rsidR="00922ED2">
        <w:trPr>
          <w:jc w:val="center"/>
        </w:trPr>
        <w:tc>
          <w:tcPr>
            <w:tcW w:w="1076" w:type="dxa"/>
            <w:vMerge/>
            <w:tcBorders>
              <w:left w:val="single" w:sz="4" w:space="0" w:color="auto"/>
              <w:right w:val="single" w:sz="4" w:space="0" w:color="auto"/>
            </w:tcBorders>
            <w:noWrap/>
            <w:vAlign w:val="center"/>
          </w:tcPr>
          <w:p w:rsidR="00922ED2" w:rsidRDefault="00922ED2">
            <w:pPr>
              <w:spacing w:line="240" w:lineRule="exact"/>
              <w:jc w:val="left"/>
              <w:rPr>
                <w:rFonts w:ascii="仿宋_GB2312" w:eastAsia="仿宋_GB2312" w:hAnsi="仿宋_GB2312" w:cs="仿宋_GB2312"/>
                <w:color w:val="000000"/>
                <w:sz w:val="20"/>
                <w:szCs w:val="20"/>
              </w:rPr>
            </w:pPr>
          </w:p>
        </w:tc>
        <w:tc>
          <w:tcPr>
            <w:tcW w:w="1077" w:type="dxa"/>
            <w:vMerge w:val="restart"/>
            <w:tcBorders>
              <w:top w:val="nil"/>
              <w:left w:val="nil"/>
              <w:right w:val="single" w:sz="4" w:space="0" w:color="auto"/>
            </w:tcBorders>
            <w:noWrap/>
            <w:vAlign w:val="center"/>
          </w:tcPr>
          <w:p w:rsidR="00922ED2" w:rsidRDefault="00F7536F">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产出指标</w:t>
            </w:r>
          </w:p>
          <w:p w:rsidR="00922ED2" w:rsidRDefault="00922ED2">
            <w:pPr>
              <w:widowControl/>
              <w:spacing w:line="240" w:lineRule="exact"/>
              <w:jc w:val="center"/>
              <w:rPr>
                <w:rFonts w:ascii="仿宋_GB2312" w:eastAsia="仿宋_GB2312" w:hAnsi="仿宋_GB2312" w:cs="仿宋_GB2312"/>
                <w:color w:val="000000"/>
                <w:sz w:val="20"/>
                <w:szCs w:val="20"/>
              </w:rPr>
            </w:pPr>
          </w:p>
          <w:p w:rsidR="00922ED2" w:rsidRDefault="00F7536F">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(50分)</w:t>
            </w:r>
          </w:p>
        </w:tc>
        <w:tc>
          <w:tcPr>
            <w:tcW w:w="1029" w:type="dxa"/>
            <w:vMerge w:val="restart"/>
            <w:tcBorders>
              <w:top w:val="nil"/>
              <w:left w:val="nil"/>
              <w:right w:val="single" w:sz="4" w:space="0" w:color="auto"/>
            </w:tcBorders>
            <w:noWrap/>
            <w:vAlign w:val="center"/>
          </w:tcPr>
          <w:p w:rsidR="00922ED2" w:rsidRDefault="00F7536F">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数量指标</w:t>
            </w:r>
          </w:p>
        </w:tc>
        <w:tc>
          <w:tcPr>
            <w:tcW w:w="1267" w:type="dxa"/>
            <w:tcBorders>
              <w:top w:val="nil"/>
              <w:left w:val="nil"/>
              <w:bottom w:val="single" w:sz="4" w:space="0" w:color="auto"/>
              <w:right w:val="single" w:sz="4" w:space="0" w:color="auto"/>
            </w:tcBorders>
            <w:noWrap/>
            <w:vAlign w:val="center"/>
          </w:tcPr>
          <w:p w:rsidR="00922ED2" w:rsidRDefault="00F7536F">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18"/>
                <w:szCs w:val="18"/>
              </w:rPr>
              <w:t>监测目标任务</w:t>
            </w:r>
          </w:p>
        </w:tc>
        <w:tc>
          <w:tcPr>
            <w:tcW w:w="1308" w:type="dxa"/>
            <w:tcBorders>
              <w:top w:val="nil"/>
              <w:left w:val="nil"/>
              <w:bottom w:val="single" w:sz="4" w:space="0" w:color="auto"/>
              <w:right w:val="single" w:sz="4" w:space="0" w:color="auto"/>
            </w:tcBorders>
            <w:noWrap/>
            <w:vAlign w:val="center"/>
          </w:tcPr>
          <w:p w:rsidR="00922ED2" w:rsidRDefault="00F7536F">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18"/>
                <w:szCs w:val="18"/>
              </w:rPr>
              <w:t>食品检测样品124份、城乡生活饮用水采集样品46份、公共场所监测采集样品206份、消毒质量采集样品246份。</w:t>
            </w:r>
          </w:p>
        </w:tc>
        <w:tc>
          <w:tcPr>
            <w:tcW w:w="1296" w:type="dxa"/>
            <w:tcBorders>
              <w:top w:val="nil"/>
              <w:left w:val="nil"/>
              <w:bottom w:val="single" w:sz="4" w:space="0" w:color="auto"/>
              <w:right w:val="single" w:sz="4" w:space="0" w:color="auto"/>
            </w:tcBorders>
            <w:noWrap/>
            <w:vAlign w:val="center"/>
          </w:tcPr>
          <w:p w:rsidR="00922ED2" w:rsidRDefault="00F7536F">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18"/>
                <w:szCs w:val="18"/>
              </w:rPr>
              <w:t>采样品622份</w:t>
            </w:r>
          </w:p>
        </w:tc>
        <w:tc>
          <w:tcPr>
            <w:tcW w:w="715" w:type="dxa"/>
            <w:tcBorders>
              <w:top w:val="nil"/>
              <w:left w:val="nil"/>
              <w:bottom w:val="single" w:sz="4" w:space="0" w:color="auto"/>
              <w:right w:val="single" w:sz="4" w:space="0" w:color="auto"/>
            </w:tcBorders>
            <w:noWrap/>
            <w:vAlign w:val="center"/>
          </w:tcPr>
          <w:p w:rsidR="00922ED2" w:rsidRDefault="00F7536F">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5</w:t>
            </w:r>
          </w:p>
        </w:tc>
        <w:tc>
          <w:tcPr>
            <w:tcW w:w="873" w:type="dxa"/>
            <w:tcBorders>
              <w:top w:val="nil"/>
              <w:left w:val="nil"/>
              <w:bottom w:val="single" w:sz="4" w:space="0" w:color="auto"/>
              <w:right w:val="single" w:sz="4" w:space="0" w:color="auto"/>
            </w:tcBorders>
            <w:noWrap/>
            <w:vAlign w:val="center"/>
          </w:tcPr>
          <w:p w:rsidR="00922ED2" w:rsidRPr="005909F3" w:rsidRDefault="00F7536F">
            <w:pPr>
              <w:widowControl/>
              <w:spacing w:line="240" w:lineRule="exact"/>
              <w:jc w:val="left"/>
              <w:rPr>
                <w:rFonts w:ascii="仿宋_GB2312" w:eastAsia="仿宋_GB2312" w:hAnsi="仿宋_GB2312" w:cs="仿宋_GB2312"/>
                <w:color w:val="FF0000"/>
                <w:sz w:val="20"/>
                <w:szCs w:val="20"/>
              </w:rPr>
            </w:pPr>
            <w:r>
              <w:rPr>
                <w:rFonts w:ascii="仿宋_GB2312" w:eastAsia="仿宋_GB2312" w:hAnsi="仿宋_GB2312" w:cs="仿宋_GB2312" w:hint="eastAsia"/>
                <w:color w:val="000000"/>
                <w:sz w:val="20"/>
                <w:szCs w:val="20"/>
              </w:rPr>
              <w:t xml:space="preserve">　</w:t>
            </w:r>
            <w:r w:rsidRPr="005909F3">
              <w:rPr>
                <w:rFonts w:ascii="仿宋_GB2312" w:eastAsia="仿宋_GB2312" w:hAnsi="仿宋_GB2312" w:cs="仿宋_GB2312" w:hint="eastAsia"/>
                <w:color w:val="FF0000"/>
                <w:sz w:val="20"/>
                <w:szCs w:val="20"/>
              </w:rPr>
              <w:t>5</w:t>
            </w:r>
          </w:p>
        </w:tc>
        <w:tc>
          <w:tcPr>
            <w:tcW w:w="1438" w:type="dxa"/>
            <w:tcBorders>
              <w:top w:val="nil"/>
              <w:left w:val="nil"/>
              <w:bottom w:val="single" w:sz="4" w:space="0" w:color="auto"/>
              <w:right w:val="single" w:sz="4" w:space="0" w:color="auto"/>
            </w:tcBorders>
            <w:noWrap/>
            <w:vAlign w:val="center"/>
          </w:tcPr>
          <w:p w:rsidR="00922ED2" w:rsidRDefault="00F7536F">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r>
      <w:tr w:rsidR="00922ED2">
        <w:trPr>
          <w:jc w:val="center"/>
        </w:trPr>
        <w:tc>
          <w:tcPr>
            <w:tcW w:w="1076" w:type="dxa"/>
            <w:vMerge/>
            <w:tcBorders>
              <w:left w:val="single" w:sz="4" w:space="0" w:color="auto"/>
              <w:right w:val="single" w:sz="4" w:space="0" w:color="auto"/>
            </w:tcBorders>
            <w:noWrap/>
            <w:vAlign w:val="center"/>
          </w:tcPr>
          <w:p w:rsidR="00922ED2" w:rsidRDefault="00922ED2">
            <w:pPr>
              <w:spacing w:line="240" w:lineRule="exact"/>
              <w:jc w:val="left"/>
              <w:rPr>
                <w:rFonts w:ascii="仿宋_GB2312" w:eastAsia="仿宋_GB2312" w:hAnsi="仿宋_GB2312" w:cs="仿宋_GB2312"/>
                <w:color w:val="000000"/>
                <w:sz w:val="20"/>
                <w:szCs w:val="20"/>
              </w:rPr>
            </w:pPr>
          </w:p>
        </w:tc>
        <w:tc>
          <w:tcPr>
            <w:tcW w:w="1077" w:type="dxa"/>
            <w:vMerge/>
            <w:tcBorders>
              <w:left w:val="nil"/>
              <w:right w:val="single" w:sz="4" w:space="0" w:color="auto"/>
            </w:tcBorders>
            <w:noWrap/>
            <w:vAlign w:val="center"/>
          </w:tcPr>
          <w:p w:rsidR="00922ED2" w:rsidRDefault="00922ED2">
            <w:pPr>
              <w:spacing w:line="240" w:lineRule="exact"/>
              <w:jc w:val="left"/>
              <w:rPr>
                <w:rFonts w:ascii="仿宋_GB2312" w:eastAsia="仿宋_GB2312" w:hAnsi="仿宋_GB2312" w:cs="仿宋_GB2312"/>
                <w:color w:val="000000"/>
                <w:sz w:val="20"/>
                <w:szCs w:val="20"/>
              </w:rPr>
            </w:pPr>
          </w:p>
        </w:tc>
        <w:tc>
          <w:tcPr>
            <w:tcW w:w="1029" w:type="dxa"/>
            <w:vMerge/>
            <w:tcBorders>
              <w:left w:val="nil"/>
              <w:right w:val="single" w:sz="4" w:space="0" w:color="auto"/>
            </w:tcBorders>
            <w:noWrap/>
            <w:vAlign w:val="center"/>
          </w:tcPr>
          <w:p w:rsidR="00922ED2" w:rsidRDefault="00922ED2">
            <w:pPr>
              <w:spacing w:line="240" w:lineRule="exact"/>
              <w:jc w:val="center"/>
              <w:rPr>
                <w:rFonts w:ascii="仿宋_GB2312" w:eastAsia="仿宋_GB2312" w:hAnsi="仿宋_GB2312" w:cs="仿宋_GB2312"/>
                <w:color w:val="000000"/>
                <w:sz w:val="20"/>
                <w:szCs w:val="20"/>
              </w:rPr>
            </w:pPr>
          </w:p>
        </w:tc>
        <w:tc>
          <w:tcPr>
            <w:tcW w:w="1267" w:type="dxa"/>
            <w:tcBorders>
              <w:top w:val="nil"/>
              <w:left w:val="nil"/>
              <w:bottom w:val="single" w:sz="4" w:space="0" w:color="auto"/>
              <w:right w:val="single" w:sz="4" w:space="0" w:color="auto"/>
            </w:tcBorders>
            <w:noWrap/>
            <w:vAlign w:val="center"/>
          </w:tcPr>
          <w:p w:rsidR="00922ED2" w:rsidRDefault="00F7536F">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18"/>
                <w:szCs w:val="18"/>
              </w:rPr>
              <w:t>监测指标完成率</w:t>
            </w:r>
          </w:p>
        </w:tc>
        <w:tc>
          <w:tcPr>
            <w:tcW w:w="1308" w:type="dxa"/>
            <w:tcBorders>
              <w:top w:val="nil"/>
              <w:left w:val="nil"/>
              <w:bottom w:val="single" w:sz="4" w:space="0" w:color="auto"/>
              <w:right w:val="single" w:sz="4" w:space="0" w:color="auto"/>
            </w:tcBorders>
            <w:noWrap/>
            <w:vAlign w:val="center"/>
          </w:tcPr>
          <w:p w:rsidR="00922ED2" w:rsidRDefault="00F7536F">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18"/>
                <w:szCs w:val="18"/>
              </w:rPr>
              <w:t>结核病报告发生率95%，疟疾不明原因发热镜检率100%，食品采样数达到98%。</w:t>
            </w:r>
          </w:p>
        </w:tc>
        <w:tc>
          <w:tcPr>
            <w:tcW w:w="1296" w:type="dxa"/>
            <w:tcBorders>
              <w:top w:val="nil"/>
              <w:left w:val="nil"/>
              <w:bottom w:val="single" w:sz="4" w:space="0" w:color="auto"/>
              <w:right w:val="single" w:sz="4" w:space="0" w:color="auto"/>
            </w:tcBorders>
            <w:noWrap/>
            <w:vAlign w:val="center"/>
          </w:tcPr>
          <w:p w:rsidR="00922ED2" w:rsidRDefault="00F7536F">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r>
              <w:rPr>
                <w:rFonts w:ascii="仿宋_GB2312" w:eastAsia="仿宋_GB2312" w:hAnsi="仿宋_GB2312" w:cs="仿宋_GB2312" w:hint="eastAsia"/>
                <w:color w:val="000000"/>
                <w:sz w:val="18"/>
                <w:szCs w:val="18"/>
              </w:rPr>
              <w:t>完成率95%/98%/100%</w:t>
            </w:r>
          </w:p>
        </w:tc>
        <w:tc>
          <w:tcPr>
            <w:tcW w:w="715" w:type="dxa"/>
            <w:tcBorders>
              <w:top w:val="nil"/>
              <w:left w:val="nil"/>
              <w:bottom w:val="single" w:sz="4" w:space="0" w:color="auto"/>
              <w:right w:val="single" w:sz="4" w:space="0" w:color="auto"/>
            </w:tcBorders>
            <w:noWrap/>
            <w:vAlign w:val="center"/>
          </w:tcPr>
          <w:p w:rsidR="00922ED2" w:rsidRDefault="00F7536F">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5</w:t>
            </w:r>
          </w:p>
        </w:tc>
        <w:tc>
          <w:tcPr>
            <w:tcW w:w="873" w:type="dxa"/>
            <w:tcBorders>
              <w:top w:val="nil"/>
              <w:left w:val="nil"/>
              <w:bottom w:val="single" w:sz="4" w:space="0" w:color="auto"/>
              <w:right w:val="single" w:sz="4" w:space="0" w:color="auto"/>
            </w:tcBorders>
            <w:noWrap/>
            <w:vAlign w:val="center"/>
          </w:tcPr>
          <w:p w:rsidR="00922ED2" w:rsidRPr="005909F3" w:rsidRDefault="00F7536F">
            <w:pPr>
              <w:widowControl/>
              <w:spacing w:line="240" w:lineRule="exact"/>
              <w:jc w:val="left"/>
              <w:rPr>
                <w:rFonts w:ascii="仿宋_GB2312" w:eastAsia="仿宋_GB2312" w:hAnsi="仿宋_GB2312" w:cs="仿宋_GB2312"/>
                <w:color w:val="FF0000"/>
                <w:sz w:val="20"/>
                <w:szCs w:val="20"/>
              </w:rPr>
            </w:pPr>
            <w:r>
              <w:rPr>
                <w:rFonts w:ascii="仿宋_GB2312" w:eastAsia="仿宋_GB2312" w:hAnsi="仿宋_GB2312" w:cs="仿宋_GB2312" w:hint="eastAsia"/>
                <w:color w:val="000000"/>
                <w:sz w:val="20"/>
                <w:szCs w:val="20"/>
              </w:rPr>
              <w:t xml:space="preserve">　</w:t>
            </w:r>
            <w:r w:rsidRPr="005909F3">
              <w:rPr>
                <w:rFonts w:ascii="仿宋_GB2312" w:eastAsia="仿宋_GB2312" w:hAnsi="仿宋_GB2312" w:cs="仿宋_GB2312" w:hint="eastAsia"/>
                <w:color w:val="FF0000"/>
                <w:sz w:val="20"/>
                <w:szCs w:val="20"/>
              </w:rPr>
              <w:t>5</w:t>
            </w:r>
          </w:p>
        </w:tc>
        <w:tc>
          <w:tcPr>
            <w:tcW w:w="1438" w:type="dxa"/>
            <w:tcBorders>
              <w:top w:val="nil"/>
              <w:left w:val="nil"/>
              <w:bottom w:val="single" w:sz="4" w:space="0" w:color="auto"/>
              <w:right w:val="single" w:sz="4" w:space="0" w:color="auto"/>
            </w:tcBorders>
            <w:noWrap/>
            <w:vAlign w:val="center"/>
          </w:tcPr>
          <w:p w:rsidR="00922ED2" w:rsidRDefault="00F7536F">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r>
      <w:tr w:rsidR="00922ED2">
        <w:trPr>
          <w:jc w:val="center"/>
        </w:trPr>
        <w:tc>
          <w:tcPr>
            <w:tcW w:w="1076" w:type="dxa"/>
            <w:vMerge/>
            <w:tcBorders>
              <w:left w:val="single" w:sz="4" w:space="0" w:color="auto"/>
              <w:right w:val="single" w:sz="4" w:space="0" w:color="auto"/>
            </w:tcBorders>
            <w:noWrap/>
            <w:vAlign w:val="center"/>
          </w:tcPr>
          <w:p w:rsidR="00922ED2" w:rsidRDefault="00922ED2">
            <w:pPr>
              <w:spacing w:line="240" w:lineRule="exact"/>
              <w:jc w:val="left"/>
              <w:rPr>
                <w:rFonts w:ascii="仿宋_GB2312" w:eastAsia="仿宋_GB2312" w:hAnsi="仿宋_GB2312" w:cs="仿宋_GB2312"/>
                <w:color w:val="000000"/>
                <w:sz w:val="20"/>
                <w:szCs w:val="20"/>
              </w:rPr>
            </w:pPr>
          </w:p>
        </w:tc>
        <w:tc>
          <w:tcPr>
            <w:tcW w:w="1077" w:type="dxa"/>
            <w:vMerge/>
            <w:tcBorders>
              <w:left w:val="nil"/>
              <w:right w:val="single" w:sz="4" w:space="0" w:color="auto"/>
            </w:tcBorders>
            <w:noWrap/>
            <w:vAlign w:val="center"/>
          </w:tcPr>
          <w:p w:rsidR="00922ED2" w:rsidRDefault="00922ED2">
            <w:pPr>
              <w:spacing w:line="240" w:lineRule="exact"/>
              <w:jc w:val="left"/>
              <w:rPr>
                <w:rFonts w:ascii="仿宋_GB2312" w:eastAsia="仿宋_GB2312" w:hAnsi="仿宋_GB2312" w:cs="仿宋_GB2312"/>
                <w:color w:val="000000"/>
                <w:sz w:val="20"/>
                <w:szCs w:val="20"/>
              </w:rPr>
            </w:pPr>
          </w:p>
        </w:tc>
        <w:tc>
          <w:tcPr>
            <w:tcW w:w="1029" w:type="dxa"/>
            <w:vMerge/>
            <w:tcBorders>
              <w:left w:val="nil"/>
              <w:bottom w:val="single" w:sz="4" w:space="0" w:color="auto"/>
              <w:right w:val="single" w:sz="4" w:space="0" w:color="auto"/>
            </w:tcBorders>
            <w:noWrap/>
            <w:vAlign w:val="center"/>
          </w:tcPr>
          <w:p w:rsidR="00922ED2" w:rsidRDefault="00922ED2">
            <w:pPr>
              <w:widowControl/>
              <w:spacing w:line="240" w:lineRule="exact"/>
              <w:jc w:val="center"/>
              <w:rPr>
                <w:rFonts w:ascii="仿宋_GB2312" w:eastAsia="仿宋_GB2312" w:hAnsi="仿宋_GB2312" w:cs="仿宋_GB2312"/>
                <w:color w:val="000000"/>
                <w:sz w:val="20"/>
                <w:szCs w:val="20"/>
              </w:rPr>
            </w:pPr>
          </w:p>
        </w:tc>
        <w:tc>
          <w:tcPr>
            <w:tcW w:w="1267" w:type="dxa"/>
            <w:tcBorders>
              <w:top w:val="nil"/>
              <w:left w:val="nil"/>
              <w:bottom w:val="single" w:sz="4" w:space="0" w:color="auto"/>
              <w:right w:val="single" w:sz="4" w:space="0" w:color="auto"/>
            </w:tcBorders>
            <w:noWrap/>
            <w:vAlign w:val="center"/>
          </w:tcPr>
          <w:p w:rsidR="00922ED2" w:rsidRDefault="00F7536F">
            <w:pPr>
              <w:widowControl/>
              <w:spacing w:line="240" w:lineRule="exac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18"/>
                <w:szCs w:val="18"/>
              </w:rPr>
              <w:t>目标人群体检率</w:t>
            </w:r>
          </w:p>
        </w:tc>
        <w:tc>
          <w:tcPr>
            <w:tcW w:w="1308" w:type="dxa"/>
            <w:tcBorders>
              <w:top w:val="nil"/>
              <w:left w:val="nil"/>
              <w:bottom w:val="single" w:sz="4" w:space="0" w:color="auto"/>
              <w:right w:val="single" w:sz="4" w:space="0" w:color="auto"/>
            </w:tcBorders>
            <w:noWrap/>
            <w:vAlign w:val="center"/>
          </w:tcPr>
          <w:p w:rsidR="00922ED2" w:rsidRDefault="00F7536F">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18"/>
                <w:szCs w:val="18"/>
              </w:rPr>
              <w:t>目标人群体检率100%</w:t>
            </w:r>
          </w:p>
        </w:tc>
        <w:tc>
          <w:tcPr>
            <w:tcW w:w="1296" w:type="dxa"/>
            <w:tcBorders>
              <w:top w:val="nil"/>
              <w:left w:val="nil"/>
              <w:bottom w:val="single" w:sz="4" w:space="0" w:color="auto"/>
              <w:right w:val="single" w:sz="4" w:space="0" w:color="auto"/>
            </w:tcBorders>
            <w:noWrap/>
            <w:vAlign w:val="center"/>
          </w:tcPr>
          <w:p w:rsidR="00922ED2" w:rsidRDefault="00F7536F">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18"/>
                <w:szCs w:val="18"/>
              </w:rPr>
              <w:t>完成率100%</w:t>
            </w:r>
          </w:p>
        </w:tc>
        <w:tc>
          <w:tcPr>
            <w:tcW w:w="715" w:type="dxa"/>
            <w:tcBorders>
              <w:top w:val="nil"/>
              <w:left w:val="nil"/>
              <w:bottom w:val="single" w:sz="4" w:space="0" w:color="auto"/>
              <w:right w:val="single" w:sz="4" w:space="0" w:color="auto"/>
            </w:tcBorders>
            <w:noWrap/>
            <w:vAlign w:val="center"/>
          </w:tcPr>
          <w:p w:rsidR="00922ED2" w:rsidRDefault="00F7536F">
            <w:pPr>
              <w:widowControl/>
              <w:spacing w:line="240" w:lineRule="exact"/>
              <w:ind w:firstLineChars="100" w:firstLine="200"/>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4</w:t>
            </w:r>
          </w:p>
        </w:tc>
        <w:tc>
          <w:tcPr>
            <w:tcW w:w="873" w:type="dxa"/>
            <w:tcBorders>
              <w:top w:val="nil"/>
              <w:left w:val="nil"/>
              <w:bottom w:val="single" w:sz="4" w:space="0" w:color="auto"/>
              <w:right w:val="single" w:sz="4" w:space="0" w:color="auto"/>
            </w:tcBorders>
            <w:noWrap/>
            <w:vAlign w:val="center"/>
          </w:tcPr>
          <w:p w:rsidR="00922ED2" w:rsidRPr="005909F3" w:rsidRDefault="00F7536F">
            <w:pPr>
              <w:widowControl/>
              <w:spacing w:line="240" w:lineRule="exact"/>
              <w:ind w:firstLineChars="100" w:firstLine="200"/>
              <w:jc w:val="left"/>
              <w:rPr>
                <w:rFonts w:ascii="仿宋_GB2312" w:eastAsia="仿宋_GB2312" w:hAnsi="仿宋_GB2312" w:cs="仿宋_GB2312"/>
                <w:color w:val="FF0000"/>
                <w:sz w:val="20"/>
                <w:szCs w:val="20"/>
              </w:rPr>
            </w:pPr>
            <w:r w:rsidRPr="005909F3">
              <w:rPr>
                <w:rFonts w:ascii="仿宋_GB2312" w:eastAsia="仿宋_GB2312" w:hAnsi="仿宋_GB2312" w:cs="仿宋_GB2312" w:hint="eastAsia"/>
                <w:color w:val="FF0000"/>
                <w:sz w:val="20"/>
                <w:szCs w:val="20"/>
              </w:rPr>
              <w:t>4</w:t>
            </w:r>
          </w:p>
        </w:tc>
        <w:tc>
          <w:tcPr>
            <w:tcW w:w="1438" w:type="dxa"/>
            <w:tcBorders>
              <w:top w:val="nil"/>
              <w:left w:val="nil"/>
              <w:bottom w:val="single" w:sz="4" w:space="0" w:color="auto"/>
              <w:right w:val="single" w:sz="4" w:space="0" w:color="auto"/>
            </w:tcBorders>
            <w:noWrap/>
            <w:vAlign w:val="center"/>
          </w:tcPr>
          <w:p w:rsidR="00922ED2" w:rsidRDefault="00922ED2">
            <w:pPr>
              <w:widowControl/>
              <w:spacing w:line="240" w:lineRule="exact"/>
              <w:jc w:val="left"/>
              <w:rPr>
                <w:rFonts w:ascii="仿宋_GB2312" w:eastAsia="仿宋_GB2312" w:hAnsi="仿宋_GB2312" w:cs="仿宋_GB2312"/>
                <w:color w:val="000000"/>
                <w:sz w:val="20"/>
                <w:szCs w:val="20"/>
              </w:rPr>
            </w:pPr>
          </w:p>
        </w:tc>
      </w:tr>
      <w:tr w:rsidR="00922ED2">
        <w:trPr>
          <w:jc w:val="center"/>
        </w:trPr>
        <w:tc>
          <w:tcPr>
            <w:tcW w:w="1076" w:type="dxa"/>
            <w:vMerge/>
            <w:tcBorders>
              <w:left w:val="single" w:sz="4" w:space="0" w:color="auto"/>
              <w:right w:val="single" w:sz="4" w:space="0" w:color="auto"/>
            </w:tcBorders>
            <w:noWrap/>
            <w:vAlign w:val="center"/>
          </w:tcPr>
          <w:p w:rsidR="00922ED2" w:rsidRDefault="00922ED2">
            <w:pPr>
              <w:spacing w:line="240" w:lineRule="exact"/>
              <w:jc w:val="left"/>
              <w:rPr>
                <w:rFonts w:ascii="仿宋_GB2312" w:eastAsia="仿宋_GB2312" w:hAnsi="仿宋_GB2312" w:cs="仿宋_GB2312"/>
                <w:color w:val="000000"/>
                <w:sz w:val="20"/>
                <w:szCs w:val="20"/>
              </w:rPr>
            </w:pPr>
          </w:p>
        </w:tc>
        <w:tc>
          <w:tcPr>
            <w:tcW w:w="1077" w:type="dxa"/>
            <w:vMerge/>
            <w:tcBorders>
              <w:left w:val="nil"/>
              <w:right w:val="single" w:sz="4" w:space="0" w:color="auto"/>
            </w:tcBorders>
            <w:noWrap/>
            <w:vAlign w:val="center"/>
          </w:tcPr>
          <w:p w:rsidR="00922ED2" w:rsidRDefault="00922ED2">
            <w:pPr>
              <w:spacing w:line="240" w:lineRule="exact"/>
              <w:jc w:val="left"/>
              <w:rPr>
                <w:rFonts w:ascii="仿宋_GB2312" w:eastAsia="仿宋_GB2312" w:hAnsi="仿宋_GB2312" w:cs="仿宋_GB2312"/>
                <w:color w:val="000000"/>
                <w:sz w:val="20"/>
                <w:szCs w:val="20"/>
              </w:rPr>
            </w:pPr>
          </w:p>
        </w:tc>
        <w:tc>
          <w:tcPr>
            <w:tcW w:w="1029" w:type="dxa"/>
            <w:vMerge/>
            <w:tcBorders>
              <w:left w:val="nil"/>
              <w:bottom w:val="single" w:sz="4" w:space="0" w:color="auto"/>
              <w:right w:val="single" w:sz="4" w:space="0" w:color="auto"/>
            </w:tcBorders>
            <w:noWrap/>
            <w:vAlign w:val="center"/>
          </w:tcPr>
          <w:p w:rsidR="00922ED2" w:rsidRDefault="00922ED2">
            <w:pPr>
              <w:widowControl/>
              <w:spacing w:line="240" w:lineRule="exact"/>
              <w:jc w:val="center"/>
              <w:rPr>
                <w:rFonts w:ascii="仿宋_GB2312" w:eastAsia="仿宋_GB2312" w:hAnsi="仿宋_GB2312" w:cs="仿宋_GB2312"/>
                <w:color w:val="000000"/>
                <w:sz w:val="20"/>
                <w:szCs w:val="20"/>
              </w:rPr>
            </w:pPr>
          </w:p>
        </w:tc>
        <w:tc>
          <w:tcPr>
            <w:tcW w:w="1267" w:type="dxa"/>
            <w:tcBorders>
              <w:top w:val="nil"/>
              <w:left w:val="nil"/>
              <w:bottom w:val="single" w:sz="4" w:space="0" w:color="auto"/>
              <w:right w:val="single" w:sz="4" w:space="0" w:color="auto"/>
            </w:tcBorders>
            <w:noWrap/>
            <w:vAlign w:val="center"/>
          </w:tcPr>
          <w:p w:rsidR="00922ED2" w:rsidRDefault="00F7536F">
            <w:pPr>
              <w:widowControl/>
              <w:spacing w:line="240" w:lineRule="exac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18"/>
                <w:szCs w:val="18"/>
              </w:rPr>
              <w:t>疫苗接种率、儿童预防接种查验率</w:t>
            </w:r>
          </w:p>
        </w:tc>
        <w:tc>
          <w:tcPr>
            <w:tcW w:w="1308" w:type="dxa"/>
            <w:tcBorders>
              <w:top w:val="nil"/>
              <w:left w:val="nil"/>
              <w:bottom w:val="single" w:sz="4" w:space="0" w:color="auto"/>
              <w:right w:val="single" w:sz="4" w:space="0" w:color="auto"/>
            </w:tcBorders>
            <w:noWrap/>
            <w:vAlign w:val="center"/>
          </w:tcPr>
          <w:p w:rsidR="00922ED2" w:rsidRDefault="00F7536F">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18"/>
                <w:szCs w:val="18"/>
              </w:rPr>
              <w:t>免疫规划疫苗接种率≥95%；入托入学儿童预防接种证查</w:t>
            </w:r>
            <w:r>
              <w:rPr>
                <w:rFonts w:ascii="仿宋_GB2312" w:eastAsia="仿宋_GB2312" w:hAnsi="仿宋_GB2312" w:cs="仿宋_GB2312" w:hint="eastAsia"/>
                <w:color w:val="000000"/>
                <w:sz w:val="18"/>
                <w:szCs w:val="18"/>
              </w:rPr>
              <w:lastRenderedPageBreak/>
              <w:t>验率≥95%</w:t>
            </w:r>
          </w:p>
        </w:tc>
        <w:tc>
          <w:tcPr>
            <w:tcW w:w="1296" w:type="dxa"/>
            <w:tcBorders>
              <w:top w:val="nil"/>
              <w:left w:val="nil"/>
              <w:bottom w:val="single" w:sz="4" w:space="0" w:color="auto"/>
              <w:right w:val="single" w:sz="4" w:space="0" w:color="auto"/>
            </w:tcBorders>
            <w:noWrap/>
            <w:vAlign w:val="center"/>
          </w:tcPr>
          <w:p w:rsidR="00922ED2" w:rsidRDefault="00F7536F">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18"/>
                <w:szCs w:val="18"/>
              </w:rPr>
              <w:lastRenderedPageBreak/>
              <w:t>完成率95%</w:t>
            </w:r>
          </w:p>
        </w:tc>
        <w:tc>
          <w:tcPr>
            <w:tcW w:w="715" w:type="dxa"/>
            <w:tcBorders>
              <w:top w:val="nil"/>
              <w:left w:val="nil"/>
              <w:bottom w:val="single" w:sz="4" w:space="0" w:color="auto"/>
              <w:right w:val="single" w:sz="4" w:space="0" w:color="auto"/>
            </w:tcBorders>
            <w:noWrap/>
            <w:vAlign w:val="center"/>
          </w:tcPr>
          <w:p w:rsidR="00922ED2" w:rsidRDefault="00F7536F">
            <w:pPr>
              <w:widowControl/>
              <w:spacing w:line="240" w:lineRule="exact"/>
              <w:ind w:firstLineChars="100" w:firstLine="200"/>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4</w:t>
            </w:r>
          </w:p>
        </w:tc>
        <w:tc>
          <w:tcPr>
            <w:tcW w:w="873" w:type="dxa"/>
            <w:tcBorders>
              <w:top w:val="nil"/>
              <w:left w:val="nil"/>
              <w:bottom w:val="single" w:sz="4" w:space="0" w:color="auto"/>
              <w:right w:val="single" w:sz="4" w:space="0" w:color="auto"/>
            </w:tcBorders>
            <w:noWrap/>
            <w:vAlign w:val="center"/>
          </w:tcPr>
          <w:p w:rsidR="00922ED2" w:rsidRPr="005909F3" w:rsidRDefault="00F7536F">
            <w:pPr>
              <w:widowControl/>
              <w:spacing w:line="240" w:lineRule="exact"/>
              <w:ind w:firstLineChars="100" w:firstLine="200"/>
              <w:jc w:val="left"/>
              <w:rPr>
                <w:rFonts w:ascii="仿宋_GB2312" w:eastAsia="仿宋_GB2312" w:hAnsi="仿宋_GB2312" w:cs="仿宋_GB2312"/>
                <w:color w:val="FF0000"/>
                <w:sz w:val="20"/>
                <w:szCs w:val="20"/>
              </w:rPr>
            </w:pPr>
            <w:r w:rsidRPr="005909F3">
              <w:rPr>
                <w:rFonts w:ascii="仿宋_GB2312" w:eastAsia="仿宋_GB2312" w:hAnsi="仿宋_GB2312" w:cs="仿宋_GB2312" w:hint="eastAsia"/>
                <w:color w:val="FF0000"/>
                <w:sz w:val="20"/>
                <w:szCs w:val="20"/>
              </w:rPr>
              <w:t>4</w:t>
            </w:r>
          </w:p>
        </w:tc>
        <w:tc>
          <w:tcPr>
            <w:tcW w:w="1438" w:type="dxa"/>
            <w:tcBorders>
              <w:top w:val="nil"/>
              <w:left w:val="nil"/>
              <w:bottom w:val="single" w:sz="4" w:space="0" w:color="auto"/>
              <w:right w:val="single" w:sz="4" w:space="0" w:color="auto"/>
            </w:tcBorders>
            <w:noWrap/>
            <w:vAlign w:val="center"/>
          </w:tcPr>
          <w:p w:rsidR="00922ED2" w:rsidRDefault="00922ED2">
            <w:pPr>
              <w:widowControl/>
              <w:spacing w:line="240" w:lineRule="exact"/>
              <w:jc w:val="left"/>
              <w:rPr>
                <w:rFonts w:ascii="仿宋_GB2312" w:eastAsia="仿宋_GB2312" w:hAnsi="仿宋_GB2312" w:cs="仿宋_GB2312"/>
                <w:color w:val="000000"/>
                <w:sz w:val="20"/>
                <w:szCs w:val="20"/>
              </w:rPr>
            </w:pPr>
          </w:p>
        </w:tc>
      </w:tr>
      <w:tr w:rsidR="00922ED2">
        <w:trPr>
          <w:jc w:val="center"/>
        </w:trPr>
        <w:tc>
          <w:tcPr>
            <w:tcW w:w="1076" w:type="dxa"/>
            <w:vMerge/>
            <w:tcBorders>
              <w:left w:val="single" w:sz="4" w:space="0" w:color="auto"/>
              <w:right w:val="single" w:sz="4" w:space="0" w:color="auto"/>
            </w:tcBorders>
            <w:noWrap/>
            <w:vAlign w:val="center"/>
          </w:tcPr>
          <w:p w:rsidR="00922ED2" w:rsidRDefault="00922ED2">
            <w:pPr>
              <w:spacing w:line="240" w:lineRule="exact"/>
              <w:jc w:val="left"/>
              <w:rPr>
                <w:rFonts w:ascii="仿宋_GB2312" w:eastAsia="仿宋_GB2312" w:hAnsi="仿宋_GB2312" w:cs="仿宋_GB2312"/>
                <w:color w:val="000000"/>
                <w:sz w:val="20"/>
                <w:szCs w:val="20"/>
              </w:rPr>
            </w:pPr>
          </w:p>
        </w:tc>
        <w:tc>
          <w:tcPr>
            <w:tcW w:w="1077" w:type="dxa"/>
            <w:vMerge/>
            <w:tcBorders>
              <w:left w:val="nil"/>
              <w:right w:val="single" w:sz="4" w:space="0" w:color="auto"/>
            </w:tcBorders>
            <w:noWrap/>
            <w:vAlign w:val="center"/>
          </w:tcPr>
          <w:p w:rsidR="00922ED2" w:rsidRDefault="00922ED2">
            <w:pPr>
              <w:spacing w:line="240" w:lineRule="exact"/>
              <w:jc w:val="left"/>
              <w:rPr>
                <w:rFonts w:ascii="仿宋_GB2312" w:eastAsia="仿宋_GB2312" w:hAnsi="仿宋_GB2312" w:cs="仿宋_GB2312"/>
                <w:color w:val="000000"/>
                <w:sz w:val="20"/>
                <w:szCs w:val="20"/>
              </w:rPr>
            </w:pPr>
          </w:p>
        </w:tc>
        <w:tc>
          <w:tcPr>
            <w:tcW w:w="1029" w:type="dxa"/>
            <w:vMerge/>
            <w:tcBorders>
              <w:left w:val="nil"/>
              <w:bottom w:val="single" w:sz="4" w:space="0" w:color="auto"/>
              <w:right w:val="single" w:sz="4" w:space="0" w:color="auto"/>
            </w:tcBorders>
            <w:noWrap/>
            <w:vAlign w:val="center"/>
          </w:tcPr>
          <w:p w:rsidR="00922ED2" w:rsidRDefault="00922ED2">
            <w:pPr>
              <w:widowControl/>
              <w:spacing w:line="240" w:lineRule="exact"/>
              <w:jc w:val="center"/>
              <w:rPr>
                <w:rFonts w:ascii="仿宋_GB2312" w:eastAsia="仿宋_GB2312" w:hAnsi="仿宋_GB2312" w:cs="仿宋_GB2312"/>
                <w:color w:val="000000"/>
                <w:sz w:val="20"/>
                <w:szCs w:val="20"/>
              </w:rPr>
            </w:pPr>
          </w:p>
        </w:tc>
        <w:tc>
          <w:tcPr>
            <w:tcW w:w="1267" w:type="dxa"/>
            <w:tcBorders>
              <w:top w:val="nil"/>
              <w:left w:val="nil"/>
              <w:bottom w:val="single" w:sz="4" w:space="0" w:color="auto"/>
              <w:right w:val="single" w:sz="4" w:space="0" w:color="auto"/>
            </w:tcBorders>
            <w:noWrap/>
            <w:vAlign w:val="center"/>
          </w:tcPr>
          <w:p w:rsidR="00922ED2" w:rsidRDefault="00F7536F">
            <w:pPr>
              <w:widowControl/>
              <w:spacing w:line="240" w:lineRule="exac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18"/>
                <w:szCs w:val="18"/>
              </w:rPr>
              <w:t>筛查率</w:t>
            </w:r>
          </w:p>
        </w:tc>
        <w:tc>
          <w:tcPr>
            <w:tcW w:w="1308" w:type="dxa"/>
            <w:tcBorders>
              <w:top w:val="nil"/>
              <w:left w:val="nil"/>
              <w:bottom w:val="single" w:sz="4" w:space="0" w:color="auto"/>
              <w:right w:val="single" w:sz="4" w:space="0" w:color="auto"/>
            </w:tcBorders>
            <w:noWrap/>
            <w:vAlign w:val="center"/>
          </w:tcPr>
          <w:p w:rsidR="00922ED2" w:rsidRDefault="00F7536F">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18"/>
                <w:szCs w:val="18"/>
              </w:rPr>
              <w:t>全区新生入学人群、寄宿学生完成结核病筛查率95%</w:t>
            </w:r>
          </w:p>
        </w:tc>
        <w:tc>
          <w:tcPr>
            <w:tcW w:w="1296" w:type="dxa"/>
            <w:tcBorders>
              <w:top w:val="nil"/>
              <w:left w:val="nil"/>
              <w:bottom w:val="single" w:sz="4" w:space="0" w:color="auto"/>
              <w:right w:val="single" w:sz="4" w:space="0" w:color="auto"/>
            </w:tcBorders>
            <w:noWrap/>
            <w:vAlign w:val="center"/>
          </w:tcPr>
          <w:p w:rsidR="00922ED2" w:rsidRDefault="00F7536F">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18"/>
                <w:szCs w:val="18"/>
              </w:rPr>
              <w:t>完成率95%</w:t>
            </w:r>
          </w:p>
        </w:tc>
        <w:tc>
          <w:tcPr>
            <w:tcW w:w="715" w:type="dxa"/>
            <w:tcBorders>
              <w:top w:val="nil"/>
              <w:left w:val="nil"/>
              <w:bottom w:val="single" w:sz="4" w:space="0" w:color="auto"/>
              <w:right w:val="single" w:sz="4" w:space="0" w:color="auto"/>
            </w:tcBorders>
            <w:noWrap/>
            <w:vAlign w:val="center"/>
          </w:tcPr>
          <w:p w:rsidR="00922ED2" w:rsidRDefault="00F7536F">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4</w:t>
            </w:r>
          </w:p>
        </w:tc>
        <w:tc>
          <w:tcPr>
            <w:tcW w:w="873" w:type="dxa"/>
            <w:tcBorders>
              <w:top w:val="nil"/>
              <w:left w:val="nil"/>
              <w:bottom w:val="single" w:sz="4" w:space="0" w:color="auto"/>
              <w:right w:val="single" w:sz="4" w:space="0" w:color="auto"/>
            </w:tcBorders>
            <w:noWrap/>
            <w:vAlign w:val="center"/>
          </w:tcPr>
          <w:p w:rsidR="00922ED2" w:rsidRPr="005909F3" w:rsidRDefault="00F7536F">
            <w:pPr>
              <w:widowControl/>
              <w:spacing w:line="240" w:lineRule="exact"/>
              <w:jc w:val="left"/>
              <w:rPr>
                <w:rFonts w:ascii="仿宋_GB2312" w:eastAsia="仿宋_GB2312" w:hAnsi="仿宋_GB2312" w:cs="仿宋_GB2312"/>
                <w:color w:val="FF0000"/>
                <w:sz w:val="20"/>
                <w:szCs w:val="20"/>
              </w:rPr>
            </w:pPr>
            <w:r>
              <w:rPr>
                <w:rFonts w:ascii="仿宋_GB2312" w:eastAsia="仿宋_GB2312" w:hAnsi="仿宋_GB2312" w:cs="仿宋_GB2312" w:hint="eastAsia"/>
                <w:color w:val="000000"/>
                <w:sz w:val="20"/>
                <w:szCs w:val="20"/>
              </w:rPr>
              <w:t xml:space="preserve">　</w:t>
            </w:r>
            <w:r w:rsidRPr="005909F3">
              <w:rPr>
                <w:rFonts w:ascii="仿宋_GB2312" w:eastAsia="仿宋_GB2312" w:hAnsi="仿宋_GB2312" w:cs="仿宋_GB2312" w:hint="eastAsia"/>
                <w:color w:val="FF0000"/>
                <w:sz w:val="20"/>
                <w:szCs w:val="20"/>
              </w:rPr>
              <w:t>4</w:t>
            </w:r>
          </w:p>
        </w:tc>
        <w:tc>
          <w:tcPr>
            <w:tcW w:w="1438" w:type="dxa"/>
            <w:tcBorders>
              <w:top w:val="nil"/>
              <w:left w:val="nil"/>
              <w:bottom w:val="single" w:sz="4" w:space="0" w:color="auto"/>
              <w:right w:val="single" w:sz="4" w:space="0" w:color="auto"/>
            </w:tcBorders>
            <w:noWrap/>
            <w:vAlign w:val="center"/>
          </w:tcPr>
          <w:p w:rsidR="00922ED2" w:rsidRDefault="00F7536F">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r>
      <w:tr w:rsidR="00922ED2">
        <w:trPr>
          <w:jc w:val="center"/>
        </w:trPr>
        <w:tc>
          <w:tcPr>
            <w:tcW w:w="1076" w:type="dxa"/>
            <w:vMerge/>
            <w:tcBorders>
              <w:left w:val="single" w:sz="4" w:space="0" w:color="auto"/>
              <w:right w:val="single" w:sz="4" w:space="0" w:color="auto"/>
            </w:tcBorders>
            <w:noWrap/>
            <w:vAlign w:val="center"/>
          </w:tcPr>
          <w:p w:rsidR="00922ED2" w:rsidRDefault="00922ED2">
            <w:pPr>
              <w:spacing w:line="240" w:lineRule="exact"/>
              <w:jc w:val="left"/>
              <w:rPr>
                <w:rFonts w:ascii="仿宋_GB2312" w:eastAsia="仿宋_GB2312" w:hAnsi="仿宋_GB2312" w:cs="仿宋_GB2312"/>
                <w:color w:val="000000"/>
                <w:sz w:val="20"/>
                <w:szCs w:val="20"/>
              </w:rPr>
            </w:pPr>
          </w:p>
        </w:tc>
        <w:tc>
          <w:tcPr>
            <w:tcW w:w="1077" w:type="dxa"/>
            <w:vMerge/>
            <w:tcBorders>
              <w:left w:val="nil"/>
              <w:right w:val="single" w:sz="4" w:space="0" w:color="auto"/>
            </w:tcBorders>
            <w:noWrap/>
            <w:vAlign w:val="center"/>
          </w:tcPr>
          <w:p w:rsidR="00922ED2" w:rsidRDefault="00922ED2">
            <w:pPr>
              <w:spacing w:line="240" w:lineRule="exact"/>
              <w:jc w:val="left"/>
              <w:rPr>
                <w:rFonts w:ascii="仿宋_GB2312" w:eastAsia="仿宋_GB2312" w:hAnsi="仿宋_GB2312" w:cs="仿宋_GB2312"/>
                <w:color w:val="000000"/>
                <w:sz w:val="20"/>
                <w:szCs w:val="20"/>
              </w:rPr>
            </w:pPr>
          </w:p>
        </w:tc>
        <w:tc>
          <w:tcPr>
            <w:tcW w:w="1029" w:type="dxa"/>
            <w:vMerge w:val="restart"/>
            <w:tcBorders>
              <w:top w:val="nil"/>
              <w:left w:val="nil"/>
              <w:right w:val="single" w:sz="4" w:space="0" w:color="auto"/>
            </w:tcBorders>
            <w:noWrap/>
            <w:vAlign w:val="center"/>
          </w:tcPr>
          <w:p w:rsidR="00922ED2" w:rsidRDefault="00F7536F">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质量指标</w:t>
            </w:r>
          </w:p>
        </w:tc>
        <w:tc>
          <w:tcPr>
            <w:tcW w:w="1267" w:type="dxa"/>
            <w:tcBorders>
              <w:top w:val="nil"/>
              <w:left w:val="nil"/>
              <w:bottom w:val="single" w:sz="4" w:space="0" w:color="auto"/>
              <w:right w:val="single" w:sz="4" w:space="0" w:color="auto"/>
            </w:tcBorders>
            <w:noWrap/>
            <w:vAlign w:val="center"/>
          </w:tcPr>
          <w:p w:rsidR="00922ED2" w:rsidRDefault="00F7536F">
            <w:pPr>
              <w:widowControl/>
              <w:spacing w:line="240" w:lineRule="exac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18"/>
                <w:szCs w:val="18"/>
              </w:rPr>
              <w:t>成功治疗率、规范管理率等</w:t>
            </w:r>
          </w:p>
        </w:tc>
        <w:tc>
          <w:tcPr>
            <w:tcW w:w="1308" w:type="dxa"/>
            <w:tcBorders>
              <w:top w:val="nil"/>
              <w:left w:val="nil"/>
              <w:bottom w:val="single" w:sz="4" w:space="0" w:color="auto"/>
              <w:right w:val="single" w:sz="4" w:space="0" w:color="auto"/>
            </w:tcBorders>
            <w:noWrap/>
            <w:vAlign w:val="center"/>
          </w:tcPr>
          <w:p w:rsidR="00922ED2" w:rsidRDefault="00F7536F">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18"/>
                <w:szCs w:val="18"/>
              </w:rPr>
              <w:t>结核病成功治疗率90%，规范管理率90%、疟疾复核率100%，艾滋病高危人群干预100%，CD4检测率100%。</w:t>
            </w:r>
            <w:r>
              <w:rPr>
                <w:rFonts w:ascii="仿宋_GB2312" w:eastAsia="仿宋_GB2312" w:hAnsi="仿宋_GB2312" w:cs="仿宋_GB2312" w:hint="eastAsia"/>
                <w:color w:val="000000"/>
                <w:sz w:val="20"/>
                <w:szCs w:val="20"/>
              </w:rPr>
              <w:t xml:space="preserve">　</w:t>
            </w:r>
          </w:p>
        </w:tc>
        <w:tc>
          <w:tcPr>
            <w:tcW w:w="1296" w:type="dxa"/>
            <w:tcBorders>
              <w:top w:val="nil"/>
              <w:left w:val="nil"/>
              <w:bottom w:val="single" w:sz="4" w:space="0" w:color="auto"/>
              <w:right w:val="single" w:sz="4" w:space="0" w:color="auto"/>
            </w:tcBorders>
            <w:noWrap/>
            <w:vAlign w:val="center"/>
          </w:tcPr>
          <w:p w:rsidR="00922ED2" w:rsidRDefault="00F7536F">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18"/>
                <w:szCs w:val="18"/>
              </w:rPr>
              <w:t>完成率90%/100%</w:t>
            </w:r>
          </w:p>
        </w:tc>
        <w:tc>
          <w:tcPr>
            <w:tcW w:w="715" w:type="dxa"/>
            <w:tcBorders>
              <w:top w:val="nil"/>
              <w:left w:val="nil"/>
              <w:bottom w:val="single" w:sz="4" w:space="0" w:color="auto"/>
              <w:right w:val="single" w:sz="4" w:space="0" w:color="auto"/>
            </w:tcBorders>
            <w:noWrap/>
            <w:vAlign w:val="center"/>
          </w:tcPr>
          <w:p w:rsidR="00922ED2" w:rsidRDefault="00F7536F">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4</w:t>
            </w:r>
          </w:p>
        </w:tc>
        <w:tc>
          <w:tcPr>
            <w:tcW w:w="873" w:type="dxa"/>
            <w:tcBorders>
              <w:top w:val="nil"/>
              <w:left w:val="nil"/>
              <w:bottom w:val="single" w:sz="4" w:space="0" w:color="auto"/>
              <w:right w:val="single" w:sz="4" w:space="0" w:color="auto"/>
            </w:tcBorders>
            <w:noWrap/>
            <w:vAlign w:val="center"/>
          </w:tcPr>
          <w:p w:rsidR="00922ED2" w:rsidRDefault="00F7536F">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4</w:t>
            </w:r>
          </w:p>
        </w:tc>
        <w:tc>
          <w:tcPr>
            <w:tcW w:w="1438" w:type="dxa"/>
            <w:tcBorders>
              <w:top w:val="nil"/>
              <w:left w:val="nil"/>
              <w:bottom w:val="single" w:sz="4" w:space="0" w:color="auto"/>
              <w:right w:val="single" w:sz="4" w:space="0" w:color="auto"/>
            </w:tcBorders>
            <w:noWrap/>
            <w:vAlign w:val="center"/>
          </w:tcPr>
          <w:p w:rsidR="00922ED2" w:rsidRDefault="00F7536F">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r>
      <w:tr w:rsidR="00922ED2">
        <w:trPr>
          <w:jc w:val="center"/>
        </w:trPr>
        <w:tc>
          <w:tcPr>
            <w:tcW w:w="1076" w:type="dxa"/>
            <w:vMerge/>
            <w:tcBorders>
              <w:left w:val="single" w:sz="4" w:space="0" w:color="auto"/>
              <w:right w:val="single" w:sz="4" w:space="0" w:color="auto"/>
            </w:tcBorders>
            <w:noWrap/>
            <w:vAlign w:val="center"/>
          </w:tcPr>
          <w:p w:rsidR="00922ED2" w:rsidRDefault="00922ED2">
            <w:pPr>
              <w:spacing w:line="240" w:lineRule="exact"/>
              <w:jc w:val="left"/>
              <w:rPr>
                <w:rFonts w:ascii="仿宋_GB2312" w:eastAsia="仿宋_GB2312" w:hAnsi="仿宋_GB2312" w:cs="仿宋_GB2312"/>
                <w:color w:val="000000"/>
                <w:sz w:val="20"/>
                <w:szCs w:val="20"/>
              </w:rPr>
            </w:pPr>
          </w:p>
        </w:tc>
        <w:tc>
          <w:tcPr>
            <w:tcW w:w="1077" w:type="dxa"/>
            <w:vMerge/>
            <w:tcBorders>
              <w:left w:val="nil"/>
              <w:right w:val="single" w:sz="4" w:space="0" w:color="auto"/>
            </w:tcBorders>
            <w:noWrap/>
            <w:vAlign w:val="center"/>
          </w:tcPr>
          <w:p w:rsidR="00922ED2" w:rsidRDefault="00922ED2">
            <w:pPr>
              <w:spacing w:line="240" w:lineRule="exact"/>
              <w:jc w:val="left"/>
              <w:rPr>
                <w:rFonts w:ascii="仿宋_GB2312" w:eastAsia="仿宋_GB2312" w:hAnsi="仿宋_GB2312" w:cs="仿宋_GB2312"/>
                <w:color w:val="000000"/>
                <w:sz w:val="20"/>
                <w:szCs w:val="20"/>
              </w:rPr>
            </w:pPr>
          </w:p>
        </w:tc>
        <w:tc>
          <w:tcPr>
            <w:tcW w:w="1029" w:type="dxa"/>
            <w:vMerge/>
            <w:tcBorders>
              <w:left w:val="nil"/>
              <w:right w:val="single" w:sz="4" w:space="0" w:color="auto"/>
            </w:tcBorders>
            <w:noWrap/>
            <w:vAlign w:val="center"/>
          </w:tcPr>
          <w:p w:rsidR="00922ED2" w:rsidRDefault="00922ED2">
            <w:pPr>
              <w:spacing w:line="240" w:lineRule="exact"/>
              <w:jc w:val="center"/>
              <w:rPr>
                <w:rFonts w:ascii="仿宋_GB2312" w:eastAsia="仿宋_GB2312" w:hAnsi="仿宋_GB2312" w:cs="仿宋_GB2312"/>
                <w:color w:val="000000"/>
                <w:sz w:val="20"/>
                <w:szCs w:val="20"/>
              </w:rPr>
            </w:pPr>
          </w:p>
        </w:tc>
        <w:tc>
          <w:tcPr>
            <w:tcW w:w="1267" w:type="dxa"/>
            <w:tcBorders>
              <w:top w:val="nil"/>
              <w:left w:val="nil"/>
              <w:bottom w:val="single" w:sz="4" w:space="0" w:color="auto"/>
              <w:right w:val="single" w:sz="4" w:space="0" w:color="auto"/>
            </w:tcBorders>
            <w:noWrap/>
            <w:vAlign w:val="center"/>
          </w:tcPr>
          <w:p w:rsidR="00922ED2" w:rsidRDefault="00F7536F">
            <w:pPr>
              <w:widowControl/>
              <w:spacing w:line="240" w:lineRule="exac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18"/>
                <w:szCs w:val="18"/>
              </w:rPr>
              <w:t>监测合格率、门诊覆盖率</w:t>
            </w:r>
          </w:p>
        </w:tc>
        <w:tc>
          <w:tcPr>
            <w:tcW w:w="1308" w:type="dxa"/>
            <w:tcBorders>
              <w:top w:val="nil"/>
              <w:left w:val="nil"/>
              <w:bottom w:val="single" w:sz="4" w:space="0" w:color="auto"/>
              <w:right w:val="single" w:sz="4" w:space="0" w:color="auto"/>
            </w:tcBorders>
            <w:noWrap/>
            <w:vAlign w:val="center"/>
          </w:tcPr>
          <w:p w:rsidR="00922ED2" w:rsidRDefault="00F7536F">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18"/>
                <w:szCs w:val="18"/>
              </w:rPr>
              <w:t>疑似预防接种异常应急监测合格率100%；规范化接种门诊覆盖率100%</w:t>
            </w:r>
          </w:p>
        </w:tc>
        <w:tc>
          <w:tcPr>
            <w:tcW w:w="1296" w:type="dxa"/>
            <w:tcBorders>
              <w:top w:val="nil"/>
              <w:left w:val="nil"/>
              <w:bottom w:val="single" w:sz="4" w:space="0" w:color="auto"/>
              <w:right w:val="single" w:sz="4" w:space="0" w:color="auto"/>
            </w:tcBorders>
            <w:noWrap/>
            <w:vAlign w:val="center"/>
          </w:tcPr>
          <w:p w:rsidR="00922ED2" w:rsidRDefault="00F7536F">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18"/>
                <w:szCs w:val="18"/>
              </w:rPr>
              <w:t>完成率100%</w:t>
            </w:r>
          </w:p>
        </w:tc>
        <w:tc>
          <w:tcPr>
            <w:tcW w:w="715" w:type="dxa"/>
            <w:tcBorders>
              <w:top w:val="nil"/>
              <w:left w:val="nil"/>
              <w:bottom w:val="single" w:sz="4" w:space="0" w:color="auto"/>
              <w:right w:val="single" w:sz="4" w:space="0" w:color="auto"/>
            </w:tcBorders>
            <w:noWrap/>
            <w:vAlign w:val="center"/>
          </w:tcPr>
          <w:p w:rsidR="00922ED2" w:rsidRDefault="00F7536F">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4</w:t>
            </w:r>
          </w:p>
        </w:tc>
        <w:tc>
          <w:tcPr>
            <w:tcW w:w="873" w:type="dxa"/>
            <w:tcBorders>
              <w:top w:val="nil"/>
              <w:left w:val="nil"/>
              <w:bottom w:val="single" w:sz="4" w:space="0" w:color="auto"/>
              <w:right w:val="single" w:sz="4" w:space="0" w:color="auto"/>
            </w:tcBorders>
            <w:noWrap/>
            <w:vAlign w:val="center"/>
          </w:tcPr>
          <w:p w:rsidR="00922ED2" w:rsidRDefault="00F7536F">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4</w:t>
            </w:r>
          </w:p>
        </w:tc>
        <w:tc>
          <w:tcPr>
            <w:tcW w:w="1438" w:type="dxa"/>
            <w:tcBorders>
              <w:top w:val="nil"/>
              <w:left w:val="nil"/>
              <w:bottom w:val="single" w:sz="4" w:space="0" w:color="auto"/>
              <w:right w:val="single" w:sz="4" w:space="0" w:color="auto"/>
            </w:tcBorders>
            <w:noWrap/>
            <w:vAlign w:val="center"/>
          </w:tcPr>
          <w:p w:rsidR="00922ED2" w:rsidRDefault="00F7536F">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r>
      <w:tr w:rsidR="00922ED2">
        <w:trPr>
          <w:jc w:val="center"/>
        </w:trPr>
        <w:tc>
          <w:tcPr>
            <w:tcW w:w="1076" w:type="dxa"/>
            <w:vMerge/>
            <w:tcBorders>
              <w:left w:val="single" w:sz="4" w:space="0" w:color="auto"/>
              <w:right w:val="single" w:sz="4" w:space="0" w:color="auto"/>
            </w:tcBorders>
            <w:noWrap/>
            <w:vAlign w:val="center"/>
          </w:tcPr>
          <w:p w:rsidR="00922ED2" w:rsidRDefault="00922ED2">
            <w:pPr>
              <w:spacing w:line="240" w:lineRule="exact"/>
              <w:jc w:val="left"/>
              <w:rPr>
                <w:rFonts w:ascii="仿宋_GB2312" w:eastAsia="仿宋_GB2312" w:hAnsi="仿宋_GB2312" w:cs="仿宋_GB2312"/>
                <w:color w:val="000000"/>
                <w:sz w:val="20"/>
                <w:szCs w:val="20"/>
              </w:rPr>
            </w:pPr>
          </w:p>
        </w:tc>
        <w:tc>
          <w:tcPr>
            <w:tcW w:w="1077" w:type="dxa"/>
            <w:vMerge/>
            <w:tcBorders>
              <w:left w:val="nil"/>
              <w:right w:val="single" w:sz="4" w:space="0" w:color="auto"/>
            </w:tcBorders>
            <w:noWrap/>
            <w:vAlign w:val="center"/>
          </w:tcPr>
          <w:p w:rsidR="00922ED2" w:rsidRDefault="00922ED2">
            <w:pPr>
              <w:spacing w:line="240" w:lineRule="exact"/>
              <w:jc w:val="left"/>
              <w:rPr>
                <w:rFonts w:ascii="仿宋_GB2312" w:eastAsia="仿宋_GB2312" w:hAnsi="仿宋_GB2312" w:cs="仿宋_GB2312"/>
                <w:color w:val="000000"/>
                <w:sz w:val="20"/>
                <w:szCs w:val="20"/>
              </w:rPr>
            </w:pPr>
          </w:p>
        </w:tc>
        <w:tc>
          <w:tcPr>
            <w:tcW w:w="1029" w:type="dxa"/>
            <w:vMerge/>
            <w:tcBorders>
              <w:left w:val="nil"/>
              <w:bottom w:val="single" w:sz="4" w:space="0" w:color="auto"/>
              <w:right w:val="single" w:sz="4" w:space="0" w:color="auto"/>
            </w:tcBorders>
            <w:noWrap/>
            <w:vAlign w:val="center"/>
          </w:tcPr>
          <w:p w:rsidR="00922ED2" w:rsidRDefault="00922ED2">
            <w:pPr>
              <w:widowControl/>
              <w:spacing w:line="240" w:lineRule="exact"/>
              <w:jc w:val="center"/>
              <w:rPr>
                <w:rFonts w:ascii="仿宋_GB2312" w:eastAsia="仿宋_GB2312" w:hAnsi="仿宋_GB2312" w:cs="仿宋_GB2312"/>
                <w:color w:val="000000"/>
                <w:sz w:val="20"/>
                <w:szCs w:val="20"/>
              </w:rPr>
            </w:pPr>
          </w:p>
        </w:tc>
        <w:tc>
          <w:tcPr>
            <w:tcW w:w="1267" w:type="dxa"/>
            <w:tcBorders>
              <w:top w:val="nil"/>
              <w:left w:val="nil"/>
              <w:bottom w:val="single" w:sz="4" w:space="0" w:color="auto"/>
              <w:right w:val="single" w:sz="4" w:space="0" w:color="auto"/>
            </w:tcBorders>
            <w:noWrap/>
            <w:vAlign w:val="center"/>
          </w:tcPr>
          <w:p w:rsidR="00922ED2" w:rsidRDefault="00F7536F">
            <w:pPr>
              <w:widowControl/>
              <w:spacing w:line="240" w:lineRule="exac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18"/>
                <w:szCs w:val="18"/>
              </w:rPr>
              <w:t>成功治疗率</w:t>
            </w:r>
          </w:p>
        </w:tc>
        <w:tc>
          <w:tcPr>
            <w:tcW w:w="1308" w:type="dxa"/>
            <w:tcBorders>
              <w:top w:val="nil"/>
              <w:left w:val="nil"/>
              <w:bottom w:val="single" w:sz="4" w:space="0" w:color="auto"/>
              <w:right w:val="single" w:sz="4" w:space="0" w:color="auto"/>
            </w:tcBorders>
            <w:noWrap/>
            <w:vAlign w:val="center"/>
          </w:tcPr>
          <w:p w:rsidR="00922ED2" w:rsidRDefault="00F7536F">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18"/>
                <w:szCs w:val="18"/>
              </w:rPr>
              <w:t>肺结核患者成功治疗率达90%</w:t>
            </w:r>
            <w:proofErr w:type="gramStart"/>
            <w:r>
              <w:rPr>
                <w:rFonts w:ascii="仿宋_GB2312" w:eastAsia="仿宋_GB2312" w:hAnsi="仿宋_GB2312" w:cs="仿宋_GB2312" w:hint="eastAsia"/>
                <w:color w:val="000000"/>
                <w:sz w:val="18"/>
                <w:szCs w:val="18"/>
              </w:rPr>
              <w:t>以上</w:t>
            </w:r>
            <w:r>
              <w:rPr>
                <w:rFonts w:ascii="仿宋_GB2312" w:eastAsia="仿宋_GB2312" w:hAnsi="仿宋_GB2312" w:cs="仿宋_GB2312" w:hint="eastAsia"/>
                <w:color w:val="000000"/>
                <w:sz w:val="20"/>
                <w:szCs w:val="20"/>
              </w:rPr>
              <w:t xml:space="preserve">　</w:t>
            </w:r>
            <w:proofErr w:type="gramEnd"/>
          </w:p>
        </w:tc>
        <w:tc>
          <w:tcPr>
            <w:tcW w:w="1296" w:type="dxa"/>
            <w:tcBorders>
              <w:top w:val="nil"/>
              <w:left w:val="nil"/>
              <w:bottom w:val="single" w:sz="4" w:space="0" w:color="auto"/>
              <w:right w:val="single" w:sz="4" w:space="0" w:color="auto"/>
            </w:tcBorders>
            <w:noWrap/>
            <w:vAlign w:val="center"/>
          </w:tcPr>
          <w:p w:rsidR="00922ED2" w:rsidRDefault="00F7536F">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18"/>
                <w:szCs w:val="18"/>
              </w:rPr>
              <w:t>治疗率≥90%</w:t>
            </w:r>
          </w:p>
        </w:tc>
        <w:tc>
          <w:tcPr>
            <w:tcW w:w="715" w:type="dxa"/>
            <w:tcBorders>
              <w:top w:val="nil"/>
              <w:left w:val="nil"/>
              <w:bottom w:val="single" w:sz="4" w:space="0" w:color="auto"/>
              <w:right w:val="single" w:sz="4" w:space="0" w:color="auto"/>
            </w:tcBorders>
            <w:noWrap/>
            <w:vAlign w:val="center"/>
          </w:tcPr>
          <w:p w:rsidR="00922ED2" w:rsidRDefault="00F7536F">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4</w:t>
            </w:r>
          </w:p>
        </w:tc>
        <w:tc>
          <w:tcPr>
            <w:tcW w:w="873" w:type="dxa"/>
            <w:tcBorders>
              <w:top w:val="nil"/>
              <w:left w:val="nil"/>
              <w:bottom w:val="single" w:sz="4" w:space="0" w:color="auto"/>
              <w:right w:val="single" w:sz="4" w:space="0" w:color="auto"/>
            </w:tcBorders>
            <w:noWrap/>
            <w:vAlign w:val="center"/>
          </w:tcPr>
          <w:p w:rsidR="00922ED2" w:rsidRDefault="00F7536F">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4</w:t>
            </w:r>
          </w:p>
        </w:tc>
        <w:tc>
          <w:tcPr>
            <w:tcW w:w="1438" w:type="dxa"/>
            <w:tcBorders>
              <w:top w:val="nil"/>
              <w:left w:val="nil"/>
              <w:bottom w:val="single" w:sz="4" w:space="0" w:color="auto"/>
              <w:right w:val="single" w:sz="4" w:space="0" w:color="auto"/>
            </w:tcBorders>
            <w:noWrap/>
            <w:vAlign w:val="center"/>
          </w:tcPr>
          <w:p w:rsidR="00922ED2" w:rsidRDefault="00F7536F">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r>
      <w:tr w:rsidR="00922ED2">
        <w:trPr>
          <w:jc w:val="center"/>
        </w:trPr>
        <w:tc>
          <w:tcPr>
            <w:tcW w:w="1076" w:type="dxa"/>
            <w:vMerge/>
            <w:tcBorders>
              <w:left w:val="single" w:sz="4" w:space="0" w:color="auto"/>
              <w:right w:val="single" w:sz="4" w:space="0" w:color="auto"/>
            </w:tcBorders>
            <w:noWrap/>
            <w:vAlign w:val="center"/>
          </w:tcPr>
          <w:p w:rsidR="00922ED2" w:rsidRDefault="00922ED2">
            <w:pPr>
              <w:spacing w:line="240" w:lineRule="exact"/>
              <w:jc w:val="left"/>
              <w:rPr>
                <w:rFonts w:ascii="仿宋_GB2312" w:eastAsia="仿宋_GB2312" w:hAnsi="仿宋_GB2312" w:cs="仿宋_GB2312"/>
                <w:color w:val="000000"/>
                <w:sz w:val="20"/>
                <w:szCs w:val="20"/>
              </w:rPr>
            </w:pPr>
          </w:p>
        </w:tc>
        <w:tc>
          <w:tcPr>
            <w:tcW w:w="1077" w:type="dxa"/>
            <w:vMerge/>
            <w:tcBorders>
              <w:left w:val="nil"/>
              <w:right w:val="single" w:sz="4" w:space="0" w:color="auto"/>
            </w:tcBorders>
            <w:noWrap/>
            <w:vAlign w:val="center"/>
          </w:tcPr>
          <w:p w:rsidR="00922ED2" w:rsidRDefault="00922ED2">
            <w:pPr>
              <w:spacing w:line="240" w:lineRule="exact"/>
              <w:jc w:val="left"/>
              <w:rPr>
                <w:rFonts w:ascii="仿宋_GB2312" w:eastAsia="仿宋_GB2312" w:hAnsi="仿宋_GB2312" w:cs="仿宋_GB2312"/>
                <w:color w:val="000000"/>
                <w:sz w:val="20"/>
                <w:szCs w:val="20"/>
              </w:rPr>
            </w:pPr>
          </w:p>
        </w:tc>
        <w:tc>
          <w:tcPr>
            <w:tcW w:w="1029" w:type="dxa"/>
            <w:tcBorders>
              <w:top w:val="single" w:sz="4" w:space="0" w:color="auto"/>
              <w:left w:val="single" w:sz="4" w:space="0" w:color="auto"/>
              <w:bottom w:val="single" w:sz="4" w:space="0" w:color="auto"/>
              <w:right w:val="single" w:sz="4" w:space="0" w:color="auto"/>
            </w:tcBorders>
            <w:noWrap/>
            <w:vAlign w:val="center"/>
          </w:tcPr>
          <w:p w:rsidR="00922ED2" w:rsidRDefault="00F7536F">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时效指标</w:t>
            </w:r>
          </w:p>
        </w:tc>
        <w:tc>
          <w:tcPr>
            <w:tcW w:w="1267" w:type="dxa"/>
            <w:tcBorders>
              <w:top w:val="nil"/>
              <w:left w:val="nil"/>
              <w:bottom w:val="single" w:sz="4" w:space="0" w:color="auto"/>
              <w:right w:val="single" w:sz="4" w:space="0" w:color="auto"/>
            </w:tcBorders>
            <w:noWrap/>
            <w:vAlign w:val="center"/>
          </w:tcPr>
          <w:p w:rsidR="00922ED2" w:rsidRDefault="00F7536F">
            <w:pPr>
              <w:widowControl/>
              <w:spacing w:line="240" w:lineRule="exac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18"/>
                <w:szCs w:val="18"/>
              </w:rPr>
              <w:t>项目完成及时率</w:t>
            </w:r>
          </w:p>
        </w:tc>
        <w:tc>
          <w:tcPr>
            <w:tcW w:w="1308" w:type="dxa"/>
            <w:tcBorders>
              <w:top w:val="nil"/>
              <w:left w:val="nil"/>
              <w:bottom w:val="single" w:sz="4" w:space="0" w:color="auto"/>
              <w:right w:val="single" w:sz="4" w:space="0" w:color="auto"/>
            </w:tcBorders>
            <w:noWrap/>
            <w:vAlign w:val="center"/>
          </w:tcPr>
          <w:p w:rsidR="00922ED2" w:rsidRDefault="00F7536F">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18"/>
                <w:szCs w:val="18"/>
              </w:rPr>
              <w:t>项目完成及时率达100%</w:t>
            </w:r>
          </w:p>
        </w:tc>
        <w:tc>
          <w:tcPr>
            <w:tcW w:w="1296" w:type="dxa"/>
            <w:tcBorders>
              <w:top w:val="nil"/>
              <w:left w:val="nil"/>
              <w:bottom w:val="single" w:sz="4" w:space="0" w:color="auto"/>
              <w:right w:val="single" w:sz="4" w:space="0" w:color="auto"/>
            </w:tcBorders>
            <w:noWrap/>
            <w:vAlign w:val="center"/>
          </w:tcPr>
          <w:p w:rsidR="00922ED2" w:rsidRDefault="00F7536F">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18"/>
                <w:szCs w:val="18"/>
              </w:rPr>
              <w:t>完成及时率达100%</w:t>
            </w:r>
          </w:p>
        </w:tc>
        <w:tc>
          <w:tcPr>
            <w:tcW w:w="715" w:type="dxa"/>
            <w:tcBorders>
              <w:top w:val="nil"/>
              <w:left w:val="nil"/>
              <w:bottom w:val="single" w:sz="4" w:space="0" w:color="auto"/>
              <w:right w:val="single" w:sz="4" w:space="0" w:color="auto"/>
            </w:tcBorders>
            <w:noWrap/>
            <w:vAlign w:val="center"/>
          </w:tcPr>
          <w:p w:rsidR="00922ED2" w:rsidRDefault="00F7536F">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4</w:t>
            </w:r>
          </w:p>
        </w:tc>
        <w:tc>
          <w:tcPr>
            <w:tcW w:w="873" w:type="dxa"/>
            <w:tcBorders>
              <w:top w:val="nil"/>
              <w:left w:val="nil"/>
              <w:bottom w:val="single" w:sz="4" w:space="0" w:color="auto"/>
              <w:right w:val="single" w:sz="4" w:space="0" w:color="auto"/>
            </w:tcBorders>
            <w:noWrap/>
            <w:vAlign w:val="center"/>
          </w:tcPr>
          <w:p w:rsidR="00922ED2" w:rsidRDefault="00F7536F">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4</w:t>
            </w:r>
          </w:p>
        </w:tc>
        <w:tc>
          <w:tcPr>
            <w:tcW w:w="1438" w:type="dxa"/>
            <w:tcBorders>
              <w:top w:val="nil"/>
              <w:left w:val="nil"/>
              <w:bottom w:val="single" w:sz="4" w:space="0" w:color="auto"/>
              <w:right w:val="single" w:sz="4" w:space="0" w:color="auto"/>
            </w:tcBorders>
            <w:noWrap/>
            <w:vAlign w:val="center"/>
          </w:tcPr>
          <w:p w:rsidR="00922ED2" w:rsidRDefault="00F7536F">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r>
      <w:tr w:rsidR="00922ED2">
        <w:trPr>
          <w:jc w:val="center"/>
        </w:trPr>
        <w:tc>
          <w:tcPr>
            <w:tcW w:w="1076" w:type="dxa"/>
            <w:vMerge/>
            <w:tcBorders>
              <w:left w:val="single" w:sz="4" w:space="0" w:color="auto"/>
              <w:right w:val="single" w:sz="4" w:space="0" w:color="auto"/>
            </w:tcBorders>
            <w:noWrap/>
            <w:vAlign w:val="center"/>
          </w:tcPr>
          <w:p w:rsidR="00922ED2" w:rsidRDefault="00922ED2">
            <w:pPr>
              <w:spacing w:line="240" w:lineRule="exact"/>
              <w:jc w:val="left"/>
              <w:rPr>
                <w:rFonts w:ascii="仿宋_GB2312" w:eastAsia="仿宋_GB2312" w:hAnsi="仿宋_GB2312" w:cs="仿宋_GB2312"/>
                <w:color w:val="000000"/>
                <w:sz w:val="20"/>
                <w:szCs w:val="20"/>
              </w:rPr>
            </w:pPr>
          </w:p>
        </w:tc>
        <w:tc>
          <w:tcPr>
            <w:tcW w:w="1077" w:type="dxa"/>
            <w:vMerge/>
            <w:tcBorders>
              <w:left w:val="nil"/>
              <w:right w:val="single" w:sz="4" w:space="0" w:color="auto"/>
            </w:tcBorders>
            <w:noWrap/>
            <w:vAlign w:val="center"/>
          </w:tcPr>
          <w:p w:rsidR="00922ED2" w:rsidRDefault="00922ED2">
            <w:pPr>
              <w:spacing w:line="240" w:lineRule="exact"/>
              <w:jc w:val="left"/>
              <w:rPr>
                <w:rFonts w:ascii="仿宋_GB2312" w:eastAsia="仿宋_GB2312" w:hAnsi="仿宋_GB2312" w:cs="仿宋_GB2312"/>
                <w:color w:val="000000"/>
                <w:sz w:val="20"/>
                <w:szCs w:val="20"/>
              </w:rPr>
            </w:pPr>
          </w:p>
        </w:tc>
        <w:tc>
          <w:tcPr>
            <w:tcW w:w="1029" w:type="dxa"/>
            <w:vMerge w:val="restart"/>
            <w:tcBorders>
              <w:top w:val="single" w:sz="4" w:space="0" w:color="auto"/>
              <w:left w:val="nil"/>
              <w:bottom w:val="single" w:sz="4" w:space="0" w:color="auto"/>
              <w:right w:val="single" w:sz="4" w:space="0" w:color="auto"/>
            </w:tcBorders>
            <w:noWrap/>
            <w:vAlign w:val="center"/>
          </w:tcPr>
          <w:p w:rsidR="00922ED2" w:rsidRDefault="00F7536F">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成本指标</w:t>
            </w:r>
          </w:p>
        </w:tc>
        <w:tc>
          <w:tcPr>
            <w:tcW w:w="1267" w:type="dxa"/>
            <w:tcBorders>
              <w:top w:val="nil"/>
              <w:left w:val="nil"/>
              <w:bottom w:val="single" w:sz="4" w:space="0" w:color="auto"/>
              <w:right w:val="single" w:sz="4" w:space="0" w:color="auto"/>
            </w:tcBorders>
            <w:shd w:val="clear" w:color="auto" w:fill="auto"/>
            <w:noWrap/>
            <w:vAlign w:val="center"/>
          </w:tcPr>
          <w:p w:rsidR="00922ED2" w:rsidRDefault="00F7536F">
            <w:pPr>
              <w:widowControl/>
              <w:spacing w:line="240" w:lineRule="exact"/>
              <w:rPr>
                <w:rFonts w:ascii="仿宋_GB2312" w:eastAsia="仿宋_GB2312" w:hAnsi="仿宋_GB2312" w:cs="仿宋_GB2312"/>
                <w:color w:val="000000"/>
                <w:sz w:val="18"/>
                <w:szCs w:val="18"/>
              </w:rPr>
            </w:pPr>
            <w:r>
              <w:rPr>
                <w:rFonts w:ascii="仿宋_GB2312" w:eastAsia="仿宋_GB2312" w:hAnsi="仿宋_GB2312" w:cs="仿宋_GB2312" w:hint="eastAsia"/>
                <w:color w:val="000000"/>
                <w:sz w:val="18"/>
                <w:szCs w:val="18"/>
              </w:rPr>
              <w:t>经济成本指标</w:t>
            </w:r>
          </w:p>
        </w:tc>
        <w:tc>
          <w:tcPr>
            <w:tcW w:w="1308" w:type="dxa"/>
            <w:tcBorders>
              <w:top w:val="nil"/>
              <w:left w:val="nil"/>
              <w:bottom w:val="single" w:sz="4" w:space="0" w:color="auto"/>
              <w:right w:val="single" w:sz="4" w:space="0" w:color="auto"/>
            </w:tcBorders>
            <w:shd w:val="clear" w:color="auto" w:fill="auto"/>
            <w:noWrap/>
            <w:vAlign w:val="center"/>
          </w:tcPr>
          <w:p w:rsidR="00922ED2" w:rsidRDefault="00EF66F0" w:rsidP="001F6DB1">
            <w:pPr>
              <w:widowControl/>
              <w:spacing w:line="240" w:lineRule="exact"/>
              <w:jc w:val="center"/>
              <w:rPr>
                <w:rFonts w:ascii="仿宋_GB2312" w:eastAsia="仿宋_GB2312" w:hAnsi="仿宋_GB2312" w:cs="仿宋_GB2312"/>
                <w:color w:val="000000"/>
                <w:sz w:val="18"/>
                <w:szCs w:val="18"/>
              </w:rPr>
            </w:pPr>
            <w:r w:rsidRPr="00257C35">
              <w:rPr>
                <w:rFonts w:ascii="仿宋_GB2312" w:eastAsia="仿宋_GB2312" w:hAnsi="仿宋_GB2312" w:cs="仿宋_GB2312" w:hint="eastAsia"/>
                <w:sz w:val="18"/>
                <w:szCs w:val="18"/>
              </w:rPr>
              <w:t>财政支出控制在</w:t>
            </w:r>
            <w:r>
              <w:rPr>
                <w:rFonts w:ascii="仿宋_GB2312" w:eastAsia="仿宋_GB2312" w:hAnsi="仿宋_GB2312" w:cs="仿宋_GB2312" w:hint="eastAsia"/>
                <w:sz w:val="18"/>
                <w:szCs w:val="18"/>
              </w:rPr>
              <w:t>171.4</w:t>
            </w:r>
            <w:r w:rsidRPr="00257C35">
              <w:rPr>
                <w:rFonts w:ascii="仿宋_GB2312" w:eastAsia="仿宋_GB2312" w:hAnsi="仿宋_GB2312" w:cs="仿宋_GB2312"/>
                <w:sz w:val="18"/>
                <w:szCs w:val="18"/>
              </w:rPr>
              <w:t>万元（公用经费</w:t>
            </w:r>
            <w:r>
              <w:rPr>
                <w:rFonts w:ascii="仿宋_GB2312" w:eastAsia="仿宋_GB2312" w:hAnsi="仿宋_GB2312" w:cs="仿宋_GB2312" w:hint="eastAsia"/>
                <w:sz w:val="18"/>
                <w:szCs w:val="18"/>
              </w:rPr>
              <w:t>28</w:t>
            </w:r>
            <w:r w:rsidRPr="00257C35">
              <w:rPr>
                <w:rFonts w:ascii="仿宋_GB2312" w:eastAsia="仿宋_GB2312" w:hAnsi="仿宋_GB2312" w:cs="仿宋_GB2312"/>
                <w:sz w:val="18"/>
                <w:szCs w:val="18"/>
              </w:rPr>
              <w:t>.8万元，项目经费</w:t>
            </w:r>
            <w:r>
              <w:rPr>
                <w:rFonts w:ascii="仿宋_GB2312" w:eastAsia="仿宋_GB2312" w:hAnsi="仿宋_GB2312" w:cs="仿宋_GB2312" w:hint="eastAsia"/>
                <w:sz w:val="18"/>
                <w:szCs w:val="18"/>
              </w:rPr>
              <w:t>142.6</w:t>
            </w:r>
            <w:r w:rsidRPr="00257C35">
              <w:rPr>
                <w:rFonts w:ascii="仿宋_GB2312" w:eastAsia="仿宋_GB2312" w:hAnsi="仿宋_GB2312" w:cs="仿宋_GB2312"/>
                <w:sz w:val="18"/>
                <w:szCs w:val="18"/>
              </w:rPr>
              <w:t>万元，不包含人员经费）</w:t>
            </w:r>
          </w:p>
        </w:tc>
        <w:tc>
          <w:tcPr>
            <w:tcW w:w="1296" w:type="dxa"/>
            <w:tcBorders>
              <w:top w:val="nil"/>
              <w:left w:val="nil"/>
              <w:bottom w:val="single" w:sz="4" w:space="0" w:color="auto"/>
              <w:right w:val="single" w:sz="4" w:space="0" w:color="auto"/>
            </w:tcBorders>
            <w:shd w:val="clear" w:color="auto" w:fill="auto"/>
            <w:noWrap/>
            <w:vAlign w:val="center"/>
          </w:tcPr>
          <w:p w:rsidR="00922ED2" w:rsidRDefault="00F7536F" w:rsidP="001F6DB1">
            <w:pPr>
              <w:widowControl/>
              <w:spacing w:line="240" w:lineRule="exact"/>
              <w:jc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sz w:val="18"/>
                <w:szCs w:val="18"/>
              </w:rPr>
              <w:t xml:space="preserve">　</w:t>
            </w:r>
            <w:r w:rsidR="001F6DB1" w:rsidRPr="00257C35">
              <w:rPr>
                <w:rFonts w:ascii="仿宋_GB2312" w:eastAsia="仿宋_GB2312" w:hAnsi="仿宋_GB2312" w:cs="仿宋_GB2312" w:hint="eastAsia"/>
                <w:sz w:val="18"/>
                <w:szCs w:val="18"/>
              </w:rPr>
              <w:t>财政支出</w:t>
            </w:r>
            <w:r w:rsidR="001F6DB1">
              <w:rPr>
                <w:rFonts w:ascii="仿宋_GB2312" w:eastAsia="仿宋_GB2312" w:hAnsi="仿宋_GB2312" w:cs="仿宋_GB2312" w:hint="eastAsia"/>
                <w:sz w:val="18"/>
                <w:szCs w:val="18"/>
              </w:rPr>
              <w:t>已</w:t>
            </w:r>
            <w:r w:rsidR="001F6DB1" w:rsidRPr="00257C35">
              <w:rPr>
                <w:rFonts w:ascii="仿宋_GB2312" w:eastAsia="仿宋_GB2312" w:hAnsi="仿宋_GB2312" w:cs="仿宋_GB2312" w:hint="eastAsia"/>
                <w:sz w:val="18"/>
                <w:szCs w:val="18"/>
              </w:rPr>
              <w:t>控制在</w:t>
            </w:r>
            <w:r w:rsidR="001F6DB1">
              <w:rPr>
                <w:rFonts w:ascii="仿宋_GB2312" w:eastAsia="仿宋_GB2312" w:hAnsi="仿宋_GB2312" w:cs="仿宋_GB2312" w:hint="eastAsia"/>
                <w:sz w:val="18"/>
                <w:szCs w:val="18"/>
              </w:rPr>
              <w:t>171.4</w:t>
            </w:r>
            <w:r w:rsidR="001F6DB1" w:rsidRPr="00257C35">
              <w:rPr>
                <w:rFonts w:ascii="仿宋_GB2312" w:eastAsia="仿宋_GB2312" w:hAnsi="仿宋_GB2312" w:cs="仿宋_GB2312"/>
                <w:sz w:val="18"/>
                <w:szCs w:val="18"/>
              </w:rPr>
              <w:t>万元（公用经费</w:t>
            </w:r>
            <w:r w:rsidR="001F6DB1">
              <w:rPr>
                <w:rFonts w:ascii="仿宋_GB2312" w:eastAsia="仿宋_GB2312" w:hAnsi="仿宋_GB2312" w:cs="仿宋_GB2312" w:hint="eastAsia"/>
                <w:sz w:val="18"/>
                <w:szCs w:val="18"/>
              </w:rPr>
              <w:t>28</w:t>
            </w:r>
            <w:r w:rsidR="001F6DB1" w:rsidRPr="00257C35">
              <w:rPr>
                <w:rFonts w:ascii="仿宋_GB2312" w:eastAsia="仿宋_GB2312" w:hAnsi="仿宋_GB2312" w:cs="仿宋_GB2312"/>
                <w:sz w:val="18"/>
                <w:szCs w:val="18"/>
              </w:rPr>
              <w:t>.8万元，项目经费</w:t>
            </w:r>
            <w:r w:rsidR="001F6DB1">
              <w:rPr>
                <w:rFonts w:ascii="仿宋_GB2312" w:eastAsia="仿宋_GB2312" w:hAnsi="仿宋_GB2312" w:cs="仿宋_GB2312" w:hint="eastAsia"/>
                <w:sz w:val="18"/>
                <w:szCs w:val="18"/>
              </w:rPr>
              <w:t>142.6</w:t>
            </w:r>
            <w:r w:rsidR="001F6DB1" w:rsidRPr="00257C35">
              <w:rPr>
                <w:rFonts w:ascii="仿宋_GB2312" w:eastAsia="仿宋_GB2312" w:hAnsi="仿宋_GB2312" w:cs="仿宋_GB2312"/>
                <w:sz w:val="18"/>
                <w:szCs w:val="18"/>
              </w:rPr>
              <w:t>万元，不包含人员经费）</w:t>
            </w:r>
          </w:p>
        </w:tc>
        <w:tc>
          <w:tcPr>
            <w:tcW w:w="715" w:type="dxa"/>
            <w:tcBorders>
              <w:top w:val="nil"/>
              <w:left w:val="nil"/>
              <w:bottom w:val="single" w:sz="4" w:space="0" w:color="auto"/>
              <w:right w:val="single" w:sz="4" w:space="0" w:color="auto"/>
            </w:tcBorders>
            <w:shd w:val="clear" w:color="auto" w:fill="auto"/>
            <w:noWrap/>
            <w:vAlign w:val="center"/>
          </w:tcPr>
          <w:p w:rsidR="00922ED2" w:rsidRDefault="00F7536F">
            <w:pPr>
              <w:widowControl/>
              <w:spacing w:line="240" w:lineRule="exact"/>
              <w:ind w:firstLineChars="100" w:firstLine="200"/>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4</w:t>
            </w:r>
          </w:p>
        </w:tc>
        <w:tc>
          <w:tcPr>
            <w:tcW w:w="873" w:type="dxa"/>
            <w:tcBorders>
              <w:top w:val="nil"/>
              <w:left w:val="nil"/>
              <w:bottom w:val="single" w:sz="4" w:space="0" w:color="auto"/>
              <w:right w:val="single" w:sz="4" w:space="0" w:color="auto"/>
            </w:tcBorders>
            <w:shd w:val="clear" w:color="auto" w:fill="auto"/>
            <w:noWrap/>
            <w:vAlign w:val="center"/>
          </w:tcPr>
          <w:p w:rsidR="00922ED2" w:rsidRDefault="00F7536F">
            <w:pPr>
              <w:widowControl/>
              <w:spacing w:line="240" w:lineRule="exact"/>
              <w:ind w:firstLineChars="100" w:firstLine="200"/>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4</w:t>
            </w:r>
          </w:p>
        </w:tc>
        <w:tc>
          <w:tcPr>
            <w:tcW w:w="1438" w:type="dxa"/>
            <w:tcBorders>
              <w:top w:val="nil"/>
              <w:left w:val="nil"/>
              <w:bottom w:val="single" w:sz="4" w:space="0" w:color="auto"/>
              <w:right w:val="single" w:sz="4" w:space="0" w:color="auto"/>
            </w:tcBorders>
            <w:noWrap/>
            <w:vAlign w:val="center"/>
          </w:tcPr>
          <w:p w:rsidR="00922ED2" w:rsidRDefault="00F7536F">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r>
      <w:tr w:rsidR="00922ED2">
        <w:trPr>
          <w:jc w:val="center"/>
        </w:trPr>
        <w:tc>
          <w:tcPr>
            <w:tcW w:w="1076" w:type="dxa"/>
            <w:vMerge/>
            <w:tcBorders>
              <w:left w:val="single" w:sz="4" w:space="0" w:color="auto"/>
              <w:right w:val="single" w:sz="4" w:space="0" w:color="auto"/>
            </w:tcBorders>
            <w:noWrap/>
            <w:vAlign w:val="center"/>
          </w:tcPr>
          <w:p w:rsidR="00922ED2" w:rsidRDefault="00922ED2">
            <w:pPr>
              <w:spacing w:line="240" w:lineRule="exact"/>
              <w:jc w:val="left"/>
              <w:rPr>
                <w:rFonts w:ascii="仿宋_GB2312" w:eastAsia="仿宋_GB2312" w:hAnsi="仿宋_GB2312" w:cs="仿宋_GB2312"/>
                <w:color w:val="000000"/>
                <w:sz w:val="20"/>
                <w:szCs w:val="20"/>
              </w:rPr>
            </w:pPr>
          </w:p>
        </w:tc>
        <w:tc>
          <w:tcPr>
            <w:tcW w:w="1077" w:type="dxa"/>
            <w:vMerge/>
            <w:tcBorders>
              <w:left w:val="nil"/>
              <w:right w:val="single" w:sz="4" w:space="0" w:color="auto"/>
            </w:tcBorders>
            <w:noWrap/>
            <w:vAlign w:val="center"/>
          </w:tcPr>
          <w:p w:rsidR="00922ED2" w:rsidRDefault="00922ED2">
            <w:pPr>
              <w:spacing w:line="240" w:lineRule="exact"/>
              <w:jc w:val="left"/>
              <w:rPr>
                <w:rFonts w:ascii="仿宋_GB2312" w:eastAsia="仿宋_GB2312" w:hAnsi="仿宋_GB2312" w:cs="仿宋_GB2312"/>
                <w:color w:val="000000"/>
                <w:sz w:val="20"/>
                <w:szCs w:val="20"/>
              </w:rPr>
            </w:pPr>
          </w:p>
        </w:tc>
        <w:tc>
          <w:tcPr>
            <w:tcW w:w="1029" w:type="dxa"/>
            <w:vMerge/>
            <w:tcBorders>
              <w:top w:val="single" w:sz="4" w:space="0" w:color="auto"/>
              <w:left w:val="nil"/>
              <w:bottom w:val="single" w:sz="4" w:space="0" w:color="auto"/>
              <w:right w:val="single" w:sz="4" w:space="0" w:color="auto"/>
            </w:tcBorders>
            <w:noWrap/>
            <w:vAlign w:val="center"/>
          </w:tcPr>
          <w:p w:rsidR="00922ED2" w:rsidRDefault="00922ED2">
            <w:pPr>
              <w:spacing w:line="240" w:lineRule="exact"/>
              <w:jc w:val="left"/>
              <w:rPr>
                <w:rFonts w:ascii="仿宋_GB2312" w:eastAsia="仿宋_GB2312" w:hAnsi="仿宋_GB2312" w:cs="仿宋_GB2312"/>
                <w:color w:val="000000"/>
                <w:sz w:val="20"/>
                <w:szCs w:val="20"/>
              </w:rPr>
            </w:pPr>
          </w:p>
        </w:tc>
        <w:tc>
          <w:tcPr>
            <w:tcW w:w="1267" w:type="dxa"/>
            <w:tcBorders>
              <w:top w:val="nil"/>
              <w:left w:val="nil"/>
              <w:bottom w:val="single" w:sz="4" w:space="0" w:color="auto"/>
              <w:right w:val="single" w:sz="4" w:space="0" w:color="auto"/>
            </w:tcBorders>
            <w:shd w:val="clear" w:color="auto" w:fill="auto"/>
            <w:noWrap/>
            <w:vAlign w:val="center"/>
          </w:tcPr>
          <w:p w:rsidR="00922ED2" w:rsidRDefault="00F7536F">
            <w:pPr>
              <w:widowControl/>
              <w:spacing w:line="240" w:lineRule="exact"/>
              <w:rPr>
                <w:rFonts w:ascii="仿宋_GB2312" w:eastAsia="仿宋_GB2312" w:hAnsi="仿宋_GB2312" w:cs="仿宋_GB2312"/>
                <w:color w:val="000000"/>
                <w:sz w:val="18"/>
                <w:szCs w:val="18"/>
              </w:rPr>
            </w:pPr>
            <w:r>
              <w:rPr>
                <w:rFonts w:ascii="仿宋_GB2312" w:eastAsia="仿宋_GB2312" w:hAnsi="仿宋_GB2312" w:cs="仿宋_GB2312" w:hint="eastAsia"/>
                <w:color w:val="000000"/>
                <w:sz w:val="18"/>
                <w:szCs w:val="18"/>
              </w:rPr>
              <w:t>社会成本指标</w:t>
            </w:r>
          </w:p>
        </w:tc>
        <w:tc>
          <w:tcPr>
            <w:tcW w:w="1308" w:type="dxa"/>
            <w:tcBorders>
              <w:top w:val="nil"/>
              <w:left w:val="nil"/>
              <w:bottom w:val="single" w:sz="4" w:space="0" w:color="auto"/>
              <w:right w:val="single" w:sz="4" w:space="0" w:color="auto"/>
            </w:tcBorders>
            <w:shd w:val="clear" w:color="auto" w:fill="auto"/>
            <w:noWrap/>
            <w:vAlign w:val="center"/>
          </w:tcPr>
          <w:p w:rsidR="00922ED2" w:rsidRDefault="00F7536F">
            <w:pPr>
              <w:widowControl/>
              <w:spacing w:line="240" w:lineRule="exact"/>
              <w:jc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sz w:val="18"/>
                <w:szCs w:val="18"/>
              </w:rPr>
              <w:t>项目资金损耗</w:t>
            </w:r>
          </w:p>
        </w:tc>
        <w:tc>
          <w:tcPr>
            <w:tcW w:w="1296" w:type="dxa"/>
            <w:tcBorders>
              <w:top w:val="nil"/>
              <w:left w:val="nil"/>
              <w:bottom w:val="single" w:sz="4" w:space="0" w:color="auto"/>
              <w:right w:val="single" w:sz="4" w:space="0" w:color="auto"/>
            </w:tcBorders>
            <w:shd w:val="clear" w:color="auto" w:fill="auto"/>
            <w:noWrap/>
            <w:vAlign w:val="center"/>
          </w:tcPr>
          <w:p w:rsidR="00922ED2" w:rsidRDefault="00F7536F">
            <w:pPr>
              <w:widowControl/>
              <w:spacing w:line="240" w:lineRule="exact"/>
              <w:jc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sz w:val="18"/>
                <w:szCs w:val="18"/>
              </w:rPr>
              <w:t>降低</w:t>
            </w:r>
          </w:p>
        </w:tc>
        <w:tc>
          <w:tcPr>
            <w:tcW w:w="715" w:type="dxa"/>
            <w:tcBorders>
              <w:top w:val="nil"/>
              <w:left w:val="nil"/>
              <w:bottom w:val="single" w:sz="4" w:space="0" w:color="auto"/>
              <w:right w:val="single" w:sz="4" w:space="0" w:color="auto"/>
            </w:tcBorders>
            <w:shd w:val="clear" w:color="auto" w:fill="auto"/>
            <w:noWrap/>
            <w:vAlign w:val="center"/>
          </w:tcPr>
          <w:p w:rsidR="00922ED2" w:rsidRDefault="00F7536F">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4</w:t>
            </w:r>
          </w:p>
        </w:tc>
        <w:tc>
          <w:tcPr>
            <w:tcW w:w="873" w:type="dxa"/>
            <w:tcBorders>
              <w:top w:val="nil"/>
              <w:left w:val="nil"/>
              <w:bottom w:val="single" w:sz="4" w:space="0" w:color="auto"/>
              <w:right w:val="single" w:sz="4" w:space="0" w:color="auto"/>
            </w:tcBorders>
            <w:shd w:val="clear" w:color="auto" w:fill="auto"/>
            <w:noWrap/>
            <w:vAlign w:val="center"/>
          </w:tcPr>
          <w:p w:rsidR="00922ED2" w:rsidRDefault="00F7536F">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4</w:t>
            </w:r>
          </w:p>
        </w:tc>
        <w:tc>
          <w:tcPr>
            <w:tcW w:w="1438" w:type="dxa"/>
            <w:tcBorders>
              <w:top w:val="nil"/>
              <w:left w:val="nil"/>
              <w:bottom w:val="single" w:sz="4" w:space="0" w:color="auto"/>
              <w:right w:val="single" w:sz="4" w:space="0" w:color="auto"/>
            </w:tcBorders>
            <w:noWrap/>
            <w:vAlign w:val="center"/>
          </w:tcPr>
          <w:p w:rsidR="00922ED2" w:rsidRDefault="00F7536F">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r>
      <w:tr w:rsidR="00922ED2">
        <w:trPr>
          <w:jc w:val="center"/>
        </w:trPr>
        <w:tc>
          <w:tcPr>
            <w:tcW w:w="1076" w:type="dxa"/>
            <w:vMerge/>
            <w:tcBorders>
              <w:left w:val="single" w:sz="4" w:space="0" w:color="auto"/>
              <w:right w:val="single" w:sz="4" w:space="0" w:color="auto"/>
            </w:tcBorders>
            <w:noWrap/>
            <w:vAlign w:val="center"/>
          </w:tcPr>
          <w:p w:rsidR="00922ED2" w:rsidRDefault="00922ED2">
            <w:pPr>
              <w:spacing w:line="240" w:lineRule="exact"/>
              <w:jc w:val="left"/>
              <w:rPr>
                <w:rFonts w:ascii="仿宋_GB2312" w:eastAsia="仿宋_GB2312" w:hAnsi="仿宋_GB2312" w:cs="仿宋_GB2312"/>
                <w:color w:val="000000"/>
                <w:sz w:val="20"/>
                <w:szCs w:val="20"/>
              </w:rPr>
            </w:pPr>
          </w:p>
        </w:tc>
        <w:tc>
          <w:tcPr>
            <w:tcW w:w="1077" w:type="dxa"/>
            <w:vMerge/>
            <w:tcBorders>
              <w:left w:val="nil"/>
              <w:bottom w:val="single" w:sz="4" w:space="0" w:color="auto"/>
              <w:right w:val="single" w:sz="4" w:space="0" w:color="auto"/>
            </w:tcBorders>
            <w:noWrap/>
            <w:vAlign w:val="center"/>
          </w:tcPr>
          <w:p w:rsidR="00922ED2" w:rsidRDefault="00922ED2">
            <w:pPr>
              <w:widowControl/>
              <w:spacing w:line="240" w:lineRule="exact"/>
              <w:jc w:val="left"/>
              <w:rPr>
                <w:rFonts w:ascii="仿宋_GB2312" w:eastAsia="仿宋_GB2312" w:hAnsi="仿宋_GB2312" w:cs="仿宋_GB2312"/>
                <w:color w:val="000000"/>
                <w:sz w:val="20"/>
                <w:szCs w:val="20"/>
              </w:rPr>
            </w:pPr>
          </w:p>
        </w:tc>
        <w:tc>
          <w:tcPr>
            <w:tcW w:w="1029" w:type="dxa"/>
            <w:vMerge/>
            <w:tcBorders>
              <w:top w:val="single" w:sz="4" w:space="0" w:color="auto"/>
              <w:left w:val="nil"/>
              <w:bottom w:val="single" w:sz="4" w:space="0" w:color="auto"/>
              <w:right w:val="single" w:sz="4" w:space="0" w:color="auto"/>
            </w:tcBorders>
            <w:noWrap/>
            <w:vAlign w:val="center"/>
          </w:tcPr>
          <w:p w:rsidR="00922ED2" w:rsidRDefault="00922ED2">
            <w:pPr>
              <w:widowControl/>
              <w:spacing w:line="240" w:lineRule="exact"/>
              <w:jc w:val="left"/>
              <w:rPr>
                <w:rFonts w:ascii="仿宋_GB2312" w:eastAsia="仿宋_GB2312" w:hAnsi="仿宋_GB2312" w:cs="仿宋_GB2312"/>
                <w:color w:val="000000"/>
                <w:sz w:val="20"/>
                <w:szCs w:val="20"/>
              </w:rPr>
            </w:pPr>
          </w:p>
        </w:tc>
        <w:tc>
          <w:tcPr>
            <w:tcW w:w="1267" w:type="dxa"/>
            <w:tcBorders>
              <w:top w:val="nil"/>
              <w:left w:val="nil"/>
              <w:bottom w:val="single" w:sz="4" w:space="0" w:color="auto"/>
              <w:right w:val="single" w:sz="4" w:space="0" w:color="auto"/>
            </w:tcBorders>
            <w:shd w:val="clear" w:color="auto" w:fill="auto"/>
            <w:noWrap/>
            <w:vAlign w:val="center"/>
          </w:tcPr>
          <w:p w:rsidR="00922ED2" w:rsidRDefault="00F7536F">
            <w:pPr>
              <w:widowControl/>
              <w:spacing w:line="240" w:lineRule="exact"/>
              <w:rPr>
                <w:rFonts w:ascii="仿宋_GB2312" w:eastAsia="仿宋_GB2312" w:hAnsi="仿宋_GB2312" w:cs="仿宋_GB2312"/>
                <w:color w:val="000000"/>
                <w:sz w:val="18"/>
                <w:szCs w:val="18"/>
              </w:rPr>
            </w:pPr>
            <w:r>
              <w:rPr>
                <w:rFonts w:ascii="仿宋_GB2312" w:eastAsia="仿宋_GB2312" w:hAnsi="仿宋_GB2312" w:cs="仿宋_GB2312" w:hint="eastAsia"/>
                <w:color w:val="000000"/>
                <w:sz w:val="18"/>
                <w:szCs w:val="18"/>
              </w:rPr>
              <w:t>生态环境成本指标</w:t>
            </w:r>
          </w:p>
        </w:tc>
        <w:tc>
          <w:tcPr>
            <w:tcW w:w="1308" w:type="dxa"/>
            <w:tcBorders>
              <w:top w:val="nil"/>
              <w:left w:val="nil"/>
              <w:bottom w:val="single" w:sz="4" w:space="0" w:color="auto"/>
              <w:right w:val="single" w:sz="4" w:space="0" w:color="auto"/>
            </w:tcBorders>
            <w:shd w:val="clear" w:color="auto" w:fill="auto"/>
            <w:noWrap/>
            <w:vAlign w:val="center"/>
          </w:tcPr>
          <w:p w:rsidR="00922ED2" w:rsidRDefault="00F7536F">
            <w:pPr>
              <w:widowControl/>
              <w:spacing w:line="240" w:lineRule="exact"/>
              <w:jc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sz w:val="18"/>
                <w:szCs w:val="18"/>
              </w:rPr>
              <w:t>水电节约</w:t>
            </w:r>
          </w:p>
        </w:tc>
        <w:tc>
          <w:tcPr>
            <w:tcW w:w="1296" w:type="dxa"/>
            <w:tcBorders>
              <w:top w:val="nil"/>
              <w:left w:val="nil"/>
              <w:bottom w:val="single" w:sz="4" w:space="0" w:color="auto"/>
              <w:right w:val="single" w:sz="4" w:space="0" w:color="auto"/>
            </w:tcBorders>
            <w:shd w:val="clear" w:color="auto" w:fill="auto"/>
            <w:noWrap/>
            <w:vAlign w:val="center"/>
          </w:tcPr>
          <w:p w:rsidR="00922ED2" w:rsidRDefault="00F7536F">
            <w:pPr>
              <w:widowControl/>
              <w:spacing w:line="240" w:lineRule="exact"/>
              <w:jc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sz w:val="18"/>
                <w:szCs w:val="18"/>
              </w:rPr>
              <w:t>加强</w:t>
            </w:r>
          </w:p>
        </w:tc>
        <w:tc>
          <w:tcPr>
            <w:tcW w:w="715" w:type="dxa"/>
            <w:tcBorders>
              <w:top w:val="nil"/>
              <w:left w:val="nil"/>
              <w:bottom w:val="single" w:sz="4" w:space="0" w:color="auto"/>
              <w:right w:val="single" w:sz="4" w:space="0" w:color="auto"/>
            </w:tcBorders>
            <w:shd w:val="clear" w:color="auto" w:fill="auto"/>
            <w:noWrap/>
            <w:vAlign w:val="center"/>
          </w:tcPr>
          <w:p w:rsidR="00922ED2" w:rsidRDefault="00F7536F">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4</w:t>
            </w:r>
          </w:p>
        </w:tc>
        <w:tc>
          <w:tcPr>
            <w:tcW w:w="873" w:type="dxa"/>
            <w:tcBorders>
              <w:top w:val="nil"/>
              <w:left w:val="nil"/>
              <w:bottom w:val="single" w:sz="4" w:space="0" w:color="auto"/>
              <w:right w:val="single" w:sz="4" w:space="0" w:color="auto"/>
            </w:tcBorders>
            <w:shd w:val="clear" w:color="auto" w:fill="auto"/>
            <w:noWrap/>
            <w:vAlign w:val="center"/>
          </w:tcPr>
          <w:p w:rsidR="00922ED2" w:rsidRDefault="00F7536F">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4</w:t>
            </w:r>
          </w:p>
        </w:tc>
        <w:tc>
          <w:tcPr>
            <w:tcW w:w="1438" w:type="dxa"/>
            <w:tcBorders>
              <w:top w:val="nil"/>
              <w:left w:val="nil"/>
              <w:bottom w:val="single" w:sz="4" w:space="0" w:color="auto"/>
              <w:right w:val="single" w:sz="4" w:space="0" w:color="auto"/>
            </w:tcBorders>
            <w:noWrap/>
            <w:vAlign w:val="center"/>
          </w:tcPr>
          <w:p w:rsidR="00922ED2" w:rsidRDefault="00F7536F">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r>
      <w:tr w:rsidR="00922ED2">
        <w:trPr>
          <w:jc w:val="center"/>
        </w:trPr>
        <w:tc>
          <w:tcPr>
            <w:tcW w:w="1076" w:type="dxa"/>
            <w:vMerge/>
            <w:tcBorders>
              <w:left w:val="single" w:sz="4" w:space="0" w:color="auto"/>
              <w:right w:val="single" w:sz="4" w:space="0" w:color="auto"/>
            </w:tcBorders>
            <w:noWrap/>
            <w:vAlign w:val="center"/>
          </w:tcPr>
          <w:p w:rsidR="00922ED2" w:rsidRDefault="00922ED2">
            <w:pPr>
              <w:spacing w:line="240" w:lineRule="exact"/>
              <w:jc w:val="left"/>
              <w:rPr>
                <w:rFonts w:ascii="仿宋_GB2312" w:eastAsia="仿宋_GB2312" w:hAnsi="仿宋_GB2312" w:cs="仿宋_GB2312"/>
                <w:color w:val="000000"/>
                <w:sz w:val="20"/>
                <w:szCs w:val="20"/>
              </w:rPr>
            </w:pPr>
          </w:p>
        </w:tc>
        <w:tc>
          <w:tcPr>
            <w:tcW w:w="1077" w:type="dxa"/>
            <w:vMerge w:val="restart"/>
            <w:tcBorders>
              <w:top w:val="nil"/>
              <w:left w:val="nil"/>
              <w:right w:val="single" w:sz="4" w:space="0" w:color="auto"/>
            </w:tcBorders>
            <w:noWrap/>
            <w:vAlign w:val="center"/>
          </w:tcPr>
          <w:p w:rsidR="00922ED2" w:rsidRDefault="00F7536F">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效益指标</w:t>
            </w:r>
          </w:p>
          <w:p w:rsidR="00922ED2" w:rsidRDefault="00922ED2">
            <w:pPr>
              <w:widowControl/>
              <w:spacing w:line="240" w:lineRule="exact"/>
              <w:jc w:val="left"/>
              <w:rPr>
                <w:rFonts w:ascii="仿宋_GB2312" w:eastAsia="仿宋_GB2312" w:hAnsi="仿宋_GB2312" w:cs="仿宋_GB2312"/>
                <w:color w:val="000000"/>
                <w:sz w:val="20"/>
                <w:szCs w:val="20"/>
              </w:rPr>
            </w:pPr>
          </w:p>
          <w:p w:rsidR="00922ED2" w:rsidRDefault="00F7536F">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（30分）</w:t>
            </w:r>
          </w:p>
          <w:p w:rsidR="00922ED2" w:rsidRDefault="00F7536F">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1029" w:type="dxa"/>
            <w:tcBorders>
              <w:top w:val="single" w:sz="4" w:space="0" w:color="auto"/>
              <w:left w:val="nil"/>
              <w:bottom w:val="single" w:sz="4" w:space="0" w:color="auto"/>
              <w:right w:val="single" w:sz="4" w:space="0" w:color="auto"/>
            </w:tcBorders>
            <w:noWrap/>
            <w:vAlign w:val="center"/>
          </w:tcPr>
          <w:p w:rsidR="00922ED2" w:rsidRDefault="00F7536F">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经济</w:t>
            </w:r>
            <w:proofErr w:type="gramStart"/>
            <w:r>
              <w:rPr>
                <w:rFonts w:ascii="仿宋_GB2312" w:eastAsia="仿宋_GB2312" w:hAnsi="仿宋_GB2312" w:cs="仿宋_GB2312" w:hint="eastAsia"/>
                <w:color w:val="000000"/>
                <w:sz w:val="20"/>
                <w:szCs w:val="20"/>
              </w:rPr>
              <w:t>效</w:t>
            </w:r>
            <w:proofErr w:type="gramEnd"/>
          </w:p>
          <w:p w:rsidR="00922ED2" w:rsidRDefault="00F7536F">
            <w:pPr>
              <w:widowControl/>
              <w:spacing w:line="240" w:lineRule="exact"/>
              <w:jc w:val="center"/>
              <w:rPr>
                <w:rFonts w:ascii="仿宋_GB2312" w:eastAsia="仿宋_GB2312" w:hAnsi="仿宋_GB2312" w:cs="仿宋_GB2312"/>
                <w:color w:val="000000"/>
                <w:sz w:val="20"/>
                <w:szCs w:val="20"/>
              </w:rPr>
            </w:pPr>
            <w:proofErr w:type="gramStart"/>
            <w:r>
              <w:rPr>
                <w:rFonts w:ascii="仿宋_GB2312" w:eastAsia="仿宋_GB2312" w:hAnsi="仿宋_GB2312" w:cs="仿宋_GB2312" w:hint="eastAsia"/>
                <w:color w:val="000000"/>
                <w:sz w:val="20"/>
                <w:szCs w:val="20"/>
              </w:rPr>
              <w:t>益指标</w:t>
            </w:r>
            <w:proofErr w:type="gramEnd"/>
          </w:p>
        </w:tc>
        <w:tc>
          <w:tcPr>
            <w:tcW w:w="1267" w:type="dxa"/>
            <w:tcBorders>
              <w:top w:val="nil"/>
              <w:left w:val="nil"/>
              <w:bottom w:val="single" w:sz="4" w:space="0" w:color="auto"/>
              <w:right w:val="single" w:sz="4" w:space="0" w:color="auto"/>
            </w:tcBorders>
            <w:shd w:val="clear" w:color="auto" w:fill="auto"/>
            <w:noWrap/>
            <w:vAlign w:val="center"/>
          </w:tcPr>
          <w:p w:rsidR="00922ED2" w:rsidRDefault="00F7536F">
            <w:pPr>
              <w:widowControl/>
              <w:spacing w:line="240" w:lineRule="exact"/>
              <w:jc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sz w:val="18"/>
                <w:szCs w:val="18"/>
              </w:rPr>
              <w:t>减轻群众负担</w:t>
            </w:r>
          </w:p>
        </w:tc>
        <w:tc>
          <w:tcPr>
            <w:tcW w:w="1308" w:type="dxa"/>
            <w:tcBorders>
              <w:top w:val="nil"/>
              <w:left w:val="nil"/>
              <w:bottom w:val="single" w:sz="4" w:space="0" w:color="auto"/>
              <w:right w:val="single" w:sz="4" w:space="0" w:color="auto"/>
            </w:tcBorders>
            <w:shd w:val="clear" w:color="auto" w:fill="auto"/>
            <w:noWrap/>
            <w:vAlign w:val="center"/>
          </w:tcPr>
          <w:p w:rsidR="00922ED2" w:rsidRDefault="00F7536F">
            <w:pPr>
              <w:widowControl/>
              <w:spacing w:line="240" w:lineRule="exact"/>
              <w:jc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sz w:val="18"/>
                <w:szCs w:val="18"/>
              </w:rPr>
              <w:t>有效减少</w:t>
            </w:r>
          </w:p>
        </w:tc>
        <w:tc>
          <w:tcPr>
            <w:tcW w:w="1296" w:type="dxa"/>
            <w:tcBorders>
              <w:top w:val="nil"/>
              <w:left w:val="nil"/>
              <w:bottom w:val="single" w:sz="4" w:space="0" w:color="auto"/>
              <w:right w:val="single" w:sz="4" w:space="0" w:color="auto"/>
            </w:tcBorders>
            <w:shd w:val="clear" w:color="auto" w:fill="auto"/>
            <w:noWrap/>
            <w:vAlign w:val="center"/>
          </w:tcPr>
          <w:p w:rsidR="00922ED2" w:rsidRDefault="00F7536F">
            <w:pPr>
              <w:widowControl/>
              <w:spacing w:line="240" w:lineRule="exact"/>
              <w:jc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sz w:val="18"/>
                <w:szCs w:val="18"/>
              </w:rPr>
              <w:t>有效减少</w:t>
            </w:r>
          </w:p>
        </w:tc>
        <w:tc>
          <w:tcPr>
            <w:tcW w:w="715" w:type="dxa"/>
            <w:tcBorders>
              <w:top w:val="nil"/>
              <w:left w:val="nil"/>
              <w:bottom w:val="single" w:sz="4" w:space="0" w:color="auto"/>
              <w:right w:val="single" w:sz="4" w:space="0" w:color="auto"/>
            </w:tcBorders>
            <w:shd w:val="clear" w:color="auto" w:fill="auto"/>
            <w:noWrap/>
            <w:vAlign w:val="center"/>
          </w:tcPr>
          <w:p w:rsidR="00922ED2" w:rsidRDefault="00F7536F">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10</w:t>
            </w:r>
          </w:p>
        </w:tc>
        <w:tc>
          <w:tcPr>
            <w:tcW w:w="873" w:type="dxa"/>
            <w:tcBorders>
              <w:top w:val="nil"/>
              <w:left w:val="nil"/>
              <w:bottom w:val="single" w:sz="4" w:space="0" w:color="auto"/>
              <w:right w:val="single" w:sz="4" w:space="0" w:color="auto"/>
            </w:tcBorders>
            <w:shd w:val="clear" w:color="auto" w:fill="auto"/>
            <w:noWrap/>
            <w:vAlign w:val="center"/>
          </w:tcPr>
          <w:p w:rsidR="00922ED2" w:rsidRDefault="00F7536F">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10</w:t>
            </w:r>
          </w:p>
        </w:tc>
        <w:tc>
          <w:tcPr>
            <w:tcW w:w="1438" w:type="dxa"/>
            <w:tcBorders>
              <w:top w:val="nil"/>
              <w:left w:val="nil"/>
              <w:bottom w:val="single" w:sz="4" w:space="0" w:color="auto"/>
              <w:right w:val="single" w:sz="4" w:space="0" w:color="auto"/>
            </w:tcBorders>
            <w:noWrap/>
            <w:vAlign w:val="center"/>
          </w:tcPr>
          <w:p w:rsidR="00922ED2" w:rsidRDefault="00F7536F">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r>
      <w:tr w:rsidR="00922ED2">
        <w:trPr>
          <w:jc w:val="center"/>
        </w:trPr>
        <w:tc>
          <w:tcPr>
            <w:tcW w:w="1076" w:type="dxa"/>
            <w:vMerge/>
            <w:tcBorders>
              <w:left w:val="single" w:sz="4" w:space="0" w:color="auto"/>
              <w:right w:val="single" w:sz="4" w:space="0" w:color="auto"/>
            </w:tcBorders>
            <w:noWrap/>
            <w:vAlign w:val="center"/>
          </w:tcPr>
          <w:p w:rsidR="00922ED2" w:rsidRDefault="00922ED2">
            <w:pPr>
              <w:spacing w:line="240" w:lineRule="exact"/>
              <w:jc w:val="left"/>
              <w:rPr>
                <w:rFonts w:ascii="仿宋_GB2312" w:eastAsia="仿宋_GB2312" w:hAnsi="仿宋_GB2312" w:cs="仿宋_GB2312"/>
                <w:color w:val="000000"/>
                <w:sz w:val="20"/>
                <w:szCs w:val="20"/>
              </w:rPr>
            </w:pPr>
          </w:p>
        </w:tc>
        <w:tc>
          <w:tcPr>
            <w:tcW w:w="1077" w:type="dxa"/>
            <w:vMerge/>
            <w:tcBorders>
              <w:left w:val="nil"/>
              <w:right w:val="single" w:sz="4" w:space="0" w:color="auto"/>
            </w:tcBorders>
            <w:noWrap/>
            <w:vAlign w:val="center"/>
          </w:tcPr>
          <w:p w:rsidR="00922ED2" w:rsidRDefault="00922ED2">
            <w:pPr>
              <w:spacing w:line="240" w:lineRule="exact"/>
              <w:jc w:val="left"/>
              <w:rPr>
                <w:rFonts w:ascii="仿宋_GB2312" w:eastAsia="仿宋_GB2312" w:hAnsi="仿宋_GB2312" w:cs="仿宋_GB2312"/>
                <w:color w:val="000000"/>
                <w:sz w:val="20"/>
                <w:szCs w:val="20"/>
              </w:rPr>
            </w:pPr>
          </w:p>
        </w:tc>
        <w:tc>
          <w:tcPr>
            <w:tcW w:w="1029" w:type="dxa"/>
            <w:tcBorders>
              <w:top w:val="single" w:sz="4" w:space="0" w:color="auto"/>
              <w:left w:val="nil"/>
              <w:bottom w:val="single" w:sz="4" w:space="0" w:color="auto"/>
              <w:right w:val="single" w:sz="4" w:space="0" w:color="auto"/>
            </w:tcBorders>
            <w:noWrap/>
            <w:vAlign w:val="center"/>
          </w:tcPr>
          <w:p w:rsidR="00922ED2" w:rsidRDefault="00F7536F">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社会</w:t>
            </w:r>
            <w:proofErr w:type="gramStart"/>
            <w:r>
              <w:rPr>
                <w:rFonts w:ascii="仿宋_GB2312" w:eastAsia="仿宋_GB2312" w:hAnsi="仿宋_GB2312" w:cs="仿宋_GB2312" w:hint="eastAsia"/>
                <w:color w:val="000000"/>
                <w:sz w:val="20"/>
                <w:szCs w:val="20"/>
              </w:rPr>
              <w:t>效</w:t>
            </w:r>
            <w:proofErr w:type="gramEnd"/>
          </w:p>
          <w:p w:rsidR="00922ED2" w:rsidRDefault="00F7536F">
            <w:pPr>
              <w:widowControl/>
              <w:spacing w:line="240" w:lineRule="exact"/>
              <w:jc w:val="center"/>
              <w:rPr>
                <w:rFonts w:ascii="仿宋_GB2312" w:eastAsia="仿宋_GB2312" w:hAnsi="仿宋_GB2312" w:cs="仿宋_GB2312"/>
                <w:color w:val="000000"/>
                <w:sz w:val="20"/>
                <w:szCs w:val="20"/>
              </w:rPr>
            </w:pPr>
            <w:proofErr w:type="gramStart"/>
            <w:r>
              <w:rPr>
                <w:rFonts w:ascii="仿宋_GB2312" w:eastAsia="仿宋_GB2312" w:hAnsi="仿宋_GB2312" w:cs="仿宋_GB2312" w:hint="eastAsia"/>
                <w:color w:val="000000"/>
                <w:sz w:val="20"/>
                <w:szCs w:val="20"/>
              </w:rPr>
              <w:t>益指标</w:t>
            </w:r>
            <w:proofErr w:type="gramEnd"/>
          </w:p>
        </w:tc>
        <w:tc>
          <w:tcPr>
            <w:tcW w:w="1267" w:type="dxa"/>
            <w:tcBorders>
              <w:top w:val="nil"/>
              <w:left w:val="nil"/>
              <w:bottom w:val="single" w:sz="4" w:space="0" w:color="auto"/>
              <w:right w:val="single" w:sz="4" w:space="0" w:color="auto"/>
            </w:tcBorders>
            <w:shd w:val="clear" w:color="auto" w:fill="auto"/>
            <w:noWrap/>
            <w:vAlign w:val="center"/>
          </w:tcPr>
          <w:p w:rsidR="00922ED2" w:rsidRDefault="00F7536F">
            <w:pPr>
              <w:widowControl/>
              <w:spacing w:line="240" w:lineRule="exact"/>
              <w:jc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sz w:val="18"/>
                <w:szCs w:val="18"/>
              </w:rPr>
              <w:t>保障群众健康</w:t>
            </w:r>
          </w:p>
        </w:tc>
        <w:tc>
          <w:tcPr>
            <w:tcW w:w="1308" w:type="dxa"/>
            <w:tcBorders>
              <w:top w:val="nil"/>
              <w:left w:val="nil"/>
              <w:bottom w:val="single" w:sz="4" w:space="0" w:color="auto"/>
              <w:right w:val="single" w:sz="4" w:space="0" w:color="auto"/>
            </w:tcBorders>
            <w:shd w:val="clear" w:color="auto" w:fill="auto"/>
            <w:noWrap/>
            <w:vAlign w:val="center"/>
          </w:tcPr>
          <w:p w:rsidR="00922ED2" w:rsidRDefault="00F7536F">
            <w:pPr>
              <w:widowControl/>
              <w:spacing w:line="240" w:lineRule="exact"/>
              <w:jc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sz w:val="18"/>
                <w:szCs w:val="18"/>
              </w:rPr>
              <w:t>有效提升</w:t>
            </w:r>
          </w:p>
        </w:tc>
        <w:tc>
          <w:tcPr>
            <w:tcW w:w="1296" w:type="dxa"/>
            <w:tcBorders>
              <w:top w:val="nil"/>
              <w:left w:val="nil"/>
              <w:bottom w:val="single" w:sz="4" w:space="0" w:color="auto"/>
              <w:right w:val="single" w:sz="4" w:space="0" w:color="auto"/>
            </w:tcBorders>
            <w:shd w:val="clear" w:color="auto" w:fill="auto"/>
            <w:noWrap/>
            <w:vAlign w:val="center"/>
          </w:tcPr>
          <w:p w:rsidR="00922ED2" w:rsidRDefault="00F7536F">
            <w:pPr>
              <w:widowControl/>
              <w:spacing w:line="240" w:lineRule="exact"/>
              <w:jc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sz w:val="18"/>
                <w:szCs w:val="18"/>
              </w:rPr>
              <w:t>有效提升</w:t>
            </w:r>
          </w:p>
        </w:tc>
        <w:tc>
          <w:tcPr>
            <w:tcW w:w="715" w:type="dxa"/>
            <w:tcBorders>
              <w:top w:val="nil"/>
              <w:left w:val="nil"/>
              <w:bottom w:val="single" w:sz="4" w:space="0" w:color="auto"/>
              <w:right w:val="single" w:sz="4" w:space="0" w:color="auto"/>
            </w:tcBorders>
            <w:shd w:val="clear" w:color="auto" w:fill="auto"/>
            <w:noWrap/>
            <w:vAlign w:val="center"/>
          </w:tcPr>
          <w:p w:rsidR="00922ED2" w:rsidRDefault="00F7536F">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10</w:t>
            </w:r>
          </w:p>
        </w:tc>
        <w:tc>
          <w:tcPr>
            <w:tcW w:w="873" w:type="dxa"/>
            <w:tcBorders>
              <w:top w:val="nil"/>
              <w:left w:val="nil"/>
              <w:bottom w:val="single" w:sz="4" w:space="0" w:color="auto"/>
              <w:right w:val="single" w:sz="4" w:space="0" w:color="auto"/>
            </w:tcBorders>
            <w:shd w:val="clear" w:color="auto" w:fill="auto"/>
            <w:noWrap/>
            <w:vAlign w:val="center"/>
          </w:tcPr>
          <w:p w:rsidR="00922ED2" w:rsidRDefault="00F7536F">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10</w:t>
            </w:r>
          </w:p>
        </w:tc>
        <w:tc>
          <w:tcPr>
            <w:tcW w:w="1438" w:type="dxa"/>
            <w:tcBorders>
              <w:top w:val="nil"/>
              <w:left w:val="nil"/>
              <w:bottom w:val="single" w:sz="4" w:space="0" w:color="auto"/>
              <w:right w:val="single" w:sz="4" w:space="0" w:color="auto"/>
            </w:tcBorders>
            <w:noWrap/>
            <w:vAlign w:val="center"/>
          </w:tcPr>
          <w:p w:rsidR="00922ED2" w:rsidRDefault="00F7536F">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r>
      <w:tr w:rsidR="00922ED2">
        <w:trPr>
          <w:jc w:val="center"/>
        </w:trPr>
        <w:tc>
          <w:tcPr>
            <w:tcW w:w="1076" w:type="dxa"/>
            <w:vMerge/>
            <w:tcBorders>
              <w:left w:val="single" w:sz="4" w:space="0" w:color="auto"/>
              <w:right w:val="single" w:sz="4" w:space="0" w:color="auto"/>
            </w:tcBorders>
            <w:noWrap/>
            <w:vAlign w:val="center"/>
          </w:tcPr>
          <w:p w:rsidR="00922ED2" w:rsidRDefault="00922ED2">
            <w:pPr>
              <w:spacing w:line="240" w:lineRule="exact"/>
              <w:jc w:val="left"/>
              <w:rPr>
                <w:rFonts w:ascii="仿宋_GB2312" w:eastAsia="仿宋_GB2312" w:hAnsi="仿宋_GB2312" w:cs="仿宋_GB2312"/>
                <w:color w:val="000000"/>
                <w:sz w:val="20"/>
                <w:szCs w:val="20"/>
              </w:rPr>
            </w:pPr>
          </w:p>
        </w:tc>
        <w:tc>
          <w:tcPr>
            <w:tcW w:w="1077" w:type="dxa"/>
            <w:vMerge/>
            <w:tcBorders>
              <w:left w:val="nil"/>
              <w:right w:val="single" w:sz="4" w:space="0" w:color="auto"/>
            </w:tcBorders>
            <w:noWrap/>
            <w:vAlign w:val="center"/>
          </w:tcPr>
          <w:p w:rsidR="00922ED2" w:rsidRDefault="00922ED2">
            <w:pPr>
              <w:spacing w:line="240" w:lineRule="exact"/>
              <w:jc w:val="left"/>
              <w:rPr>
                <w:rFonts w:ascii="仿宋_GB2312" w:eastAsia="仿宋_GB2312" w:hAnsi="仿宋_GB2312" w:cs="仿宋_GB2312"/>
                <w:color w:val="000000"/>
                <w:sz w:val="20"/>
                <w:szCs w:val="20"/>
              </w:rPr>
            </w:pPr>
          </w:p>
        </w:tc>
        <w:tc>
          <w:tcPr>
            <w:tcW w:w="1029" w:type="dxa"/>
            <w:tcBorders>
              <w:top w:val="single" w:sz="4" w:space="0" w:color="auto"/>
              <w:left w:val="nil"/>
              <w:bottom w:val="single" w:sz="4" w:space="0" w:color="auto"/>
              <w:right w:val="single" w:sz="4" w:space="0" w:color="auto"/>
            </w:tcBorders>
            <w:noWrap/>
            <w:vAlign w:val="center"/>
          </w:tcPr>
          <w:p w:rsidR="00922ED2" w:rsidRDefault="00F7536F">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生态</w:t>
            </w:r>
            <w:proofErr w:type="gramStart"/>
            <w:r>
              <w:rPr>
                <w:rFonts w:ascii="仿宋_GB2312" w:eastAsia="仿宋_GB2312" w:hAnsi="仿宋_GB2312" w:cs="仿宋_GB2312" w:hint="eastAsia"/>
                <w:color w:val="000000"/>
                <w:sz w:val="20"/>
                <w:szCs w:val="20"/>
              </w:rPr>
              <w:t>效</w:t>
            </w:r>
            <w:proofErr w:type="gramEnd"/>
          </w:p>
          <w:p w:rsidR="00922ED2" w:rsidRDefault="00F7536F">
            <w:pPr>
              <w:widowControl/>
              <w:spacing w:line="240" w:lineRule="exact"/>
              <w:jc w:val="center"/>
              <w:rPr>
                <w:rFonts w:ascii="仿宋_GB2312" w:eastAsia="仿宋_GB2312" w:hAnsi="仿宋_GB2312" w:cs="仿宋_GB2312"/>
                <w:color w:val="000000"/>
                <w:sz w:val="20"/>
                <w:szCs w:val="20"/>
              </w:rPr>
            </w:pPr>
            <w:proofErr w:type="gramStart"/>
            <w:r>
              <w:rPr>
                <w:rFonts w:ascii="仿宋_GB2312" w:eastAsia="仿宋_GB2312" w:hAnsi="仿宋_GB2312" w:cs="仿宋_GB2312" w:hint="eastAsia"/>
                <w:color w:val="000000"/>
                <w:sz w:val="20"/>
                <w:szCs w:val="20"/>
              </w:rPr>
              <w:t>益指标</w:t>
            </w:r>
            <w:proofErr w:type="gramEnd"/>
          </w:p>
        </w:tc>
        <w:tc>
          <w:tcPr>
            <w:tcW w:w="1267" w:type="dxa"/>
            <w:tcBorders>
              <w:top w:val="nil"/>
              <w:left w:val="nil"/>
              <w:bottom w:val="single" w:sz="4" w:space="0" w:color="auto"/>
              <w:right w:val="single" w:sz="4" w:space="0" w:color="auto"/>
            </w:tcBorders>
            <w:shd w:val="clear" w:color="auto" w:fill="auto"/>
            <w:noWrap/>
            <w:vAlign w:val="center"/>
          </w:tcPr>
          <w:p w:rsidR="00922ED2" w:rsidRDefault="00F7536F">
            <w:pPr>
              <w:widowControl/>
              <w:spacing w:line="240" w:lineRule="exact"/>
              <w:rPr>
                <w:rFonts w:ascii="仿宋_GB2312" w:eastAsia="仿宋_GB2312" w:hAnsi="仿宋_GB2312" w:cs="仿宋_GB2312"/>
                <w:color w:val="000000"/>
                <w:sz w:val="18"/>
                <w:szCs w:val="18"/>
              </w:rPr>
            </w:pPr>
            <w:r>
              <w:rPr>
                <w:rFonts w:ascii="仿宋_GB2312" w:eastAsia="仿宋_GB2312" w:hAnsi="仿宋_GB2312" w:cs="仿宋_GB2312" w:hint="eastAsia"/>
                <w:color w:val="000000"/>
                <w:sz w:val="18"/>
                <w:szCs w:val="18"/>
              </w:rPr>
              <w:t>不适用</w:t>
            </w:r>
          </w:p>
        </w:tc>
        <w:tc>
          <w:tcPr>
            <w:tcW w:w="1308" w:type="dxa"/>
            <w:tcBorders>
              <w:top w:val="nil"/>
              <w:left w:val="nil"/>
              <w:bottom w:val="single" w:sz="4" w:space="0" w:color="auto"/>
              <w:right w:val="single" w:sz="4" w:space="0" w:color="auto"/>
            </w:tcBorders>
            <w:shd w:val="clear" w:color="auto" w:fill="auto"/>
            <w:noWrap/>
            <w:vAlign w:val="center"/>
          </w:tcPr>
          <w:p w:rsidR="00922ED2" w:rsidRDefault="00F7536F">
            <w:pPr>
              <w:widowControl/>
              <w:spacing w:line="240" w:lineRule="exact"/>
              <w:jc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sz w:val="18"/>
                <w:szCs w:val="18"/>
              </w:rPr>
              <w:t>-</w:t>
            </w:r>
          </w:p>
        </w:tc>
        <w:tc>
          <w:tcPr>
            <w:tcW w:w="1296" w:type="dxa"/>
            <w:tcBorders>
              <w:top w:val="nil"/>
              <w:left w:val="nil"/>
              <w:bottom w:val="single" w:sz="4" w:space="0" w:color="auto"/>
              <w:right w:val="single" w:sz="4" w:space="0" w:color="auto"/>
            </w:tcBorders>
            <w:shd w:val="clear" w:color="auto" w:fill="auto"/>
            <w:noWrap/>
            <w:vAlign w:val="center"/>
          </w:tcPr>
          <w:p w:rsidR="00922ED2" w:rsidRDefault="00F7536F">
            <w:pPr>
              <w:widowControl/>
              <w:spacing w:line="240" w:lineRule="exact"/>
              <w:jc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sz w:val="18"/>
                <w:szCs w:val="18"/>
              </w:rPr>
              <w:t xml:space="preserve">-　</w:t>
            </w:r>
          </w:p>
        </w:tc>
        <w:tc>
          <w:tcPr>
            <w:tcW w:w="715" w:type="dxa"/>
            <w:tcBorders>
              <w:top w:val="nil"/>
              <w:left w:val="nil"/>
              <w:bottom w:val="single" w:sz="4" w:space="0" w:color="auto"/>
              <w:right w:val="single" w:sz="4" w:space="0" w:color="auto"/>
            </w:tcBorders>
            <w:shd w:val="clear" w:color="auto" w:fill="auto"/>
            <w:noWrap/>
            <w:vAlign w:val="center"/>
          </w:tcPr>
          <w:p w:rsidR="00922ED2" w:rsidRDefault="00F7536F">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873" w:type="dxa"/>
            <w:tcBorders>
              <w:top w:val="nil"/>
              <w:left w:val="nil"/>
              <w:bottom w:val="single" w:sz="4" w:space="0" w:color="auto"/>
              <w:right w:val="single" w:sz="4" w:space="0" w:color="auto"/>
            </w:tcBorders>
            <w:shd w:val="clear" w:color="auto" w:fill="auto"/>
            <w:noWrap/>
            <w:vAlign w:val="center"/>
          </w:tcPr>
          <w:p w:rsidR="00922ED2" w:rsidRDefault="00F7536F">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1438" w:type="dxa"/>
            <w:tcBorders>
              <w:top w:val="nil"/>
              <w:left w:val="nil"/>
              <w:bottom w:val="single" w:sz="4" w:space="0" w:color="auto"/>
              <w:right w:val="single" w:sz="4" w:space="0" w:color="auto"/>
            </w:tcBorders>
            <w:noWrap/>
            <w:vAlign w:val="center"/>
          </w:tcPr>
          <w:p w:rsidR="00922ED2" w:rsidRDefault="00F7536F">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r>
      <w:tr w:rsidR="00922ED2">
        <w:trPr>
          <w:trHeight w:val="290"/>
          <w:jc w:val="center"/>
        </w:trPr>
        <w:tc>
          <w:tcPr>
            <w:tcW w:w="1076" w:type="dxa"/>
            <w:vMerge/>
            <w:tcBorders>
              <w:left w:val="single" w:sz="4" w:space="0" w:color="auto"/>
              <w:right w:val="single" w:sz="4" w:space="0" w:color="auto"/>
            </w:tcBorders>
            <w:noWrap/>
            <w:vAlign w:val="center"/>
          </w:tcPr>
          <w:p w:rsidR="00922ED2" w:rsidRDefault="00922ED2">
            <w:pPr>
              <w:widowControl/>
              <w:spacing w:line="240" w:lineRule="exact"/>
              <w:jc w:val="center"/>
              <w:rPr>
                <w:rFonts w:ascii="仿宋_GB2312" w:eastAsia="仿宋_GB2312" w:hAnsi="仿宋_GB2312" w:cs="仿宋_GB2312"/>
                <w:color w:val="000000"/>
                <w:sz w:val="20"/>
                <w:szCs w:val="20"/>
              </w:rPr>
            </w:pPr>
          </w:p>
        </w:tc>
        <w:tc>
          <w:tcPr>
            <w:tcW w:w="1077" w:type="dxa"/>
            <w:vMerge/>
            <w:tcBorders>
              <w:left w:val="nil"/>
              <w:right w:val="single" w:sz="4" w:space="0" w:color="auto"/>
            </w:tcBorders>
            <w:noWrap/>
            <w:vAlign w:val="center"/>
          </w:tcPr>
          <w:p w:rsidR="00922ED2" w:rsidRDefault="00922ED2">
            <w:pPr>
              <w:widowControl/>
              <w:spacing w:line="240" w:lineRule="exact"/>
              <w:jc w:val="left"/>
              <w:rPr>
                <w:rFonts w:ascii="仿宋_GB2312" w:eastAsia="仿宋_GB2312" w:hAnsi="仿宋_GB2312" w:cs="仿宋_GB2312"/>
                <w:color w:val="000000"/>
                <w:sz w:val="20"/>
                <w:szCs w:val="20"/>
              </w:rPr>
            </w:pPr>
          </w:p>
        </w:tc>
        <w:tc>
          <w:tcPr>
            <w:tcW w:w="1029" w:type="dxa"/>
            <w:tcBorders>
              <w:top w:val="single" w:sz="4" w:space="0" w:color="auto"/>
              <w:left w:val="single" w:sz="4" w:space="0" w:color="auto"/>
              <w:bottom w:val="single" w:sz="4" w:space="0" w:color="auto"/>
              <w:right w:val="single" w:sz="4" w:space="0" w:color="auto"/>
            </w:tcBorders>
            <w:noWrap/>
            <w:vAlign w:val="center"/>
          </w:tcPr>
          <w:p w:rsidR="00922ED2" w:rsidRDefault="00F7536F">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可持续影响指标</w:t>
            </w:r>
          </w:p>
        </w:tc>
        <w:tc>
          <w:tcPr>
            <w:tcW w:w="12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22ED2" w:rsidRDefault="00F7536F">
            <w:pPr>
              <w:widowControl/>
              <w:spacing w:line="240" w:lineRule="exact"/>
              <w:jc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sz w:val="18"/>
                <w:szCs w:val="18"/>
              </w:rPr>
              <w:t>加强群众预防意识</w:t>
            </w:r>
          </w:p>
        </w:tc>
        <w:tc>
          <w:tcPr>
            <w:tcW w:w="13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922ED2" w:rsidRDefault="00F7536F">
            <w:pPr>
              <w:widowControl/>
              <w:spacing w:line="240" w:lineRule="exact"/>
              <w:jc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sz w:val="18"/>
                <w:szCs w:val="18"/>
              </w:rPr>
              <w:t>有效加强</w:t>
            </w:r>
          </w:p>
        </w:tc>
        <w:tc>
          <w:tcPr>
            <w:tcW w:w="12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22ED2" w:rsidRDefault="00F7536F">
            <w:pPr>
              <w:widowControl/>
              <w:spacing w:line="240" w:lineRule="exact"/>
              <w:jc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sz w:val="18"/>
                <w:szCs w:val="18"/>
              </w:rPr>
              <w:t>有效加强</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922ED2" w:rsidRDefault="00F7536F">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10</w:t>
            </w:r>
          </w:p>
        </w:tc>
        <w:tc>
          <w:tcPr>
            <w:tcW w:w="8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922ED2" w:rsidRDefault="00F7536F">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r w:rsidR="00EA4A20">
              <w:rPr>
                <w:rFonts w:ascii="仿宋_GB2312" w:eastAsia="仿宋_GB2312" w:hAnsi="仿宋_GB2312" w:cs="仿宋_GB2312" w:hint="eastAsia"/>
                <w:color w:val="000000"/>
                <w:sz w:val="20"/>
                <w:szCs w:val="20"/>
              </w:rPr>
              <w:t>10</w:t>
            </w:r>
          </w:p>
        </w:tc>
        <w:tc>
          <w:tcPr>
            <w:tcW w:w="1438" w:type="dxa"/>
            <w:tcBorders>
              <w:top w:val="single" w:sz="4" w:space="0" w:color="auto"/>
              <w:left w:val="single" w:sz="4" w:space="0" w:color="auto"/>
              <w:bottom w:val="single" w:sz="4" w:space="0" w:color="auto"/>
              <w:right w:val="single" w:sz="4" w:space="0" w:color="auto"/>
            </w:tcBorders>
            <w:noWrap/>
            <w:vAlign w:val="center"/>
          </w:tcPr>
          <w:p w:rsidR="00922ED2" w:rsidRDefault="00F7536F">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r>
      <w:tr w:rsidR="00922ED2">
        <w:trPr>
          <w:trHeight w:val="330"/>
          <w:jc w:val="center"/>
        </w:trPr>
        <w:tc>
          <w:tcPr>
            <w:tcW w:w="1076" w:type="dxa"/>
            <w:vMerge/>
            <w:tcBorders>
              <w:left w:val="single" w:sz="4" w:space="0" w:color="auto"/>
              <w:right w:val="single" w:sz="4" w:space="0" w:color="auto"/>
            </w:tcBorders>
            <w:noWrap/>
            <w:vAlign w:val="center"/>
          </w:tcPr>
          <w:p w:rsidR="00922ED2" w:rsidRDefault="00922ED2">
            <w:pPr>
              <w:spacing w:line="240" w:lineRule="exact"/>
              <w:jc w:val="left"/>
              <w:rPr>
                <w:rFonts w:ascii="仿宋_GB2312" w:eastAsia="仿宋_GB2312" w:hAnsi="仿宋_GB2312" w:cs="仿宋_GB2312"/>
                <w:color w:val="000000"/>
                <w:sz w:val="20"/>
                <w:szCs w:val="20"/>
              </w:rPr>
            </w:pPr>
          </w:p>
        </w:tc>
        <w:tc>
          <w:tcPr>
            <w:tcW w:w="1077" w:type="dxa"/>
            <w:tcBorders>
              <w:top w:val="nil"/>
              <w:left w:val="nil"/>
              <w:right w:val="single" w:sz="4" w:space="0" w:color="auto"/>
            </w:tcBorders>
            <w:noWrap/>
            <w:vAlign w:val="center"/>
          </w:tcPr>
          <w:p w:rsidR="00922ED2" w:rsidRDefault="00F7536F">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满意度</w:t>
            </w:r>
          </w:p>
          <w:p w:rsidR="00922ED2" w:rsidRDefault="00F7536F">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指标</w:t>
            </w:r>
          </w:p>
          <w:p w:rsidR="00922ED2" w:rsidRDefault="00F7536F">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（10分）</w:t>
            </w:r>
          </w:p>
        </w:tc>
        <w:tc>
          <w:tcPr>
            <w:tcW w:w="1029" w:type="dxa"/>
            <w:tcBorders>
              <w:top w:val="single" w:sz="4" w:space="0" w:color="auto"/>
              <w:left w:val="nil"/>
              <w:bottom w:val="single" w:sz="4" w:space="0" w:color="auto"/>
              <w:right w:val="single" w:sz="4" w:space="0" w:color="auto"/>
            </w:tcBorders>
            <w:noWrap/>
            <w:vAlign w:val="center"/>
          </w:tcPr>
          <w:p w:rsidR="00922ED2" w:rsidRDefault="00F7536F">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服务对象满意度指标</w:t>
            </w:r>
          </w:p>
        </w:tc>
        <w:tc>
          <w:tcPr>
            <w:tcW w:w="1267" w:type="dxa"/>
            <w:tcBorders>
              <w:top w:val="nil"/>
              <w:left w:val="nil"/>
              <w:bottom w:val="single" w:sz="4" w:space="0" w:color="auto"/>
              <w:right w:val="single" w:sz="4" w:space="0" w:color="auto"/>
            </w:tcBorders>
            <w:shd w:val="clear" w:color="auto" w:fill="auto"/>
            <w:noWrap/>
            <w:vAlign w:val="center"/>
          </w:tcPr>
          <w:p w:rsidR="00922ED2" w:rsidRDefault="00F7536F">
            <w:pPr>
              <w:widowControl/>
              <w:spacing w:line="240" w:lineRule="exact"/>
              <w:jc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sz w:val="18"/>
                <w:szCs w:val="18"/>
              </w:rPr>
              <w:t>市民满意度</w:t>
            </w:r>
          </w:p>
        </w:tc>
        <w:tc>
          <w:tcPr>
            <w:tcW w:w="1308" w:type="dxa"/>
            <w:tcBorders>
              <w:top w:val="nil"/>
              <w:left w:val="nil"/>
              <w:bottom w:val="single" w:sz="4" w:space="0" w:color="auto"/>
              <w:right w:val="single" w:sz="4" w:space="0" w:color="auto"/>
            </w:tcBorders>
            <w:shd w:val="clear" w:color="auto" w:fill="auto"/>
            <w:noWrap/>
            <w:vAlign w:val="center"/>
          </w:tcPr>
          <w:p w:rsidR="00922ED2" w:rsidRDefault="00F7536F">
            <w:pPr>
              <w:widowControl/>
              <w:spacing w:line="240" w:lineRule="exact"/>
              <w:jc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sz w:val="18"/>
                <w:szCs w:val="18"/>
              </w:rPr>
              <w:t xml:space="preserve">　市民</w:t>
            </w:r>
            <w:proofErr w:type="gramStart"/>
            <w:r>
              <w:rPr>
                <w:rFonts w:ascii="仿宋_GB2312" w:eastAsia="仿宋_GB2312" w:hAnsi="仿宋_GB2312" w:cs="仿宋_GB2312" w:hint="eastAsia"/>
                <w:color w:val="000000"/>
                <w:sz w:val="18"/>
                <w:szCs w:val="18"/>
              </w:rPr>
              <w:t>对疾控工作</w:t>
            </w:r>
            <w:proofErr w:type="gramEnd"/>
            <w:r>
              <w:rPr>
                <w:rFonts w:ascii="仿宋_GB2312" w:eastAsia="仿宋_GB2312" w:hAnsi="仿宋_GB2312" w:cs="仿宋_GB2312" w:hint="eastAsia"/>
                <w:color w:val="000000"/>
                <w:sz w:val="18"/>
                <w:szCs w:val="18"/>
              </w:rPr>
              <w:t>的满意度达98%以上</w:t>
            </w:r>
          </w:p>
        </w:tc>
        <w:tc>
          <w:tcPr>
            <w:tcW w:w="1296" w:type="dxa"/>
            <w:tcBorders>
              <w:top w:val="nil"/>
              <w:left w:val="nil"/>
              <w:bottom w:val="single" w:sz="4" w:space="0" w:color="auto"/>
              <w:right w:val="single" w:sz="4" w:space="0" w:color="auto"/>
            </w:tcBorders>
            <w:shd w:val="clear" w:color="auto" w:fill="auto"/>
            <w:noWrap/>
            <w:vAlign w:val="center"/>
          </w:tcPr>
          <w:p w:rsidR="00922ED2" w:rsidRDefault="00F7536F">
            <w:pPr>
              <w:widowControl/>
              <w:spacing w:line="240" w:lineRule="exact"/>
              <w:jc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sz w:val="18"/>
                <w:szCs w:val="18"/>
              </w:rPr>
              <w:t xml:space="preserve">满意度≥98%　</w:t>
            </w:r>
          </w:p>
        </w:tc>
        <w:tc>
          <w:tcPr>
            <w:tcW w:w="715" w:type="dxa"/>
            <w:tcBorders>
              <w:top w:val="nil"/>
              <w:left w:val="nil"/>
              <w:bottom w:val="single" w:sz="4" w:space="0" w:color="auto"/>
              <w:right w:val="single" w:sz="4" w:space="0" w:color="auto"/>
            </w:tcBorders>
            <w:shd w:val="clear" w:color="auto" w:fill="auto"/>
            <w:noWrap/>
            <w:vAlign w:val="center"/>
          </w:tcPr>
          <w:p w:rsidR="00922ED2" w:rsidRDefault="00F7536F">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10</w:t>
            </w:r>
          </w:p>
        </w:tc>
        <w:tc>
          <w:tcPr>
            <w:tcW w:w="873" w:type="dxa"/>
            <w:tcBorders>
              <w:top w:val="nil"/>
              <w:left w:val="nil"/>
              <w:bottom w:val="single" w:sz="4" w:space="0" w:color="auto"/>
              <w:right w:val="single" w:sz="4" w:space="0" w:color="auto"/>
            </w:tcBorders>
            <w:shd w:val="clear" w:color="auto" w:fill="auto"/>
            <w:noWrap/>
            <w:vAlign w:val="center"/>
          </w:tcPr>
          <w:p w:rsidR="00922ED2" w:rsidRDefault="00F7536F">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r w:rsidR="00EA4A20">
              <w:rPr>
                <w:rFonts w:ascii="仿宋_GB2312" w:eastAsia="仿宋_GB2312" w:hAnsi="仿宋_GB2312" w:cs="仿宋_GB2312" w:hint="eastAsia"/>
                <w:color w:val="000000"/>
                <w:sz w:val="20"/>
                <w:szCs w:val="20"/>
              </w:rPr>
              <w:t>10</w:t>
            </w:r>
          </w:p>
        </w:tc>
        <w:tc>
          <w:tcPr>
            <w:tcW w:w="1438" w:type="dxa"/>
            <w:tcBorders>
              <w:top w:val="nil"/>
              <w:left w:val="nil"/>
              <w:bottom w:val="single" w:sz="4" w:space="0" w:color="auto"/>
              <w:right w:val="single" w:sz="4" w:space="0" w:color="auto"/>
            </w:tcBorders>
            <w:noWrap/>
            <w:vAlign w:val="center"/>
          </w:tcPr>
          <w:p w:rsidR="00922ED2" w:rsidRDefault="00F7536F">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r>
      <w:tr w:rsidR="00922ED2">
        <w:trPr>
          <w:trHeight w:val="270"/>
          <w:jc w:val="center"/>
        </w:trPr>
        <w:tc>
          <w:tcPr>
            <w:tcW w:w="7053" w:type="dxa"/>
            <w:gridSpan w:val="6"/>
            <w:tcBorders>
              <w:top w:val="single" w:sz="4" w:space="0" w:color="auto"/>
              <w:left w:val="single" w:sz="4" w:space="0" w:color="auto"/>
              <w:bottom w:val="single" w:sz="4" w:space="0" w:color="auto"/>
              <w:right w:val="single" w:sz="4" w:space="0" w:color="000000"/>
            </w:tcBorders>
            <w:noWrap/>
            <w:vAlign w:val="center"/>
          </w:tcPr>
          <w:p w:rsidR="00922ED2" w:rsidRDefault="00F7536F">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总分</w:t>
            </w:r>
          </w:p>
        </w:tc>
        <w:tc>
          <w:tcPr>
            <w:tcW w:w="715" w:type="dxa"/>
            <w:tcBorders>
              <w:top w:val="nil"/>
              <w:left w:val="nil"/>
              <w:bottom w:val="single" w:sz="4" w:space="0" w:color="auto"/>
              <w:right w:val="single" w:sz="4" w:space="0" w:color="auto"/>
            </w:tcBorders>
            <w:noWrap/>
            <w:vAlign w:val="center"/>
          </w:tcPr>
          <w:p w:rsidR="00922ED2" w:rsidRDefault="00F7536F">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100</w:t>
            </w:r>
          </w:p>
        </w:tc>
        <w:tc>
          <w:tcPr>
            <w:tcW w:w="873" w:type="dxa"/>
            <w:tcBorders>
              <w:top w:val="nil"/>
              <w:left w:val="nil"/>
              <w:bottom w:val="single" w:sz="4" w:space="0" w:color="auto"/>
              <w:right w:val="single" w:sz="4" w:space="0" w:color="auto"/>
            </w:tcBorders>
            <w:noWrap/>
            <w:vAlign w:val="center"/>
          </w:tcPr>
          <w:p w:rsidR="00922ED2" w:rsidRDefault="00F7536F" w:rsidP="001F6DB1">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9</w:t>
            </w:r>
            <w:r w:rsidR="001F6DB1">
              <w:rPr>
                <w:rFonts w:ascii="仿宋_GB2312" w:eastAsia="仿宋_GB2312" w:hAnsi="仿宋_GB2312" w:cs="仿宋_GB2312" w:hint="eastAsia"/>
                <w:color w:val="000000"/>
                <w:sz w:val="20"/>
                <w:szCs w:val="20"/>
              </w:rPr>
              <w:t>8.86</w:t>
            </w:r>
          </w:p>
        </w:tc>
        <w:tc>
          <w:tcPr>
            <w:tcW w:w="1438" w:type="dxa"/>
            <w:tcBorders>
              <w:top w:val="nil"/>
              <w:left w:val="nil"/>
              <w:bottom w:val="single" w:sz="4" w:space="0" w:color="auto"/>
              <w:right w:val="single" w:sz="4" w:space="0" w:color="auto"/>
            </w:tcBorders>
            <w:noWrap/>
            <w:vAlign w:val="center"/>
          </w:tcPr>
          <w:p w:rsidR="00922ED2" w:rsidRDefault="00F7536F">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r>
    </w:tbl>
    <w:p w:rsidR="00922ED2" w:rsidRDefault="00F7536F">
      <w:pPr>
        <w:widowControl/>
        <w:spacing w:line="600" w:lineRule="exact"/>
        <w:jc w:val="left"/>
        <w:rPr>
          <w:rFonts w:ascii="黑体" w:eastAsia="黑体" w:hAnsi="黑体" w:cs="黑体" w:hint="eastAsia"/>
          <w:sz w:val="32"/>
          <w:szCs w:val="32"/>
        </w:rPr>
      </w:pPr>
      <w:r>
        <w:rPr>
          <w:rFonts w:ascii="Times New Roman" w:eastAsia="仿宋_GB2312" w:hAnsi="Times New Roman"/>
          <w:sz w:val="22"/>
          <w:szCs w:val="22"/>
        </w:rPr>
        <w:t>填表人：</w:t>
      </w:r>
      <w:proofErr w:type="gramStart"/>
      <w:r>
        <w:rPr>
          <w:rFonts w:ascii="Times New Roman" w:eastAsia="仿宋_GB2312" w:hAnsi="Times New Roman" w:hint="eastAsia"/>
          <w:sz w:val="22"/>
          <w:szCs w:val="22"/>
        </w:rPr>
        <w:t>朱苗</w:t>
      </w:r>
      <w:proofErr w:type="gramEnd"/>
      <w:r>
        <w:rPr>
          <w:rFonts w:ascii="Times New Roman" w:eastAsia="仿宋_GB2312" w:hAnsi="Times New Roman" w:hint="eastAsia"/>
          <w:sz w:val="22"/>
          <w:szCs w:val="22"/>
        </w:rPr>
        <w:t xml:space="preserve"> </w:t>
      </w:r>
      <w:r>
        <w:rPr>
          <w:rFonts w:ascii="Times New Roman" w:eastAsia="仿宋_GB2312" w:hAnsi="Times New Roman"/>
          <w:sz w:val="22"/>
          <w:szCs w:val="22"/>
        </w:rPr>
        <w:t xml:space="preserve"> </w:t>
      </w:r>
      <w:r>
        <w:rPr>
          <w:rFonts w:ascii="Times New Roman" w:eastAsia="仿宋_GB2312" w:hAnsi="Times New Roman"/>
          <w:sz w:val="22"/>
          <w:szCs w:val="22"/>
        </w:rPr>
        <w:t>填报日期：</w:t>
      </w:r>
      <w:r>
        <w:rPr>
          <w:rFonts w:ascii="Times New Roman" w:eastAsia="仿宋_GB2312" w:hAnsi="Times New Roman" w:hint="eastAsia"/>
          <w:sz w:val="22"/>
          <w:szCs w:val="22"/>
        </w:rPr>
        <w:t xml:space="preserve">2025.4.11  </w:t>
      </w:r>
      <w:r>
        <w:rPr>
          <w:rFonts w:ascii="Times New Roman" w:eastAsia="仿宋_GB2312" w:hAnsi="Times New Roman"/>
          <w:sz w:val="22"/>
          <w:szCs w:val="22"/>
        </w:rPr>
        <w:t>联系电话：</w:t>
      </w:r>
      <w:r>
        <w:rPr>
          <w:rFonts w:ascii="Times New Roman" w:eastAsia="仿宋_GB2312" w:hAnsi="Times New Roman" w:hint="eastAsia"/>
          <w:sz w:val="22"/>
          <w:szCs w:val="22"/>
        </w:rPr>
        <w:t xml:space="preserve">13017201818  </w:t>
      </w:r>
      <w:r>
        <w:rPr>
          <w:rFonts w:ascii="Times New Roman" w:eastAsia="仿宋_GB2312" w:hAnsi="Times New Roman"/>
          <w:sz w:val="22"/>
          <w:szCs w:val="22"/>
        </w:rPr>
        <w:t>单位负责人签字：</w:t>
      </w:r>
      <w:r>
        <w:rPr>
          <w:rFonts w:ascii="Times New Roman" w:eastAsia="仿宋_GB2312" w:hAnsi="Times New Roman"/>
          <w:sz w:val="22"/>
          <w:szCs w:val="22"/>
        </w:rPr>
        <w:br w:type="page"/>
      </w:r>
      <w:r>
        <w:rPr>
          <w:rFonts w:ascii="黑体" w:eastAsia="黑体" w:hAnsi="黑体" w:cs="黑体" w:hint="eastAsia"/>
          <w:sz w:val="32"/>
          <w:szCs w:val="32"/>
        </w:rPr>
        <w:lastRenderedPageBreak/>
        <w:t>附件3</w:t>
      </w:r>
    </w:p>
    <w:p w:rsidR="00767C01" w:rsidRDefault="00767C01" w:rsidP="00767C01">
      <w:pPr>
        <w:widowControl/>
        <w:spacing w:line="600" w:lineRule="exact"/>
        <w:jc w:val="center"/>
        <w:rPr>
          <w:rFonts w:ascii="方正小标宋简体" w:eastAsia="方正小标宋简体" w:hAnsi="方正小标宋简体" w:cs="方正小标宋简体"/>
          <w:color w:val="000000"/>
          <w:sz w:val="36"/>
          <w:szCs w:val="36"/>
        </w:rPr>
      </w:pPr>
      <w:r>
        <w:rPr>
          <w:rFonts w:ascii="方正小标宋简体" w:eastAsia="方正小标宋简体" w:hAnsi="方正小标宋简体" w:cs="方正小标宋简体" w:hint="eastAsia"/>
          <w:color w:val="000000"/>
          <w:sz w:val="36"/>
          <w:szCs w:val="36"/>
        </w:rPr>
        <w:t>202</w:t>
      </w:r>
      <w:r>
        <w:rPr>
          <w:rFonts w:ascii="方正小标宋简体" w:eastAsia="方正小标宋简体" w:hAnsi="方正小标宋简体" w:cs="方正小标宋简体"/>
          <w:color w:val="000000"/>
          <w:sz w:val="36"/>
          <w:szCs w:val="36"/>
        </w:rPr>
        <w:t>4</w:t>
      </w:r>
      <w:r>
        <w:rPr>
          <w:rFonts w:ascii="方正小标宋简体" w:eastAsia="方正小标宋简体" w:hAnsi="方正小标宋简体" w:cs="方正小标宋简体" w:hint="eastAsia"/>
          <w:color w:val="000000"/>
          <w:sz w:val="36"/>
          <w:szCs w:val="36"/>
        </w:rPr>
        <w:t>年度项目支出绩效自评表</w:t>
      </w:r>
    </w:p>
    <w:tbl>
      <w:tblPr>
        <w:tblW w:w="10016" w:type="dxa"/>
        <w:jc w:val="center"/>
        <w:tblLook w:val="04A0"/>
      </w:tblPr>
      <w:tblGrid>
        <w:gridCol w:w="1078"/>
        <w:gridCol w:w="1078"/>
        <w:gridCol w:w="1077"/>
        <w:gridCol w:w="1221"/>
        <w:gridCol w:w="1131"/>
        <w:gridCol w:w="1296"/>
        <w:gridCol w:w="826"/>
        <w:gridCol w:w="896"/>
        <w:gridCol w:w="1413"/>
      </w:tblGrid>
      <w:tr w:rsidR="00767C01" w:rsidTr="004D1A4F">
        <w:trPr>
          <w:jc w:val="center"/>
        </w:trPr>
        <w:tc>
          <w:tcPr>
            <w:tcW w:w="1078" w:type="dxa"/>
            <w:tcBorders>
              <w:top w:val="single" w:sz="4" w:space="0" w:color="auto"/>
              <w:left w:val="single" w:sz="4" w:space="0" w:color="auto"/>
              <w:bottom w:val="single" w:sz="4" w:space="0" w:color="auto"/>
              <w:right w:val="single" w:sz="4" w:space="0" w:color="auto"/>
            </w:tcBorders>
            <w:noWrap/>
            <w:vAlign w:val="center"/>
          </w:tcPr>
          <w:p w:rsidR="00767C01" w:rsidRDefault="00767C01" w:rsidP="00767C01">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项目支</w:t>
            </w:r>
          </w:p>
          <w:p w:rsidR="00767C01" w:rsidRDefault="00767C01" w:rsidP="00767C01">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出名称</w:t>
            </w:r>
          </w:p>
        </w:tc>
        <w:tc>
          <w:tcPr>
            <w:tcW w:w="8938" w:type="dxa"/>
            <w:gridSpan w:val="8"/>
            <w:tcBorders>
              <w:top w:val="single" w:sz="4" w:space="0" w:color="auto"/>
              <w:left w:val="nil"/>
              <w:bottom w:val="single" w:sz="4" w:space="0" w:color="auto"/>
              <w:right w:val="single" w:sz="4" w:space="0" w:color="auto"/>
            </w:tcBorders>
            <w:noWrap/>
            <w:vAlign w:val="center"/>
          </w:tcPr>
          <w:p w:rsidR="00767C01" w:rsidRDefault="00767C01" w:rsidP="00767C01">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业务工作经费　　</w:t>
            </w:r>
          </w:p>
        </w:tc>
      </w:tr>
      <w:tr w:rsidR="00767C01" w:rsidTr="004D1A4F">
        <w:trPr>
          <w:jc w:val="center"/>
        </w:trPr>
        <w:tc>
          <w:tcPr>
            <w:tcW w:w="1078" w:type="dxa"/>
            <w:tcBorders>
              <w:top w:val="nil"/>
              <w:left w:val="single" w:sz="4" w:space="0" w:color="auto"/>
              <w:bottom w:val="single" w:sz="4" w:space="0" w:color="auto"/>
              <w:right w:val="single" w:sz="4" w:space="0" w:color="auto"/>
            </w:tcBorders>
            <w:noWrap/>
            <w:vAlign w:val="center"/>
          </w:tcPr>
          <w:p w:rsidR="00767C01" w:rsidRDefault="00767C01" w:rsidP="00767C01">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主管部门</w:t>
            </w:r>
          </w:p>
        </w:tc>
        <w:tc>
          <w:tcPr>
            <w:tcW w:w="4507" w:type="dxa"/>
            <w:gridSpan w:val="4"/>
            <w:tcBorders>
              <w:top w:val="single" w:sz="4" w:space="0" w:color="auto"/>
              <w:left w:val="nil"/>
              <w:bottom w:val="single" w:sz="4" w:space="0" w:color="auto"/>
              <w:right w:val="single" w:sz="4" w:space="0" w:color="auto"/>
            </w:tcBorders>
            <w:noWrap/>
            <w:vAlign w:val="center"/>
          </w:tcPr>
          <w:p w:rsidR="00767C01" w:rsidRDefault="00767C01" w:rsidP="00767C01">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1296" w:type="dxa"/>
            <w:tcBorders>
              <w:top w:val="single" w:sz="4" w:space="0" w:color="auto"/>
              <w:left w:val="nil"/>
              <w:bottom w:val="single" w:sz="4" w:space="0" w:color="auto"/>
              <w:right w:val="single" w:sz="4" w:space="0" w:color="000000"/>
            </w:tcBorders>
            <w:noWrap/>
            <w:vAlign w:val="center"/>
          </w:tcPr>
          <w:p w:rsidR="00767C01" w:rsidRDefault="00767C01" w:rsidP="00767C01">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实施单位</w:t>
            </w:r>
          </w:p>
        </w:tc>
        <w:tc>
          <w:tcPr>
            <w:tcW w:w="3135" w:type="dxa"/>
            <w:gridSpan w:val="3"/>
            <w:tcBorders>
              <w:top w:val="single" w:sz="4" w:space="0" w:color="auto"/>
              <w:left w:val="nil"/>
              <w:bottom w:val="single" w:sz="4" w:space="0" w:color="auto"/>
              <w:right w:val="single" w:sz="4" w:space="0" w:color="auto"/>
            </w:tcBorders>
            <w:noWrap/>
            <w:vAlign w:val="center"/>
          </w:tcPr>
          <w:p w:rsidR="00767C01" w:rsidRDefault="00767C01" w:rsidP="00767C01">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r>
      <w:tr w:rsidR="00767C01" w:rsidTr="004D1A4F">
        <w:trPr>
          <w:jc w:val="center"/>
        </w:trPr>
        <w:tc>
          <w:tcPr>
            <w:tcW w:w="1078" w:type="dxa"/>
            <w:vMerge w:val="restart"/>
            <w:tcBorders>
              <w:top w:val="nil"/>
              <w:left w:val="single" w:sz="4" w:space="0" w:color="auto"/>
              <w:bottom w:val="single" w:sz="4" w:space="0" w:color="000000"/>
              <w:right w:val="single" w:sz="4" w:space="0" w:color="auto"/>
            </w:tcBorders>
            <w:noWrap/>
            <w:vAlign w:val="center"/>
          </w:tcPr>
          <w:p w:rsidR="00767C01" w:rsidRDefault="00767C01" w:rsidP="00767C01">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项目资金</w:t>
            </w:r>
            <w:r>
              <w:rPr>
                <w:rFonts w:ascii="仿宋_GB2312" w:eastAsia="仿宋_GB2312" w:hAnsi="仿宋_GB2312" w:cs="仿宋_GB2312" w:hint="eastAsia"/>
                <w:color w:val="000000"/>
                <w:sz w:val="20"/>
                <w:szCs w:val="20"/>
              </w:rPr>
              <w:br/>
              <w:t>（万元）</w:t>
            </w:r>
          </w:p>
        </w:tc>
        <w:tc>
          <w:tcPr>
            <w:tcW w:w="2155" w:type="dxa"/>
            <w:gridSpan w:val="2"/>
            <w:tcBorders>
              <w:top w:val="nil"/>
              <w:left w:val="nil"/>
              <w:bottom w:val="single" w:sz="4" w:space="0" w:color="auto"/>
              <w:right w:val="single" w:sz="4" w:space="0" w:color="auto"/>
            </w:tcBorders>
            <w:noWrap/>
            <w:vAlign w:val="center"/>
          </w:tcPr>
          <w:p w:rsidR="00767C01" w:rsidRDefault="00767C01" w:rsidP="00767C01">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1221" w:type="dxa"/>
            <w:tcBorders>
              <w:top w:val="nil"/>
              <w:left w:val="nil"/>
              <w:bottom w:val="single" w:sz="4" w:space="0" w:color="auto"/>
              <w:right w:val="single" w:sz="4" w:space="0" w:color="auto"/>
            </w:tcBorders>
            <w:noWrap/>
            <w:vAlign w:val="center"/>
          </w:tcPr>
          <w:p w:rsidR="00767C01" w:rsidRDefault="00767C01" w:rsidP="00767C01">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年初</w:t>
            </w:r>
          </w:p>
          <w:p w:rsidR="00767C01" w:rsidRDefault="00767C01" w:rsidP="00767C01">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预算数</w:t>
            </w:r>
          </w:p>
        </w:tc>
        <w:tc>
          <w:tcPr>
            <w:tcW w:w="1131" w:type="dxa"/>
            <w:tcBorders>
              <w:top w:val="nil"/>
              <w:left w:val="nil"/>
              <w:bottom w:val="single" w:sz="4" w:space="0" w:color="auto"/>
              <w:right w:val="single" w:sz="4" w:space="0" w:color="auto"/>
            </w:tcBorders>
            <w:noWrap/>
            <w:vAlign w:val="center"/>
          </w:tcPr>
          <w:p w:rsidR="00767C01" w:rsidRDefault="00767C01" w:rsidP="00767C01">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全年</w:t>
            </w:r>
          </w:p>
          <w:p w:rsidR="00767C01" w:rsidRDefault="00767C01" w:rsidP="00767C01">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预算数</w:t>
            </w:r>
          </w:p>
        </w:tc>
        <w:tc>
          <w:tcPr>
            <w:tcW w:w="1296" w:type="dxa"/>
            <w:tcBorders>
              <w:top w:val="nil"/>
              <w:left w:val="nil"/>
              <w:bottom w:val="single" w:sz="4" w:space="0" w:color="auto"/>
              <w:right w:val="single" w:sz="4" w:space="0" w:color="auto"/>
            </w:tcBorders>
            <w:noWrap/>
            <w:vAlign w:val="center"/>
          </w:tcPr>
          <w:p w:rsidR="00767C01" w:rsidRDefault="00767C01" w:rsidP="00767C01">
            <w:pPr>
              <w:spacing w:line="2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全年</w:t>
            </w:r>
          </w:p>
          <w:p w:rsidR="00767C01" w:rsidRDefault="00767C01" w:rsidP="00767C01">
            <w:pPr>
              <w:spacing w:line="2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执行数</w:t>
            </w:r>
          </w:p>
        </w:tc>
        <w:tc>
          <w:tcPr>
            <w:tcW w:w="826" w:type="dxa"/>
            <w:tcBorders>
              <w:top w:val="nil"/>
              <w:left w:val="nil"/>
              <w:bottom w:val="single" w:sz="4" w:space="0" w:color="auto"/>
              <w:right w:val="single" w:sz="4" w:space="0" w:color="auto"/>
            </w:tcBorders>
            <w:noWrap/>
            <w:vAlign w:val="center"/>
          </w:tcPr>
          <w:p w:rsidR="00767C01" w:rsidRDefault="00767C01" w:rsidP="00767C01">
            <w:pPr>
              <w:spacing w:line="2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分值</w:t>
            </w:r>
          </w:p>
        </w:tc>
        <w:tc>
          <w:tcPr>
            <w:tcW w:w="896" w:type="dxa"/>
            <w:tcBorders>
              <w:top w:val="nil"/>
              <w:left w:val="nil"/>
              <w:bottom w:val="single" w:sz="4" w:space="0" w:color="auto"/>
              <w:right w:val="single" w:sz="4" w:space="0" w:color="auto"/>
            </w:tcBorders>
            <w:noWrap/>
            <w:vAlign w:val="center"/>
          </w:tcPr>
          <w:p w:rsidR="00767C01" w:rsidRDefault="00767C01" w:rsidP="00767C01">
            <w:pPr>
              <w:spacing w:line="2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执行率</w:t>
            </w:r>
          </w:p>
        </w:tc>
        <w:tc>
          <w:tcPr>
            <w:tcW w:w="1413" w:type="dxa"/>
            <w:tcBorders>
              <w:top w:val="nil"/>
              <w:left w:val="nil"/>
              <w:bottom w:val="single" w:sz="4" w:space="0" w:color="auto"/>
              <w:right w:val="single" w:sz="4" w:space="0" w:color="auto"/>
            </w:tcBorders>
            <w:noWrap/>
            <w:vAlign w:val="center"/>
          </w:tcPr>
          <w:p w:rsidR="00767C01" w:rsidRDefault="00767C01" w:rsidP="00767C01">
            <w:pPr>
              <w:spacing w:line="2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得分</w:t>
            </w:r>
          </w:p>
        </w:tc>
      </w:tr>
      <w:tr w:rsidR="00767C01" w:rsidTr="004D1A4F">
        <w:trPr>
          <w:jc w:val="center"/>
        </w:trPr>
        <w:tc>
          <w:tcPr>
            <w:tcW w:w="1078" w:type="dxa"/>
            <w:vMerge/>
            <w:tcBorders>
              <w:top w:val="nil"/>
              <w:left w:val="single" w:sz="4" w:space="0" w:color="auto"/>
              <w:bottom w:val="single" w:sz="4" w:space="0" w:color="000000"/>
              <w:right w:val="single" w:sz="4" w:space="0" w:color="auto"/>
            </w:tcBorders>
            <w:noWrap/>
            <w:vAlign w:val="center"/>
          </w:tcPr>
          <w:p w:rsidR="00767C01" w:rsidRDefault="00767C01" w:rsidP="00767C01">
            <w:pPr>
              <w:widowControl/>
              <w:spacing w:line="260" w:lineRule="exact"/>
              <w:jc w:val="left"/>
              <w:rPr>
                <w:rFonts w:ascii="仿宋_GB2312" w:eastAsia="仿宋_GB2312" w:hAnsi="仿宋_GB2312" w:cs="仿宋_GB2312"/>
                <w:color w:val="000000"/>
                <w:sz w:val="20"/>
                <w:szCs w:val="20"/>
              </w:rPr>
            </w:pPr>
          </w:p>
        </w:tc>
        <w:tc>
          <w:tcPr>
            <w:tcW w:w="2155" w:type="dxa"/>
            <w:gridSpan w:val="2"/>
            <w:tcBorders>
              <w:top w:val="nil"/>
              <w:left w:val="nil"/>
              <w:bottom w:val="single" w:sz="4" w:space="0" w:color="auto"/>
              <w:right w:val="single" w:sz="4" w:space="0" w:color="auto"/>
            </w:tcBorders>
            <w:noWrap/>
            <w:vAlign w:val="center"/>
          </w:tcPr>
          <w:p w:rsidR="00767C01" w:rsidRDefault="00767C01" w:rsidP="00767C01">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年度资金总额　</w:t>
            </w:r>
          </w:p>
        </w:tc>
        <w:tc>
          <w:tcPr>
            <w:tcW w:w="1221" w:type="dxa"/>
            <w:tcBorders>
              <w:top w:val="nil"/>
              <w:left w:val="nil"/>
              <w:bottom w:val="single" w:sz="4" w:space="0" w:color="auto"/>
              <w:right w:val="single" w:sz="4" w:space="0" w:color="auto"/>
            </w:tcBorders>
            <w:noWrap/>
            <w:vAlign w:val="center"/>
          </w:tcPr>
          <w:p w:rsidR="00767C01" w:rsidRDefault="00767C01" w:rsidP="00767C01">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107.6</w:t>
            </w:r>
          </w:p>
        </w:tc>
        <w:tc>
          <w:tcPr>
            <w:tcW w:w="1131" w:type="dxa"/>
            <w:tcBorders>
              <w:top w:val="nil"/>
              <w:left w:val="nil"/>
              <w:bottom w:val="single" w:sz="4" w:space="0" w:color="auto"/>
              <w:right w:val="single" w:sz="4" w:space="0" w:color="auto"/>
            </w:tcBorders>
            <w:noWrap/>
            <w:vAlign w:val="center"/>
          </w:tcPr>
          <w:p w:rsidR="00767C01" w:rsidRDefault="00767C01" w:rsidP="00767C01">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107.6</w:t>
            </w:r>
          </w:p>
        </w:tc>
        <w:tc>
          <w:tcPr>
            <w:tcW w:w="1296" w:type="dxa"/>
            <w:tcBorders>
              <w:top w:val="nil"/>
              <w:left w:val="nil"/>
              <w:bottom w:val="single" w:sz="4" w:space="0" w:color="auto"/>
              <w:right w:val="single" w:sz="4" w:space="0" w:color="auto"/>
            </w:tcBorders>
            <w:noWrap/>
            <w:vAlign w:val="center"/>
          </w:tcPr>
          <w:p w:rsidR="00767C01" w:rsidRDefault="00767C01" w:rsidP="00767C01">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107.6</w:t>
            </w:r>
          </w:p>
        </w:tc>
        <w:tc>
          <w:tcPr>
            <w:tcW w:w="826" w:type="dxa"/>
            <w:tcBorders>
              <w:top w:val="nil"/>
              <w:left w:val="nil"/>
              <w:bottom w:val="single" w:sz="4" w:space="0" w:color="auto"/>
              <w:right w:val="single" w:sz="4" w:space="0" w:color="auto"/>
            </w:tcBorders>
            <w:noWrap/>
            <w:vAlign w:val="center"/>
          </w:tcPr>
          <w:p w:rsidR="00767C01" w:rsidRDefault="00767C01" w:rsidP="00767C01">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10</w:t>
            </w:r>
          </w:p>
        </w:tc>
        <w:tc>
          <w:tcPr>
            <w:tcW w:w="896" w:type="dxa"/>
            <w:tcBorders>
              <w:top w:val="nil"/>
              <w:left w:val="nil"/>
              <w:bottom w:val="single" w:sz="4" w:space="0" w:color="auto"/>
              <w:right w:val="single" w:sz="4" w:space="0" w:color="auto"/>
            </w:tcBorders>
            <w:noWrap/>
            <w:vAlign w:val="center"/>
          </w:tcPr>
          <w:p w:rsidR="00767C01" w:rsidRDefault="00767C01" w:rsidP="00767C01">
            <w:pPr>
              <w:widowControl/>
              <w:spacing w:line="260" w:lineRule="exact"/>
              <w:ind w:firstLineChars="100" w:firstLine="200"/>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100%　</w:t>
            </w:r>
          </w:p>
        </w:tc>
        <w:tc>
          <w:tcPr>
            <w:tcW w:w="1413" w:type="dxa"/>
            <w:tcBorders>
              <w:top w:val="nil"/>
              <w:left w:val="nil"/>
              <w:bottom w:val="single" w:sz="4" w:space="0" w:color="auto"/>
              <w:right w:val="single" w:sz="4" w:space="0" w:color="auto"/>
            </w:tcBorders>
            <w:noWrap/>
            <w:vAlign w:val="center"/>
          </w:tcPr>
          <w:p w:rsidR="00767C01" w:rsidRDefault="00767C01" w:rsidP="00767C01">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10</w:t>
            </w:r>
          </w:p>
        </w:tc>
      </w:tr>
      <w:tr w:rsidR="00767C01" w:rsidTr="004D1A4F">
        <w:trPr>
          <w:jc w:val="center"/>
        </w:trPr>
        <w:tc>
          <w:tcPr>
            <w:tcW w:w="1078" w:type="dxa"/>
            <w:vMerge/>
            <w:tcBorders>
              <w:top w:val="nil"/>
              <w:left w:val="single" w:sz="4" w:space="0" w:color="auto"/>
              <w:bottom w:val="single" w:sz="4" w:space="0" w:color="000000"/>
              <w:right w:val="single" w:sz="4" w:space="0" w:color="auto"/>
            </w:tcBorders>
            <w:noWrap/>
            <w:vAlign w:val="center"/>
          </w:tcPr>
          <w:p w:rsidR="00767C01" w:rsidRDefault="00767C01" w:rsidP="00767C01">
            <w:pPr>
              <w:widowControl/>
              <w:spacing w:line="260" w:lineRule="exact"/>
              <w:jc w:val="left"/>
              <w:rPr>
                <w:rFonts w:ascii="仿宋_GB2312" w:eastAsia="仿宋_GB2312" w:hAnsi="仿宋_GB2312" w:cs="仿宋_GB2312"/>
                <w:color w:val="000000"/>
                <w:sz w:val="20"/>
                <w:szCs w:val="20"/>
              </w:rPr>
            </w:pPr>
          </w:p>
        </w:tc>
        <w:tc>
          <w:tcPr>
            <w:tcW w:w="2155" w:type="dxa"/>
            <w:gridSpan w:val="2"/>
            <w:tcBorders>
              <w:top w:val="nil"/>
              <w:left w:val="nil"/>
              <w:bottom w:val="single" w:sz="4" w:space="0" w:color="auto"/>
              <w:right w:val="single" w:sz="4" w:space="0" w:color="auto"/>
            </w:tcBorders>
            <w:noWrap/>
            <w:vAlign w:val="center"/>
          </w:tcPr>
          <w:p w:rsidR="00767C01" w:rsidRDefault="00767C01" w:rsidP="00767C01">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其中：当年财政拨款　</w:t>
            </w:r>
          </w:p>
        </w:tc>
        <w:tc>
          <w:tcPr>
            <w:tcW w:w="1221" w:type="dxa"/>
            <w:tcBorders>
              <w:top w:val="nil"/>
              <w:left w:val="nil"/>
              <w:bottom w:val="single" w:sz="4" w:space="0" w:color="auto"/>
              <w:right w:val="single" w:sz="4" w:space="0" w:color="auto"/>
            </w:tcBorders>
            <w:noWrap/>
            <w:vAlign w:val="center"/>
          </w:tcPr>
          <w:p w:rsidR="00767C01" w:rsidRDefault="00767C01" w:rsidP="00767C01">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107.6</w:t>
            </w:r>
          </w:p>
        </w:tc>
        <w:tc>
          <w:tcPr>
            <w:tcW w:w="1131" w:type="dxa"/>
            <w:tcBorders>
              <w:top w:val="nil"/>
              <w:left w:val="nil"/>
              <w:bottom w:val="single" w:sz="4" w:space="0" w:color="auto"/>
              <w:right w:val="single" w:sz="4" w:space="0" w:color="auto"/>
            </w:tcBorders>
            <w:noWrap/>
            <w:vAlign w:val="center"/>
          </w:tcPr>
          <w:p w:rsidR="00767C01" w:rsidRDefault="00767C01" w:rsidP="00767C01">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107.6</w:t>
            </w:r>
          </w:p>
        </w:tc>
        <w:tc>
          <w:tcPr>
            <w:tcW w:w="1296" w:type="dxa"/>
            <w:tcBorders>
              <w:top w:val="nil"/>
              <w:left w:val="nil"/>
              <w:bottom w:val="single" w:sz="4" w:space="0" w:color="auto"/>
              <w:right w:val="single" w:sz="4" w:space="0" w:color="auto"/>
            </w:tcBorders>
            <w:noWrap/>
            <w:vAlign w:val="center"/>
          </w:tcPr>
          <w:p w:rsidR="00767C01" w:rsidRDefault="00767C01" w:rsidP="00767C01">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107.6</w:t>
            </w:r>
          </w:p>
        </w:tc>
        <w:tc>
          <w:tcPr>
            <w:tcW w:w="826" w:type="dxa"/>
            <w:tcBorders>
              <w:top w:val="nil"/>
              <w:left w:val="nil"/>
              <w:bottom w:val="single" w:sz="4" w:space="0" w:color="auto"/>
              <w:right w:val="single" w:sz="4" w:space="0" w:color="auto"/>
            </w:tcBorders>
            <w:noWrap/>
            <w:vAlign w:val="center"/>
          </w:tcPr>
          <w:p w:rsidR="00767C01" w:rsidRDefault="00767C01" w:rsidP="00767C01">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896" w:type="dxa"/>
            <w:tcBorders>
              <w:top w:val="nil"/>
              <w:left w:val="nil"/>
              <w:bottom w:val="single" w:sz="4" w:space="0" w:color="auto"/>
              <w:right w:val="single" w:sz="4" w:space="0" w:color="auto"/>
            </w:tcBorders>
            <w:noWrap/>
            <w:vAlign w:val="center"/>
          </w:tcPr>
          <w:p w:rsidR="00767C01" w:rsidRDefault="00767C01" w:rsidP="00767C01">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1413" w:type="dxa"/>
            <w:tcBorders>
              <w:top w:val="nil"/>
              <w:left w:val="nil"/>
              <w:bottom w:val="single" w:sz="4" w:space="0" w:color="auto"/>
              <w:right w:val="single" w:sz="4" w:space="0" w:color="auto"/>
            </w:tcBorders>
            <w:noWrap/>
            <w:vAlign w:val="center"/>
          </w:tcPr>
          <w:p w:rsidR="00767C01" w:rsidRDefault="00767C01" w:rsidP="00767C01">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r>
      <w:tr w:rsidR="00767C01" w:rsidTr="004D1A4F">
        <w:trPr>
          <w:jc w:val="center"/>
        </w:trPr>
        <w:tc>
          <w:tcPr>
            <w:tcW w:w="1078" w:type="dxa"/>
            <w:vMerge/>
            <w:tcBorders>
              <w:top w:val="nil"/>
              <w:left w:val="single" w:sz="4" w:space="0" w:color="auto"/>
              <w:bottom w:val="single" w:sz="4" w:space="0" w:color="000000"/>
              <w:right w:val="single" w:sz="4" w:space="0" w:color="auto"/>
            </w:tcBorders>
            <w:noWrap/>
            <w:vAlign w:val="center"/>
          </w:tcPr>
          <w:p w:rsidR="00767C01" w:rsidRDefault="00767C01" w:rsidP="00767C01">
            <w:pPr>
              <w:widowControl/>
              <w:spacing w:line="260" w:lineRule="exact"/>
              <w:jc w:val="left"/>
              <w:rPr>
                <w:rFonts w:ascii="仿宋_GB2312" w:eastAsia="仿宋_GB2312" w:hAnsi="仿宋_GB2312" w:cs="仿宋_GB2312"/>
                <w:color w:val="000000"/>
                <w:sz w:val="20"/>
                <w:szCs w:val="20"/>
              </w:rPr>
            </w:pPr>
          </w:p>
        </w:tc>
        <w:tc>
          <w:tcPr>
            <w:tcW w:w="2155" w:type="dxa"/>
            <w:gridSpan w:val="2"/>
            <w:tcBorders>
              <w:top w:val="nil"/>
              <w:left w:val="nil"/>
              <w:bottom w:val="single" w:sz="4" w:space="0" w:color="auto"/>
              <w:right w:val="single" w:sz="4" w:space="0" w:color="auto"/>
            </w:tcBorders>
            <w:noWrap/>
            <w:vAlign w:val="center"/>
          </w:tcPr>
          <w:p w:rsidR="00767C01" w:rsidRDefault="00767C01" w:rsidP="00767C01">
            <w:pPr>
              <w:widowControl/>
              <w:spacing w:line="260" w:lineRule="exact"/>
              <w:ind w:firstLineChars="300" w:firstLine="600"/>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上年结转资金　</w:t>
            </w:r>
          </w:p>
        </w:tc>
        <w:tc>
          <w:tcPr>
            <w:tcW w:w="1221" w:type="dxa"/>
            <w:tcBorders>
              <w:top w:val="nil"/>
              <w:left w:val="nil"/>
              <w:bottom w:val="single" w:sz="4" w:space="0" w:color="auto"/>
              <w:right w:val="single" w:sz="4" w:space="0" w:color="auto"/>
            </w:tcBorders>
            <w:noWrap/>
            <w:vAlign w:val="center"/>
          </w:tcPr>
          <w:p w:rsidR="00767C01" w:rsidRDefault="00767C01" w:rsidP="00767C01">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1131" w:type="dxa"/>
            <w:tcBorders>
              <w:top w:val="nil"/>
              <w:left w:val="nil"/>
              <w:bottom w:val="single" w:sz="4" w:space="0" w:color="auto"/>
              <w:right w:val="single" w:sz="4" w:space="0" w:color="auto"/>
            </w:tcBorders>
            <w:noWrap/>
            <w:vAlign w:val="center"/>
          </w:tcPr>
          <w:p w:rsidR="00767C01" w:rsidRDefault="00767C01" w:rsidP="00767C01">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1296" w:type="dxa"/>
            <w:tcBorders>
              <w:top w:val="nil"/>
              <w:left w:val="nil"/>
              <w:bottom w:val="single" w:sz="4" w:space="0" w:color="auto"/>
              <w:right w:val="single" w:sz="4" w:space="0" w:color="auto"/>
            </w:tcBorders>
            <w:noWrap/>
            <w:vAlign w:val="center"/>
          </w:tcPr>
          <w:p w:rsidR="00767C01" w:rsidRDefault="00767C01" w:rsidP="00767C01">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826" w:type="dxa"/>
            <w:tcBorders>
              <w:top w:val="nil"/>
              <w:left w:val="nil"/>
              <w:bottom w:val="single" w:sz="4" w:space="0" w:color="auto"/>
              <w:right w:val="single" w:sz="4" w:space="0" w:color="auto"/>
            </w:tcBorders>
            <w:noWrap/>
            <w:vAlign w:val="center"/>
          </w:tcPr>
          <w:p w:rsidR="00767C01" w:rsidRDefault="00767C01" w:rsidP="00767C01">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896" w:type="dxa"/>
            <w:tcBorders>
              <w:top w:val="nil"/>
              <w:left w:val="nil"/>
              <w:bottom w:val="single" w:sz="4" w:space="0" w:color="auto"/>
              <w:right w:val="single" w:sz="4" w:space="0" w:color="auto"/>
            </w:tcBorders>
            <w:noWrap/>
            <w:vAlign w:val="center"/>
          </w:tcPr>
          <w:p w:rsidR="00767C01" w:rsidRDefault="00767C01" w:rsidP="00767C01">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1413" w:type="dxa"/>
            <w:tcBorders>
              <w:top w:val="nil"/>
              <w:left w:val="nil"/>
              <w:bottom w:val="single" w:sz="4" w:space="0" w:color="auto"/>
              <w:right w:val="single" w:sz="4" w:space="0" w:color="auto"/>
            </w:tcBorders>
            <w:noWrap/>
            <w:vAlign w:val="center"/>
          </w:tcPr>
          <w:p w:rsidR="00767C01" w:rsidRDefault="00767C01" w:rsidP="00767C01">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r>
      <w:tr w:rsidR="00767C01" w:rsidTr="004D1A4F">
        <w:trPr>
          <w:jc w:val="center"/>
        </w:trPr>
        <w:tc>
          <w:tcPr>
            <w:tcW w:w="1078" w:type="dxa"/>
            <w:vMerge/>
            <w:tcBorders>
              <w:top w:val="nil"/>
              <w:left w:val="single" w:sz="4" w:space="0" w:color="auto"/>
              <w:bottom w:val="single" w:sz="4" w:space="0" w:color="000000"/>
              <w:right w:val="single" w:sz="4" w:space="0" w:color="auto"/>
            </w:tcBorders>
            <w:noWrap/>
            <w:vAlign w:val="center"/>
          </w:tcPr>
          <w:p w:rsidR="00767C01" w:rsidRDefault="00767C01" w:rsidP="00767C01">
            <w:pPr>
              <w:widowControl/>
              <w:spacing w:line="260" w:lineRule="exact"/>
              <w:jc w:val="left"/>
              <w:rPr>
                <w:rFonts w:ascii="仿宋_GB2312" w:eastAsia="仿宋_GB2312" w:hAnsi="仿宋_GB2312" w:cs="仿宋_GB2312"/>
                <w:color w:val="000000"/>
                <w:sz w:val="20"/>
                <w:szCs w:val="20"/>
              </w:rPr>
            </w:pPr>
          </w:p>
        </w:tc>
        <w:tc>
          <w:tcPr>
            <w:tcW w:w="2155" w:type="dxa"/>
            <w:gridSpan w:val="2"/>
            <w:tcBorders>
              <w:top w:val="nil"/>
              <w:left w:val="nil"/>
              <w:bottom w:val="single" w:sz="4" w:space="0" w:color="auto"/>
              <w:right w:val="single" w:sz="4" w:space="0" w:color="auto"/>
            </w:tcBorders>
            <w:noWrap/>
            <w:vAlign w:val="center"/>
          </w:tcPr>
          <w:p w:rsidR="00767C01" w:rsidRDefault="00767C01" w:rsidP="00767C01">
            <w:pPr>
              <w:widowControl/>
              <w:spacing w:line="260" w:lineRule="exact"/>
              <w:ind w:firstLineChars="300" w:firstLine="600"/>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其他资金</w:t>
            </w:r>
          </w:p>
        </w:tc>
        <w:tc>
          <w:tcPr>
            <w:tcW w:w="1221" w:type="dxa"/>
            <w:tcBorders>
              <w:top w:val="nil"/>
              <w:left w:val="nil"/>
              <w:bottom w:val="single" w:sz="4" w:space="0" w:color="auto"/>
              <w:right w:val="single" w:sz="4" w:space="0" w:color="auto"/>
            </w:tcBorders>
            <w:noWrap/>
            <w:vAlign w:val="center"/>
          </w:tcPr>
          <w:p w:rsidR="00767C01" w:rsidRDefault="00767C01" w:rsidP="00767C01">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1131" w:type="dxa"/>
            <w:tcBorders>
              <w:top w:val="nil"/>
              <w:left w:val="nil"/>
              <w:bottom w:val="single" w:sz="4" w:space="0" w:color="auto"/>
              <w:right w:val="single" w:sz="4" w:space="0" w:color="auto"/>
            </w:tcBorders>
            <w:noWrap/>
            <w:vAlign w:val="center"/>
          </w:tcPr>
          <w:p w:rsidR="00767C01" w:rsidRDefault="00767C01" w:rsidP="00767C01">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1296" w:type="dxa"/>
            <w:tcBorders>
              <w:top w:val="nil"/>
              <w:left w:val="nil"/>
              <w:bottom w:val="single" w:sz="4" w:space="0" w:color="auto"/>
              <w:right w:val="single" w:sz="4" w:space="0" w:color="auto"/>
            </w:tcBorders>
            <w:noWrap/>
            <w:vAlign w:val="center"/>
          </w:tcPr>
          <w:p w:rsidR="00767C01" w:rsidRDefault="00767C01" w:rsidP="00767C01">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826" w:type="dxa"/>
            <w:tcBorders>
              <w:top w:val="nil"/>
              <w:left w:val="nil"/>
              <w:bottom w:val="single" w:sz="4" w:space="0" w:color="auto"/>
              <w:right w:val="single" w:sz="4" w:space="0" w:color="auto"/>
            </w:tcBorders>
            <w:noWrap/>
            <w:vAlign w:val="center"/>
          </w:tcPr>
          <w:p w:rsidR="00767C01" w:rsidRDefault="00767C01" w:rsidP="00767C01">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896" w:type="dxa"/>
            <w:tcBorders>
              <w:top w:val="nil"/>
              <w:left w:val="nil"/>
              <w:bottom w:val="single" w:sz="4" w:space="0" w:color="auto"/>
              <w:right w:val="single" w:sz="4" w:space="0" w:color="auto"/>
            </w:tcBorders>
            <w:noWrap/>
            <w:vAlign w:val="center"/>
          </w:tcPr>
          <w:p w:rsidR="00767C01" w:rsidRDefault="00767C01" w:rsidP="00767C01">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1413" w:type="dxa"/>
            <w:tcBorders>
              <w:top w:val="nil"/>
              <w:left w:val="nil"/>
              <w:bottom w:val="single" w:sz="4" w:space="0" w:color="auto"/>
              <w:right w:val="single" w:sz="4" w:space="0" w:color="auto"/>
            </w:tcBorders>
            <w:noWrap/>
            <w:vAlign w:val="center"/>
          </w:tcPr>
          <w:p w:rsidR="00767C01" w:rsidRDefault="00767C01" w:rsidP="00767C01">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r>
      <w:tr w:rsidR="00767C01" w:rsidTr="004D1A4F">
        <w:trPr>
          <w:jc w:val="center"/>
        </w:trPr>
        <w:tc>
          <w:tcPr>
            <w:tcW w:w="1078" w:type="dxa"/>
            <w:vMerge w:val="restart"/>
            <w:tcBorders>
              <w:top w:val="nil"/>
              <w:left w:val="single" w:sz="4" w:space="0" w:color="auto"/>
              <w:bottom w:val="single" w:sz="4" w:space="0" w:color="000000"/>
              <w:right w:val="single" w:sz="4" w:space="0" w:color="auto"/>
            </w:tcBorders>
            <w:noWrap/>
            <w:vAlign w:val="center"/>
          </w:tcPr>
          <w:p w:rsidR="00767C01" w:rsidRDefault="00767C01" w:rsidP="00767C01">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年度总体目标</w:t>
            </w:r>
          </w:p>
        </w:tc>
        <w:tc>
          <w:tcPr>
            <w:tcW w:w="4507" w:type="dxa"/>
            <w:gridSpan w:val="4"/>
            <w:tcBorders>
              <w:top w:val="single" w:sz="4" w:space="0" w:color="auto"/>
              <w:left w:val="nil"/>
              <w:bottom w:val="single" w:sz="4" w:space="0" w:color="auto"/>
              <w:right w:val="single" w:sz="4" w:space="0" w:color="000000"/>
            </w:tcBorders>
            <w:noWrap/>
            <w:vAlign w:val="center"/>
          </w:tcPr>
          <w:p w:rsidR="00767C01" w:rsidRDefault="00767C01" w:rsidP="00767C01">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预期目标</w:t>
            </w:r>
          </w:p>
        </w:tc>
        <w:tc>
          <w:tcPr>
            <w:tcW w:w="4431" w:type="dxa"/>
            <w:gridSpan w:val="4"/>
            <w:tcBorders>
              <w:top w:val="single" w:sz="4" w:space="0" w:color="auto"/>
              <w:left w:val="nil"/>
              <w:bottom w:val="single" w:sz="4" w:space="0" w:color="auto"/>
              <w:right w:val="single" w:sz="4" w:space="0" w:color="auto"/>
            </w:tcBorders>
            <w:noWrap/>
            <w:vAlign w:val="center"/>
          </w:tcPr>
          <w:p w:rsidR="00767C01" w:rsidRDefault="00767C01" w:rsidP="00767C01">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实际完成情况　</w:t>
            </w:r>
          </w:p>
        </w:tc>
      </w:tr>
      <w:tr w:rsidR="00767C01" w:rsidTr="004D1A4F">
        <w:trPr>
          <w:jc w:val="center"/>
        </w:trPr>
        <w:tc>
          <w:tcPr>
            <w:tcW w:w="1078" w:type="dxa"/>
            <w:vMerge/>
            <w:tcBorders>
              <w:top w:val="nil"/>
              <w:left w:val="single" w:sz="4" w:space="0" w:color="auto"/>
              <w:bottom w:val="single" w:sz="4" w:space="0" w:color="000000"/>
              <w:right w:val="single" w:sz="4" w:space="0" w:color="auto"/>
            </w:tcBorders>
            <w:noWrap/>
            <w:vAlign w:val="center"/>
          </w:tcPr>
          <w:p w:rsidR="00767C01" w:rsidRDefault="00767C01" w:rsidP="00767C01">
            <w:pPr>
              <w:widowControl/>
              <w:spacing w:line="260" w:lineRule="exact"/>
              <w:jc w:val="left"/>
              <w:rPr>
                <w:rFonts w:ascii="仿宋_GB2312" w:eastAsia="仿宋_GB2312" w:hAnsi="仿宋_GB2312" w:cs="仿宋_GB2312"/>
                <w:color w:val="000000"/>
                <w:sz w:val="20"/>
                <w:szCs w:val="20"/>
              </w:rPr>
            </w:pPr>
          </w:p>
        </w:tc>
        <w:tc>
          <w:tcPr>
            <w:tcW w:w="4507" w:type="dxa"/>
            <w:gridSpan w:val="4"/>
            <w:tcBorders>
              <w:top w:val="single" w:sz="4" w:space="0" w:color="auto"/>
              <w:left w:val="nil"/>
              <w:bottom w:val="single" w:sz="4" w:space="0" w:color="auto"/>
              <w:right w:val="single" w:sz="4" w:space="0" w:color="000000"/>
            </w:tcBorders>
            <w:noWrap/>
            <w:vAlign w:val="center"/>
          </w:tcPr>
          <w:p w:rsidR="00767C01" w:rsidRPr="00767C01" w:rsidRDefault="00767C01" w:rsidP="00767C01">
            <w:pPr>
              <w:widowControl/>
              <w:spacing w:line="260" w:lineRule="exact"/>
              <w:rPr>
                <w:rFonts w:ascii="仿宋_GB2312" w:eastAsia="仿宋_GB2312" w:hAnsi="仿宋_GB2312" w:cs="仿宋_GB2312"/>
                <w:color w:val="000000"/>
                <w:sz w:val="20"/>
                <w:szCs w:val="20"/>
              </w:rPr>
            </w:pPr>
            <w:r w:rsidRPr="00767C01">
              <w:rPr>
                <w:rFonts w:ascii="仿宋_GB2312" w:eastAsia="仿宋_GB2312" w:hAnsi="仿宋_GB2312" w:cs="仿宋_GB2312" w:hint="eastAsia"/>
                <w:color w:val="000000"/>
                <w:sz w:val="20"/>
                <w:szCs w:val="20"/>
              </w:rPr>
              <w:t>任务</w:t>
            </w:r>
            <w:r w:rsidRPr="00767C01">
              <w:rPr>
                <w:rFonts w:ascii="仿宋_GB2312" w:eastAsia="仿宋_GB2312" w:hAnsi="仿宋_GB2312" w:cs="仿宋_GB2312"/>
                <w:color w:val="000000"/>
                <w:sz w:val="20"/>
                <w:szCs w:val="20"/>
              </w:rPr>
              <w:t>1：负责全区疾病预防控制规划、免疫规划，严重危害人民健康的公共卫生问题的干预措施并组织落实；</w:t>
            </w:r>
          </w:p>
          <w:p w:rsidR="00767C01" w:rsidRPr="00767C01" w:rsidRDefault="00767C01" w:rsidP="00767C01">
            <w:pPr>
              <w:widowControl/>
              <w:spacing w:line="260" w:lineRule="exact"/>
              <w:rPr>
                <w:rFonts w:ascii="仿宋_GB2312" w:eastAsia="仿宋_GB2312" w:hAnsi="仿宋_GB2312" w:cs="仿宋_GB2312"/>
                <w:color w:val="000000"/>
                <w:sz w:val="20"/>
                <w:szCs w:val="20"/>
              </w:rPr>
            </w:pPr>
            <w:r w:rsidRPr="00767C01">
              <w:rPr>
                <w:rFonts w:ascii="仿宋_GB2312" w:eastAsia="仿宋_GB2312" w:hAnsi="仿宋_GB2312" w:cs="仿宋_GB2312" w:hint="eastAsia"/>
                <w:color w:val="000000"/>
                <w:sz w:val="20"/>
                <w:szCs w:val="20"/>
              </w:rPr>
              <w:t>任务</w:t>
            </w:r>
            <w:r w:rsidRPr="00767C01">
              <w:rPr>
                <w:rFonts w:ascii="仿宋_GB2312" w:eastAsia="仿宋_GB2312" w:hAnsi="仿宋_GB2312" w:cs="仿宋_GB2312"/>
                <w:color w:val="000000"/>
                <w:sz w:val="20"/>
                <w:szCs w:val="20"/>
              </w:rPr>
              <w:t>2：制定全区卫生应急和紧急医学救援预案、突发公共卫生事件监测和风险评估计划；</w:t>
            </w:r>
          </w:p>
          <w:p w:rsidR="00767C01" w:rsidRPr="00767C01" w:rsidRDefault="00767C01" w:rsidP="00767C01">
            <w:pPr>
              <w:widowControl/>
              <w:spacing w:line="260" w:lineRule="exact"/>
              <w:rPr>
                <w:rFonts w:ascii="仿宋_GB2312" w:eastAsia="仿宋_GB2312" w:hAnsi="仿宋_GB2312" w:cs="仿宋_GB2312"/>
                <w:color w:val="000000"/>
                <w:sz w:val="20"/>
                <w:szCs w:val="20"/>
              </w:rPr>
            </w:pPr>
            <w:r w:rsidRPr="00767C01">
              <w:rPr>
                <w:rFonts w:ascii="仿宋_GB2312" w:eastAsia="仿宋_GB2312" w:hAnsi="仿宋_GB2312" w:cs="仿宋_GB2312" w:hint="eastAsia"/>
                <w:color w:val="000000"/>
                <w:sz w:val="20"/>
                <w:szCs w:val="20"/>
              </w:rPr>
              <w:t>任务</w:t>
            </w:r>
            <w:r w:rsidRPr="00767C01">
              <w:rPr>
                <w:rFonts w:ascii="仿宋_GB2312" w:eastAsia="仿宋_GB2312" w:hAnsi="仿宋_GB2312" w:cs="仿宋_GB2312"/>
                <w:color w:val="000000"/>
                <w:sz w:val="20"/>
                <w:szCs w:val="20"/>
              </w:rPr>
              <w:t>3：组织和指导全区突发公共卫生事件预防控制和各类突发公共事件的医疗卫生救援；</w:t>
            </w:r>
          </w:p>
          <w:p w:rsidR="00767C01" w:rsidRPr="00767C01" w:rsidRDefault="00767C01" w:rsidP="00767C01">
            <w:pPr>
              <w:widowControl/>
              <w:spacing w:line="260" w:lineRule="exact"/>
              <w:rPr>
                <w:rFonts w:ascii="仿宋_GB2312" w:eastAsia="仿宋_GB2312" w:hAnsi="仿宋_GB2312" w:cs="仿宋_GB2312"/>
                <w:color w:val="000000"/>
                <w:sz w:val="20"/>
                <w:szCs w:val="20"/>
              </w:rPr>
            </w:pPr>
            <w:r w:rsidRPr="00767C01">
              <w:rPr>
                <w:rFonts w:ascii="仿宋_GB2312" w:eastAsia="仿宋_GB2312" w:hAnsi="仿宋_GB2312" w:cs="仿宋_GB2312" w:hint="eastAsia"/>
                <w:color w:val="000000"/>
                <w:sz w:val="20"/>
                <w:szCs w:val="20"/>
              </w:rPr>
              <w:t>任务</w:t>
            </w:r>
            <w:r w:rsidRPr="00767C01">
              <w:rPr>
                <w:rFonts w:ascii="仿宋_GB2312" w:eastAsia="仿宋_GB2312" w:hAnsi="仿宋_GB2312" w:cs="仿宋_GB2312"/>
                <w:color w:val="000000"/>
                <w:sz w:val="20"/>
                <w:szCs w:val="20"/>
              </w:rPr>
              <w:t xml:space="preserve">4：发布法定报告传染病疫情信息、突发公共卫生事件应急处置信息； </w:t>
            </w:r>
          </w:p>
          <w:p w:rsidR="00767C01" w:rsidRPr="00767C01" w:rsidRDefault="00767C01" w:rsidP="00767C01">
            <w:pPr>
              <w:widowControl/>
              <w:spacing w:line="260" w:lineRule="exact"/>
              <w:rPr>
                <w:rFonts w:ascii="仿宋_GB2312" w:eastAsia="仿宋_GB2312" w:hAnsi="仿宋_GB2312" w:cs="仿宋_GB2312"/>
                <w:color w:val="000000"/>
                <w:sz w:val="20"/>
                <w:szCs w:val="20"/>
              </w:rPr>
            </w:pPr>
            <w:r w:rsidRPr="00767C01">
              <w:rPr>
                <w:rFonts w:ascii="仿宋_GB2312" w:eastAsia="仿宋_GB2312" w:hAnsi="仿宋_GB2312" w:cs="仿宋_GB2312" w:hint="eastAsia"/>
                <w:color w:val="000000"/>
                <w:sz w:val="20"/>
                <w:szCs w:val="20"/>
              </w:rPr>
              <w:t>任务</w:t>
            </w:r>
            <w:r w:rsidRPr="00767C01">
              <w:rPr>
                <w:rFonts w:ascii="仿宋_GB2312" w:eastAsia="仿宋_GB2312" w:hAnsi="仿宋_GB2312" w:cs="仿宋_GB2312"/>
                <w:color w:val="000000"/>
                <w:sz w:val="20"/>
                <w:szCs w:val="20"/>
              </w:rPr>
              <w:t>5：做好全区疫苗和应急物资储备，做好日常管理、调拨、发放工作；</w:t>
            </w:r>
          </w:p>
          <w:p w:rsidR="00767C01" w:rsidRDefault="00767C01" w:rsidP="00767C01">
            <w:pPr>
              <w:widowControl/>
              <w:spacing w:line="260" w:lineRule="exact"/>
              <w:rPr>
                <w:rFonts w:ascii="仿宋_GB2312" w:eastAsia="仿宋_GB2312" w:hAnsi="仿宋_GB2312" w:cs="仿宋_GB2312"/>
                <w:color w:val="000000"/>
                <w:sz w:val="20"/>
                <w:szCs w:val="20"/>
              </w:rPr>
            </w:pPr>
            <w:r w:rsidRPr="00767C01">
              <w:rPr>
                <w:rFonts w:ascii="仿宋_GB2312" w:eastAsia="仿宋_GB2312" w:hAnsi="仿宋_GB2312" w:cs="仿宋_GB2312" w:hint="eastAsia"/>
                <w:color w:val="000000"/>
                <w:sz w:val="20"/>
                <w:szCs w:val="20"/>
              </w:rPr>
              <w:t>任务</w:t>
            </w:r>
            <w:r w:rsidRPr="00767C01">
              <w:rPr>
                <w:rFonts w:ascii="仿宋_GB2312" w:eastAsia="仿宋_GB2312" w:hAnsi="仿宋_GB2312" w:cs="仿宋_GB2312"/>
                <w:color w:val="000000"/>
                <w:sz w:val="20"/>
                <w:szCs w:val="20"/>
              </w:rPr>
              <w:t>6：维持单位日常运转支付人员工资及开展日常工作公用经费支出。</w:t>
            </w:r>
            <w:r>
              <w:rPr>
                <w:rFonts w:ascii="仿宋_GB2312" w:eastAsia="仿宋_GB2312" w:hAnsi="仿宋_GB2312" w:cs="仿宋_GB2312" w:hint="eastAsia"/>
                <w:color w:val="000000"/>
                <w:sz w:val="20"/>
                <w:szCs w:val="20"/>
              </w:rPr>
              <w:t xml:space="preserve">　　</w:t>
            </w:r>
          </w:p>
        </w:tc>
        <w:tc>
          <w:tcPr>
            <w:tcW w:w="4431" w:type="dxa"/>
            <w:gridSpan w:val="4"/>
            <w:tcBorders>
              <w:top w:val="single" w:sz="4" w:space="0" w:color="auto"/>
              <w:left w:val="nil"/>
              <w:bottom w:val="single" w:sz="4" w:space="0" w:color="auto"/>
              <w:right w:val="single" w:sz="4" w:space="0" w:color="auto"/>
            </w:tcBorders>
            <w:noWrap/>
            <w:vAlign w:val="center"/>
          </w:tcPr>
          <w:p w:rsidR="00767C01" w:rsidRDefault="00767C01" w:rsidP="00767C01">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完成预期目标。</w:t>
            </w:r>
          </w:p>
        </w:tc>
      </w:tr>
      <w:tr w:rsidR="00767C01" w:rsidTr="004D1A4F">
        <w:trPr>
          <w:jc w:val="center"/>
        </w:trPr>
        <w:tc>
          <w:tcPr>
            <w:tcW w:w="1078" w:type="dxa"/>
            <w:vMerge w:val="restart"/>
            <w:tcBorders>
              <w:top w:val="nil"/>
              <w:left w:val="single" w:sz="4" w:space="0" w:color="auto"/>
              <w:right w:val="single" w:sz="4" w:space="0" w:color="auto"/>
            </w:tcBorders>
            <w:noWrap/>
            <w:vAlign w:val="center"/>
          </w:tcPr>
          <w:p w:rsidR="00767C01" w:rsidRDefault="00767C01" w:rsidP="00767C01">
            <w:pPr>
              <w:widowControl/>
              <w:spacing w:line="260" w:lineRule="exact"/>
              <w:jc w:val="center"/>
              <w:rPr>
                <w:rFonts w:ascii="仿宋_GB2312" w:eastAsia="仿宋_GB2312" w:hAnsi="仿宋_GB2312" w:cs="仿宋_GB2312"/>
                <w:color w:val="000000"/>
                <w:sz w:val="20"/>
                <w:szCs w:val="20"/>
              </w:rPr>
            </w:pPr>
            <w:proofErr w:type="gramStart"/>
            <w:r>
              <w:rPr>
                <w:rFonts w:ascii="仿宋_GB2312" w:eastAsia="仿宋_GB2312" w:hAnsi="仿宋_GB2312" w:cs="仿宋_GB2312" w:hint="eastAsia"/>
                <w:color w:val="000000"/>
                <w:sz w:val="20"/>
                <w:szCs w:val="20"/>
              </w:rPr>
              <w:t>绩</w:t>
            </w:r>
            <w:proofErr w:type="gramEnd"/>
          </w:p>
          <w:p w:rsidR="00767C01" w:rsidRDefault="00767C01" w:rsidP="00767C01">
            <w:pPr>
              <w:widowControl/>
              <w:spacing w:line="260" w:lineRule="exact"/>
              <w:jc w:val="center"/>
              <w:rPr>
                <w:rFonts w:ascii="仿宋_GB2312" w:eastAsia="仿宋_GB2312" w:hAnsi="仿宋_GB2312" w:cs="仿宋_GB2312"/>
                <w:color w:val="000000"/>
                <w:sz w:val="20"/>
                <w:szCs w:val="20"/>
              </w:rPr>
            </w:pPr>
            <w:proofErr w:type="gramStart"/>
            <w:r>
              <w:rPr>
                <w:rFonts w:ascii="仿宋_GB2312" w:eastAsia="仿宋_GB2312" w:hAnsi="仿宋_GB2312" w:cs="仿宋_GB2312" w:hint="eastAsia"/>
                <w:color w:val="000000"/>
                <w:sz w:val="20"/>
                <w:szCs w:val="20"/>
              </w:rPr>
              <w:t>效</w:t>
            </w:r>
            <w:proofErr w:type="gramEnd"/>
          </w:p>
          <w:p w:rsidR="00767C01" w:rsidRDefault="00767C01" w:rsidP="00767C01">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指</w:t>
            </w:r>
          </w:p>
          <w:p w:rsidR="00767C01" w:rsidRDefault="00767C01" w:rsidP="00767C01">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标</w:t>
            </w:r>
          </w:p>
        </w:tc>
        <w:tc>
          <w:tcPr>
            <w:tcW w:w="1078" w:type="dxa"/>
            <w:tcBorders>
              <w:top w:val="nil"/>
              <w:left w:val="nil"/>
              <w:bottom w:val="single" w:sz="4" w:space="0" w:color="auto"/>
              <w:right w:val="single" w:sz="4" w:space="0" w:color="auto"/>
            </w:tcBorders>
            <w:noWrap/>
            <w:vAlign w:val="center"/>
          </w:tcPr>
          <w:p w:rsidR="00767C01" w:rsidRDefault="00767C01" w:rsidP="00767C01">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一级指标</w:t>
            </w:r>
          </w:p>
        </w:tc>
        <w:tc>
          <w:tcPr>
            <w:tcW w:w="1077" w:type="dxa"/>
            <w:tcBorders>
              <w:top w:val="nil"/>
              <w:left w:val="nil"/>
              <w:bottom w:val="single" w:sz="4" w:space="0" w:color="auto"/>
              <w:right w:val="single" w:sz="4" w:space="0" w:color="auto"/>
            </w:tcBorders>
            <w:noWrap/>
            <w:vAlign w:val="center"/>
          </w:tcPr>
          <w:p w:rsidR="00767C01" w:rsidRDefault="00767C01" w:rsidP="00767C01">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二级指标</w:t>
            </w:r>
          </w:p>
        </w:tc>
        <w:tc>
          <w:tcPr>
            <w:tcW w:w="1221" w:type="dxa"/>
            <w:tcBorders>
              <w:top w:val="nil"/>
              <w:left w:val="nil"/>
              <w:bottom w:val="single" w:sz="4" w:space="0" w:color="auto"/>
              <w:right w:val="single" w:sz="4" w:space="0" w:color="auto"/>
            </w:tcBorders>
            <w:noWrap/>
            <w:vAlign w:val="center"/>
          </w:tcPr>
          <w:p w:rsidR="00767C01" w:rsidRDefault="00767C01" w:rsidP="00767C01">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三级指标</w:t>
            </w:r>
          </w:p>
        </w:tc>
        <w:tc>
          <w:tcPr>
            <w:tcW w:w="1131" w:type="dxa"/>
            <w:tcBorders>
              <w:top w:val="nil"/>
              <w:left w:val="nil"/>
              <w:bottom w:val="single" w:sz="4" w:space="0" w:color="auto"/>
              <w:right w:val="single" w:sz="4" w:space="0" w:color="auto"/>
            </w:tcBorders>
            <w:noWrap/>
            <w:vAlign w:val="center"/>
          </w:tcPr>
          <w:p w:rsidR="00767C01" w:rsidRDefault="00767C01" w:rsidP="00767C01">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年度</w:t>
            </w:r>
          </w:p>
          <w:p w:rsidR="00767C01" w:rsidRDefault="00767C01" w:rsidP="00767C01">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指标值</w:t>
            </w:r>
          </w:p>
        </w:tc>
        <w:tc>
          <w:tcPr>
            <w:tcW w:w="1296" w:type="dxa"/>
            <w:tcBorders>
              <w:top w:val="nil"/>
              <w:left w:val="nil"/>
              <w:bottom w:val="single" w:sz="4" w:space="0" w:color="auto"/>
              <w:right w:val="single" w:sz="4" w:space="0" w:color="auto"/>
            </w:tcBorders>
            <w:noWrap/>
            <w:vAlign w:val="center"/>
          </w:tcPr>
          <w:p w:rsidR="00767C01" w:rsidRDefault="00767C01" w:rsidP="00767C01">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实际</w:t>
            </w:r>
          </w:p>
          <w:p w:rsidR="00767C01" w:rsidRDefault="00767C01" w:rsidP="00767C01">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完成值</w:t>
            </w:r>
          </w:p>
        </w:tc>
        <w:tc>
          <w:tcPr>
            <w:tcW w:w="826" w:type="dxa"/>
            <w:tcBorders>
              <w:top w:val="nil"/>
              <w:left w:val="nil"/>
              <w:bottom w:val="single" w:sz="4" w:space="0" w:color="auto"/>
              <w:right w:val="single" w:sz="4" w:space="0" w:color="auto"/>
            </w:tcBorders>
            <w:noWrap/>
            <w:vAlign w:val="center"/>
          </w:tcPr>
          <w:p w:rsidR="00767C01" w:rsidRDefault="00767C01" w:rsidP="00767C01">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分值</w:t>
            </w:r>
          </w:p>
        </w:tc>
        <w:tc>
          <w:tcPr>
            <w:tcW w:w="896" w:type="dxa"/>
            <w:tcBorders>
              <w:top w:val="nil"/>
              <w:left w:val="nil"/>
              <w:bottom w:val="single" w:sz="4" w:space="0" w:color="auto"/>
              <w:right w:val="single" w:sz="4" w:space="0" w:color="auto"/>
            </w:tcBorders>
            <w:noWrap/>
            <w:vAlign w:val="center"/>
          </w:tcPr>
          <w:p w:rsidR="00767C01" w:rsidRDefault="00767C01" w:rsidP="00767C01">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得分</w:t>
            </w:r>
          </w:p>
        </w:tc>
        <w:tc>
          <w:tcPr>
            <w:tcW w:w="1413" w:type="dxa"/>
            <w:tcBorders>
              <w:top w:val="nil"/>
              <w:left w:val="nil"/>
              <w:bottom w:val="single" w:sz="4" w:space="0" w:color="auto"/>
              <w:right w:val="single" w:sz="4" w:space="0" w:color="auto"/>
            </w:tcBorders>
            <w:noWrap/>
            <w:vAlign w:val="center"/>
          </w:tcPr>
          <w:p w:rsidR="00767C01" w:rsidRDefault="00767C01" w:rsidP="00767C01">
            <w:pPr>
              <w:widowControl/>
              <w:spacing w:line="260" w:lineRule="exac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偏差原因分析及改进措施</w:t>
            </w:r>
          </w:p>
        </w:tc>
      </w:tr>
      <w:tr w:rsidR="004D1A4F" w:rsidTr="004D1A4F">
        <w:trPr>
          <w:jc w:val="center"/>
        </w:trPr>
        <w:tc>
          <w:tcPr>
            <w:tcW w:w="1078" w:type="dxa"/>
            <w:vMerge/>
            <w:tcBorders>
              <w:left w:val="single" w:sz="4" w:space="0" w:color="auto"/>
              <w:right w:val="single" w:sz="4" w:space="0" w:color="auto"/>
            </w:tcBorders>
            <w:noWrap/>
            <w:vAlign w:val="center"/>
          </w:tcPr>
          <w:p w:rsidR="004D1A4F" w:rsidRDefault="004D1A4F" w:rsidP="00767C01">
            <w:pPr>
              <w:spacing w:line="260" w:lineRule="exact"/>
              <w:jc w:val="left"/>
              <w:rPr>
                <w:rFonts w:ascii="仿宋_GB2312" w:eastAsia="仿宋_GB2312" w:hAnsi="仿宋_GB2312" w:cs="仿宋_GB2312"/>
                <w:color w:val="000000"/>
                <w:sz w:val="20"/>
                <w:szCs w:val="20"/>
              </w:rPr>
            </w:pPr>
          </w:p>
        </w:tc>
        <w:tc>
          <w:tcPr>
            <w:tcW w:w="1078" w:type="dxa"/>
            <w:vMerge w:val="restart"/>
            <w:tcBorders>
              <w:top w:val="single" w:sz="4" w:space="0" w:color="auto"/>
              <w:left w:val="single" w:sz="4" w:space="0" w:color="auto"/>
              <w:bottom w:val="single" w:sz="4" w:space="0" w:color="auto"/>
              <w:right w:val="single" w:sz="4" w:space="0" w:color="auto"/>
            </w:tcBorders>
            <w:noWrap/>
            <w:vAlign w:val="center"/>
          </w:tcPr>
          <w:p w:rsidR="004D1A4F" w:rsidRDefault="004D1A4F" w:rsidP="00767C01">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产出指标</w:t>
            </w:r>
          </w:p>
          <w:p w:rsidR="004D1A4F" w:rsidRDefault="004D1A4F" w:rsidP="00767C01">
            <w:pPr>
              <w:widowControl/>
              <w:spacing w:line="260" w:lineRule="exact"/>
              <w:jc w:val="center"/>
              <w:rPr>
                <w:rFonts w:ascii="仿宋_GB2312" w:eastAsia="仿宋_GB2312" w:hAnsi="仿宋_GB2312" w:cs="仿宋_GB2312"/>
                <w:color w:val="000000"/>
                <w:sz w:val="20"/>
                <w:szCs w:val="20"/>
              </w:rPr>
            </w:pPr>
          </w:p>
          <w:p w:rsidR="004D1A4F" w:rsidRDefault="004D1A4F" w:rsidP="00767C01">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(50分)</w:t>
            </w:r>
          </w:p>
        </w:tc>
        <w:tc>
          <w:tcPr>
            <w:tcW w:w="1077" w:type="dxa"/>
            <w:vMerge w:val="restart"/>
            <w:tcBorders>
              <w:top w:val="single" w:sz="4" w:space="0" w:color="auto"/>
              <w:left w:val="single" w:sz="4" w:space="0" w:color="auto"/>
              <w:right w:val="single" w:sz="4" w:space="0" w:color="auto"/>
            </w:tcBorders>
            <w:noWrap/>
            <w:vAlign w:val="center"/>
          </w:tcPr>
          <w:p w:rsidR="004D1A4F" w:rsidRDefault="004D1A4F" w:rsidP="00767C01">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数量指标</w:t>
            </w:r>
          </w:p>
        </w:tc>
        <w:tc>
          <w:tcPr>
            <w:tcW w:w="1221" w:type="dxa"/>
            <w:tcBorders>
              <w:top w:val="nil"/>
              <w:left w:val="nil"/>
              <w:bottom w:val="single" w:sz="4" w:space="0" w:color="auto"/>
              <w:right w:val="single" w:sz="4" w:space="0" w:color="auto"/>
            </w:tcBorders>
            <w:shd w:val="clear" w:color="auto" w:fill="auto"/>
            <w:noWrap/>
            <w:vAlign w:val="center"/>
          </w:tcPr>
          <w:p w:rsidR="004D1A4F" w:rsidRDefault="004D1A4F" w:rsidP="00345D47">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18"/>
                <w:szCs w:val="18"/>
              </w:rPr>
              <w:t>监测目标任务</w:t>
            </w:r>
          </w:p>
        </w:tc>
        <w:tc>
          <w:tcPr>
            <w:tcW w:w="1131" w:type="dxa"/>
            <w:tcBorders>
              <w:top w:val="nil"/>
              <w:left w:val="nil"/>
              <w:bottom w:val="single" w:sz="4" w:space="0" w:color="auto"/>
              <w:right w:val="single" w:sz="4" w:space="0" w:color="auto"/>
            </w:tcBorders>
            <w:shd w:val="clear" w:color="auto" w:fill="auto"/>
            <w:noWrap/>
            <w:vAlign w:val="center"/>
          </w:tcPr>
          <w:p w:rsidR="004D1A4F" w:rsidRDefault="004D1A4F" w:rsidP="00345D47">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18"/>
                <w:szCs w:val="18"/>
              </w:rPr>
              <w:t>食品检测样品124份、城乡生活饮用水采集样品46份、公共场所监测采集样品206份、消毒质量采集样品246份。</w:t>
            </w:r>
          </w:p>
        </w:tc>
        <w:tc>
          <w:tcPr>
            <w:tcW w:w="1296" w:type="dxa"/>
            <w:tcBorders>
              <w:top w:val="nil"/>
              <w:left w:val="nil"/>
              <w:bottom w:val="single" w:sz="4" w:space="0" w:color="auto"/>
              <w:right w:val="single" w:sz="4" w:space="0" w:color="auto"/>
            </w:tcBorders>
            <w:shd w:val="clear" w:color="auto" w:fill="auto"/>
            <w:noWrap/>
            <w:vAlign w:val="center"/>
          </w:tcPr>
          <w:p w:rsidR="004D1A4F" w:rsidRDefault="004D1A4F" w:rsidP="00345D47">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18"/>
                <w:szCs w:val="18"/>
              </w:rPr>
              <w:t>采样品622份</w:t>
            </w:r>
          </w:p>
        </w:tc>
        <w:tc>
          <w:tcPr>
            <w:tcW w:w="826" w:type="dxa"/>
            <w:tcBorders>
              <w:top w:val="nil"/>
              <w:left w:val="nil"/>
              <w:bottom w:val="single" w:sz="4" w:space="0" w:color="auto"/>
              <w:right w:val="single" w:sz="4" w:space="0" w:color="auto"/>
            </w:tcBorders>
            <w:shd w:val="clear" w:color="auto" w:fill="auto"/>
            <w:noWrap/>
            <w:vAlign w:val="center"/>
          </w:tcPr>
          <w:p w:rsidR="004D1A4F" w:rsidRDefault="004D1A4F" w:rsidP="004D1A4F">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r>
              <w:rPr>
                <w:rFonts w:ascii="仿宋_GB2312" w:eastAsia="仿宋_GB2312" w:hAnsi="仿宋_GB2312" w:cs="仿宋_GB2312" w:hint="eastAsia"/>
                <w:color w:val="000000"/>
                <w:sz w:val="20"/>
                <w:szCs w:val="20"/>
              </w:rPr>
              <w:t>10</w:t>
            </w:r>
          </w:p>
        </w:tc>
        <w:tc>
          <w:tcPr>
            <w:tcW w:w="896" w:type="dxa"/>
            <w:tcBorders>
              <w:top w:val="nil"/>
              <w:left w:val="nil"/>
              <w:bottom w:val="single" w:sz="4" w:space="0" w:color="auto"/>
              <w:right w:val="single" w:sz="4" w:space="0" w:color="auto"/>
            </w:tcBorders>
            <w:shd w:val="clear" w:color="auto" w:fill="auto"/>
            <w:noWrap/>
            <w:vAlign w:val="center"/>
          </w:tcPr>
          <w:p w:rsidR="004D1A4F" w:rsidRPr="005909F3" w:rsidRDefault="004D1A4F" w:rsidP="004D1A4F">
            <w:pPr>
              <w:widowControl/>
              <w:spacing w:line="240" w:lineRule="exact"/>
              <w:jc w:val="left"/>
              <w:rPr>
                <w:rFonts w:ascii="仿宋_GB2312" w:eastAsia="仿宋_GB2312" w:hAnsi="仿宋_GB2312" w:cs="仿宋_GB2312"/>
                <w:color w:val="FF0000"/>
                <w:sz w:val="20"/>
                <w:szCs w:val="20"/>
              </w:rPr>
            </w:pPr>
            <w:r>
              <w:rPr>
                <w:rFonts w:ascii="仿宋_GB2312" w:eastAsia="仿宋_GB2312" w:hAnsi="仿宋_GB2312" w:cs="仿宋_GB2312" w:hint="eastAsia"/>
                <w:color w:val="000000"/>
                <w:sz w:val="20"/>
                <w:szCs w:val="20"/>
              </w:rPr>
              <w:t xml:space="preserve">　</w:t>
            </w:r>
            <w:r>
              <w:rPr>
                <w:rFonts w:ascii="仿宋_GB2312" w:eastAsia="仿宋_GB2312" w:hAnsi="仿宋_GB2312" w:cs="仿宋_GB2312" w:hint="eastAsia"/>
                <w:color w:val="FF0000"/>
                <w:sz w:val="20"/>
                <w:szCs w:val="20"/>
              </w:rPr>
              <w:t>10</w:t>
            </w:r>
          </w:p>
        </w:tc>
        <w:tc>
          <w:tcPr>
            <w:tcW w:w="1413" w:type="dxa"/>
            <w:tcBorders>
              <w:top w:val="nil"/>
              <w:left w:val="nil"/>
              <w:bottom w:val="single" w:sz="4" w:space="0" w:color="auto"/>
              <w:right w:val="single" w:sz="4" w:space="0" w:color="auto"/>
            </w:tcBorders>
            <w:noWrap/>
            <w:vAlign w:val="center"/>
          </w:tcPr>
          <w:p w:rsidR="004D1A4F" w:rsidRDefault="004D1A4F" w:rsidP="00767C01">
            <w:pPr>
              <w:widowControl/>
              <w:spacing w:line="240" w:lineRule="exact"/>
              <w:jc w:val="left"/>
              <w:rPr>
                <w:rFonts w:ascii="仿宋_GB2312" w:eastAsia="仿宋_GB2312" w:hAnsi="仿宋_GB2312" w:cs="仿宋_GB2312"/>
                <w:color w:val="000000"/>
                <w:sz w:val="20"/>
                <w:szCs w:val="20"/>
              </w:rPr>
            </w:pPr>
          </w:p>
        </w:tc>
      </w:tr>
      <w:tr w:rsidR="004D1A4F" w:rsidTr="004D1A4F">
        <w:trPr>
          <w:jc w:val="center"/>
        </w:trPr>
        <w:tc>
          <w:tcPr>
            <w:tcW w:w="1078" w:type="dxa"/>
            <w:vMerge/>
            <w:tcBorders>
              <w:left w:val="single" w:sz="4" w:space="0" w:color="auto"/>
              <w:right w:val="single" w:sz="4" w:space="0" w:color="auto"/>
            </w:tcBorders>
            <w:noWrap/>
            <w:vAlign w:val="center"/>
          </w:tcPr>
          <w:p w:rsidR="004D1A4F" w:rsidRDefault="004D1A4F" w:rsidP="00767C01">
            <w:pPr>
              <w:spacing w:line="260" w:lineRule="exact"/>
              <w:jc w:val="left"/>
              <w:rPr>
                <w:rFonts w:ascii="仿宋_GB2312" w:eastAsia="仿宋_GB2312" w:hAnsi="仿宋_GB2312" w:cs="仿宋_GB2312"/>
                <w:color w:val="000000"/>
                <w:sz w:val="20"/>
                <w:szCs w:val="20"/>
              </w:rPr>
            </w:pPr>
          </w:p>
        </w:tc>
        <w:tc>
          <w:tcPr>
            <w:tcW w:w="1078" w:type="dxa"/>
            <w:vMerge/>
            <w:tcBorders>
              <w:top w:val="single" w:sz="4" w:space="0" w:color="auto"/>
              <w:left w:val="single" w:sz="4" w:space="0" w:color="auto"/>
              <w:bottom w:val="single" w:sz="4" w:space="0" w:color="auto"/>
              <w:right w:val="single" w:sz="4" w:space="0" w:color="auto"/>
            </w:tcBorders>
            <w:noWrap/>
            <w:vAlign w:val="center"/>
          </w:tcPr>
          <w:p w:rsidR="004D1A4F" w:rsidRDefault="004D1A4F" w:rsidP="00767C01">
            <w:pPr>
              <w:widowControl/>
              <w:spacing w:line="260" w:lineRule="exact"/>
              <w:jc w:val="center"/>
              <w:rPr>
                <w:rFonts w:ascii="仿宋_GB2312" w:eastAsia="仿宋_GB2312" w:hAnsi="仿宋_GB2312" w:cs="仿宋_GB2312" w:hint="eastAsia"/>
                <w:color w:val="000000"/>
                <w:sz w:val="20"/>
                <w:szCs w:val="20"/>
              </w:rPr>
            </w:pPr>
          </w:p>
        </w:tc>
        <w:tc>
          <w:tcPr>
            <w:tcW w:w="1077" w:type="dxa"/>
            <w:vMerge/>
            <w:tcBorders>
              <w:left w:val="single" w:sz="4" w:space="0" w:color="auto"/>
              <w:right w:val="single" w:sz="4" w:space="0" w:color="auto"/>
            </w:tcBorders>
            <w:noWrap/>
            <w:vAlign w:val="center"/>
          </w:tcPr>
          <w:p w:rsidR="004D1A4F" w:rsidRDefault="004D1A4F" w:rsidP="00767C01">
            <w:pPr>
              <w:widowControl/>
              <w:spacing w:line="260" w:lineRule="exact"/>
              <w:jc w:val="center"/>
              <w:rPr>
                <w:rFonts w:ascii="仿宋_GB2312" w:eastAsia="仿宋_GB2312" w:hAnsi="仿宋_GB2312" w:cs="仿宋_GB2312" w:hint="eastAsia"/>
                <w:color w:val="000000"/>
                <w:sz w:val="20"/>
                <w:szCs w:val="20"/>
              </w:rPr>
            </w:pPr>
          </w:p>
        </w:tc>
        <w:tc>
          <w:tcPr>
            <w:tcW w:w="1221" w:type="dxa"/>
            <w:tcBorders>
              <w:top w:val="nil"/>
              <w:left w:val="nil"/>
              <w:bottom w:val="single" w:sz="4" w:space="0" w:color="auto"/>
              <w:right w:val="single" w:sz="4" w:space="0" w:color="auto"/>
            </w:tcBorders>
            <w:shd w:val="clear" w:color="auto" w:fill="auto"/>
            <w:noWrap/>
            <w:vAlign w:val="center"/>
          </w:tcPr>
          <w:p w:rsidR="004D1A4F" w:rsidRDefault="004D1A4F" w:rsidP="00345D47">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18"/>
                <w:szCs w:val="18"/>
              </w:rPr>
              <w:t>监测指标完成率</w:t>
            </w:r>
          </w:p>
        </w:tc>
        <w:tc>
          <w:tcPr>
            <w:tcW w:w="1131" w:type="dxa"/>
            <w:tcBorders>
              <w:top w:val="nil"/>
              <w:left w:val="nil"/>
              <w:bottom w:val="single" w:sz="4" w:space="0" w:color="auto"/>
              <w:right w:val="single" w:sz="4" w:space="0" w:color="auto"/>
            </w:tcBorders>
            <w:shd w:val="clear" w:color="auto" w:fill="auto"/>
            <w:noWrap/>
            <w:vAlign w:val="center"/>
          </w:tcPr>
          <w:p w:rsidR="004D1A4F" w:rsidRDefault="004D1A4F" w:rsidP="00345D47">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18"/>
                <w:szCs w:val="18"/>
              </w:rPr>
              <w:t>结核病报告发生率95%，疟疾不明原因发热镜检率100%，食品采样数达到98%。</w:t>
            </w:r>
          </w:p>
        </w:tc>
        <w:tc>
          <w:tcPr>
            <w:tcW w:w="1296" w:type="dxa"/>
            <w:tcBorders>
              <w:top w:val="nil"/>
              <w:left w:val="nil"/>
              <w:bottom w:val="single" w:sz="4" w:space="0" w:color="auto"/>
              <w:right w:val="single" w:sz="4" w:space="0" w:color="auto"/>
            </w:tcBorders>
            <w:shd w:val="clear" w:color="auto" w:fill="auto"/>
            <w:noWrap/>
            <w:vAlign w:val="center"/>
          </w:tcPr>
          <w:p w:rsidR="004D1A4F" w:rsidRDefault="004D1A4F" w:rsidP="00345D47">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r>
              <w:rPr>
                <w:rFonts w:ascii="仿宋_GB2312" w:eastAsia="仿宋_GB2312" w:hAnsi="仿宋_GB2312" w:cs="仿宋_GB2312" w:hint="eastAsia"/>
                <w:color w:val="000000"/>
                <w:sz w:val="18"/>
                <w:szCs w:val="18"/>
              </w:rPr>
              <w:t>完成率95%/98%/100%</w:t>
            </w:r>
          </w:p>
        </w:tc>
        <w:tc>
          <w:tcPr>
            <w:tcW w:w="826" w:type="dxa"/>
            <w:tcBorders>
              <w:top w:val="nil"/>
              <w:left w:val="nil"/>
              <w:bottom w:val="single" w:sz="4" w:space="0" w:color="auto"/>
              <w:right w:val="single" w:sz="4" w:space="0" w:color="auto"/>
            </w:tcBorders>
            <w:shd w:val="clear" w:color="auto" w:fill="auto"/>
            <w:noWrap/>
            <w:vAlign w:val="center"/>
          </w:tcPr>
          <w:p w:rsidR="004D1A4F" w:rsidRDefault="004D1A4F" w:rsidP="004D1A4F">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r>
              <w:rPr>
                <w:rFonts w:ascii="仿宋_GB2312" w:eastAsia="仿宋_GB2312" w:hAnsi="仿宋_GB2312" w:cs="仿宋_GB2312" w:hint="eastAsia"/>
                <w:color w:val="000000"/>
                <w:sz w:val="20"/>
                <w:szCs w:val="20"/>
              </w:rPr>
              <w:t>8</w:t>
            </w:r>
          </w:p>
        </w:tc>
        <w:tc>
          <w:tcPr>
            <w:tcW w:w="896" w:type="dxa"/>
            <w:tcBorders>
              <w:top w:val="nil"/>
              <w:left w:val="nil"/>
              <w:bottom w:val="single" w:sz="4" w:space="0" w:color="auto"/>
              <w:right w:val="single" w:sz="4" w:space="0" w:color="auto"/>
            </w:tcBorders>
            <w:shd w:val="clear" w:color="auto" w:fill="auto"/>
            <w:noWrap/>
            <w:vAlign w:val="center"/>
          </w:tcPr>
          <w:p w:rsidR="004D1A4F" w:rsidRPr="005909F3" w:rsidRDefault="004D1A4F" w:rsidP="004D1A4F">
            <w:pPr>
              <w:widowControl/>
              <w:spacing w:line="240" w:lineRule="exact"/>
              <w:jc w:val="left"/>
              <w:rPr>
                <w:rFonts w:ascii="仿宋_GB2312" w:eastAsia="仿宋_GB2312" w:hAnsi="仿宋_GB2312" w:cs="仿宋_GB2312"/>
                <w:color w:val="FF0000"/>
                <w:sz w:val="20"/>
                <w:szCs w:val="20"/>
              </w:rPr>
            </w:pPr>
            <w:r>
              <w:rPr>
                <w:rFonts w:ascii="仿宋_GB2312" w:eastAsia="仿宋_GB2312" w:hAnsi="仿宋_GB2312" w:cs="仿宋_GB2312" w:hint="eastAsia"/>
                <w:color w:val="000000"/>
                <w:sz w:val="20"/>
                <w:szCs w:val="20"/>
              </w:rPr>
              <w:t xml:space="preserve">　</w:t>
            </w:r>
            <w:r>
              <w:rPr>
                <w:rFonts w:ascii="仿宋_GB2312" w:eastAsia="仿宋_GB2312" w:hAnsi="仿宋_GB2312" w:cs="仿宋_GB2312" w:hint="eastAsia"/>
                <w:color w:val="FF0000"/>
                <w:sz w:val="20"/>
                <w:szCs w:val="20"/>
              </w:rPr>
              <w:t>8</w:t>
            </w:r>
          </w:p>
        </w:tc>
        <w:tc>
          <w:tcPr>
            <w:tcW w:w="1413" w:type="dxa"/>
            <w:tcBorders>
              <w:top w:val="nil"/>
              <w:left w:val="nil"/>
              <w:bottom w:val="single" w:sz="4" w:space="0" w:color="auto"/>
              <w:right w:val="single" w:sz="4" w:space="0" w:color="auto"/>
            </w:tcBorders>
            <w:noWrap/>
            <w:vAlign w:val="center"/>
          </w:tcPr>
          <w:p w:rsidR="004D1A4F" w:rsidRDefault="004D1A4F" w:rsidP="00767C01">
            <w:pPr>
              <w:widowControl/>
              <w:spacing w:line="240" w:lineRule="exact"/>
              <w:jc w:val="left"/>
              <w:rPr>
                <w:rFonts w:ascii="仿宋_GB2312" w:eastAsia="仿宋_GB2312" w:hAnsi="仿宋_GB2312" w:cs="仿宋_GB2312"/>
                <w:color w:val="000000"/>
                <w:sz w:val="20"/>
                <w:szCs w:val="20"/>
              </w:rPr>
            </w:pPr>
          </w:p>
        </w:tc>
      </w:tr>
      <w:tr w:rsidR="004D1A4F" w:rsidTr="004D1A4F">
        <w:trPr>
          <w:jc w:val="center"/>
        </w:trPr>
        <w:tc>
          <w:tcPr>
            <w:tcW w:w="1078" w:type="dxa"/>
            <w:vMerge/>
            <w:tcBorders>
              <w:left w:val="single" w:sz="4" w:space="0" w:color="auto"/>
              <w:right w:val="single" w:sz="4" w:space="0" w:color="auto"/>
            </w:tcBorders>
            <w:noWrap/>
            <w:vAlign w:val="center"/>
          </w:tcPr>
          <w:p w:rsidR="004D1A4F" w:rsidRDefault="004D1A4F" w:rsidP="00767C01">
            <w:pPr>
              <w:spacing w:line="260" w:lineRule="exact"/>
              <w:jc w:val="left"/>
              <w:rPr>
                <w:rFonts w:ascii="仿宋_GB2312" w:eastAsia="仿宋_GB2312" w:hAnsi="仿宋_GB2312" w:cs="仿宋_GB2312"/>
                <w:color w:val="000000"/>
                <w:sz w:val="20"/>
                <w:szCs w:val="20"/>
              </w:rPr>
            </w:pPr>
          </w:p>
        </w:tc>
        <w:tc>
          <w:tcPr>
            <w:tcW w:w="1078" w:type="dxa"/>
            <w:vMerge/>
            <w:tcBorders>
              <w:top w:val="single" w:sz="4" w:space="0" w:color="auto"/>
              <w:left w:val="single" w:sz="4" w:space="0" w:color="auto"/>
              <w:bottom w:val="single" w:sz="4" w:space="0" w:color="auto"/>
              <w:right w:val="single" w:sz="4" w:space="0" w:color="auto"/>
            </w:tcBorders>
            <w:noWrap/>
            <w:vAlign w:val="center"/>
          </w:tcPr>
          <w:p w:rsidR="004D1A4F" w:rsidRDefault="004D1A4F" w:rsidP="00767C01">
            <w:pPr>
              <w:widowControl/>
              <w:spacing w:line="260" w:lineRule="exact"/>
              <w:jc w:val="center"/>
              <w:rPr>
                <w:rFonts w:ascii="仿宋_GB2312" w:eastAsia="仿宋_GB2312" w:hAnsi="仿宋_GB2312" w:cs="仿宋_GB2312" w:hint="eastAsia"/>
                <w:color w:val="000000"/>
                <w:sz w:val="20"/>
                <w:szCs w:val="20"/>
              </w:rPr>
            </w:pPr>
          </w:p>
        </w:tc>
        <w:tc>
          <w:tcPr>
            <w:tcW w:w="1077" w:type="dxa"/>
            <w:vMerge/>
            <w:tcBorders>
              <w:left w:val="single" w:sz="4" w:space="0" w:color="auto"/>
              <w:right w:val="single" w:sz="4" w:space="0" w:color="auto"/>
            </w:tcBorders>
            <w:noWrap/>
            <w:vAlign w:val="center"/>
          </w:tcPr>
          <w:p w:rsidR="004D1A4F" w:rsidRDefault="004D1A4F" w:rsidP="00767C01">
            <w:pPr>
              <w:widowControl/>
              <w:spacing w:line="260" w:lineRule="exact"/>
              <w:jc w:val="center"/>
              <w:rPr>
                <w:rFonts w:ascii="仿宋_GB2312" w:eastAsia="仿宋_GB2312" w:hAnsi="仿宋_GB2312" w:cs="仿宋_GB2312" w:hint="eastAsia"/>
                <w:color w:val="000000"/>
                <w:sz w:val="20"/>
                <w:szCs w:val="20"/>
              </w:rPr>
            </w:pPr>
          </w:p>
        </w:tc>
        <w:tc>
          <w:tcPr>
            <w:tcW w:w="1221" w:type="dxa"/>
            <w:tcBorders>
              <w:top w:val="nil"/>
              <w:left w:val="nil"/>
              <w:bottom w:val="single" w:sz="4" w:space="0" w:color="auto"/>
              <w:right w:val="single" w:sz="4" w:space="0" w:color="auto"/>
            </w:tcBorders>
            <w:shd w:val="clear" w:color="auto" w:fill="auto"/>
            <w:noWrap/>
            <w:vAlign w:val="center"/>
          </w:tcPr>
          <w:p w:rsidR="004D1A4F" w:rsidRDefault="004D1A4F" w:rsidP="00345D47">
            <w:pPr>
              <w:widowControl/>
              <w:spacing w:line="240" w:lineRule="exac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18"/>
                <w:szCs w:val="18"/>
              </w:rPr>
              <w:t>目标人群体检率</w:t>
            </w:r>
          </w:p>
        </w:tc>
        <w:tc>
          <w:tcPr>
            <w:tcW w:w="1131" w:type="dxa"/>
            <w:tcBorders>
              <w:top w:val="nil"/>
              <w:left w:val="nil"/>
              <w:bottom w:val="single" w:sz="4" w:space="0" w:color="auto"/>
              <w:right w:val="single" w:sz="4" w:space="0" w:color="auto"/>
            </w:tcBorders>
            <w:shd w:val="clear" w:color="auto" w:fill="auto"/>
            <w:noWrap/>
            <w:vAlign w:val="center"/>
          </w:tcPr>
          <w:p w:rsidR="004D1A4F" w:rsidRDefault="004D1A4F" w:rsidP="00345D47">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18"/>
                <w:szCs w:val="18"/>
              </w:rPr>
              <w:t>目标人群体检率100%</w:t>
            </w:r>
          </w:p>
        </w:tc>
        <w:tc>
          <w:tcPr>
            <w:tcW w:w="1296" w:type="dxa"/>
            <w:tcBorders>
              <w:top w:val="nil"/>
              <w:left w:val="nil"/>
              <w:bottom w:val="single" w:sz="4" w:space="0" w:color="auto"/>
              <w:right w:val="single" w:sz="4" w:space="0" w:color="auto"/>
            </w:tcBorders>
            <w:shd w:val="clear" w:color="auto" w:fill="auto"/>
            <w:noWrap/>
            <w:vAlign w:val="center"/>
          </w:tcPr>
          <w:p w:rsidR="004D1A4F" w:rsidRDefault="004D1A4F" w:rsidP="00345D47">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18"/>
                <w:szCs w:val="18"/>
              </w:rPr>
              <w:t>完成率100%</w:t>
            </w:r>
          </w:p>
        </w:tc>
        <w:tc>
          <w:tcPr>
            <w:tcW w:w="826" w:type="dxa"/>
            <w:tcBorders>
              <w:top w:val="nil"/>
              <w:left w:val="nil"/>
              <w:bottom w:val="single" w:sz="4" w:space="0" w:color="auto"/>
              <w:right w:val="single" w:sz="4" w:space="0" w:color="auto"/>
            </w:tcBorders>
            <w:shd w:val="clear" w:color="auto" w:fill="auto"/>
            <w:noWrap/>
            <w:vAlign w:val="center"/>
          </w:tcPr>
          <w:p w:rsidR="004D1A4F" w:rsidRDefault="004D1A4F" w:rsidP="00345D47">
            <w:pPr>
              <w:widowControl/>
              <w:spacing w:line="240" w:lineRule="exact"/>
              <w:ind w:firstLineChars="100" w:firstLine="200"/>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8</w:t>
            </w:r>
          </w:p>
        </w:tc>
        <w:tc>
          <w:tcPr>
            <w:tcW w:w="896" w:type="dxa"/>
            <w:tcBorders>
              <w:top w:val="nil"/>
              <w:left w:val="nil"/>
              <w:bottom w:val="single" w:sz="4" w:space="0" w:color="auto"/>
              <w:right w:val="single" w:sz="4" w:space="0" w:color="auto"/>
            </w:tcBorders>
            <w:shd w:val="clear" w:color="auto" w:fill="auto"/>
            <w:noWrap/>
            <w:vAlign w:val="center"/>
          </w:tcPr>
          <w:p w:rsidR="004D1A4F" w:rsidRPr="005909F3" w:rsidRDefault="004D1A4F" w:rsidP="00345D47">
            <w:pPr>
              <w:widowControl/>
              <w:spacing w:line="240" w:lineRule="exact"/>
              <w:ind w:firstLineChars="100" w:firstLine="200"/>
              <w:jc w:val="left"/>
              <w:rPr>
                <w:rFonts w:ascii="仿宋_GB2312" w:eastAsia="仿宋_GB2312" w:hAnsi="仿宋_GB2312" w:cs="仿宋_GB2312"/>
                <w:color w:val="FF0000"/>
                <w:sz w:val="20"/>
                <w:szCs w:val="20"/>
              </w:rPr>
            </w:pPr>
            <w:r>
              <w:rPr>
                <w:rFonts w:ascii="仿宋_GB2312" w:eastAsia="仿宋_GB2312" w:hAnsi="仿宋_GB2312" w:cs="仿宋_GB2312" w:hint="eastAsia"/>
                <w:color w:val="FF0000"/>
                <w:sz w:val="20"/>
                <w:szCs w:val="20"/>
              </w:rPr>
              <w:t>8</w:t>
            </w:r>
          </w:p>
        </w:tc>
        <w:tc>
          <w:tcPr>
            <w:tcW w:w="1413" w:type="dxa"/>
            <w:tcBorders>
              <w:top w:val="nil"/>
              <w:left w:val="nil"/>
              <w:bottom w:val="single" w:sz="4" w:space="0" w:color="auto"/>
              <w:right w:val="single" w:sz="4" w:space="0" w:color="auto"/>
            </w:tcBorders>
            <w:noWrap/>
            <w:vAlign w:val="center"/>
          </w:tcPr>
          <w:p w:rsidR="004D1A4F" w:rsidRDefault="004D1A4F" w:rsidP="00767C01">
            <w:pPr>
              <w:widowControl/>
              <w:spacing w:line="240" w:lineRule="exact"/>
              <w:rPr>
                <w:rFonts w:ascii="仿宋_GB2312" w:eastAsia="仿宋_GB2312" w:hAnsi="仿宋_GB2312" w:cs="仿宋_GB2312"/>
                <w:color w:val="000000"/>
                <w:sz w:val="20"/>
                <w:szCs w:val="20"/>
              </w:rPr>
            </w:pPr>
          </w:p>
        </w:tc>
      </w:tr>
      <w:tr w:rsidR="004D1A4F" w:rsidTr="004D1A4F">
        <w:trPr>
          <w:jc w:val="center"/>
        </w:trPr>
        <w:tc>
          <w:tcPr>
            <w:tcW w:w="1078" w:type="dxa"/>
            <w:vMerge/>
            <w:tcBorders>
              <w:left w:val="single" w:sz="4" w:space="0" w:color="auto"/>
              <w:right w:val="single" w:sz="4" w:space="0" w:color="auto"/>
            </w:tcBorders>
            <w:noWrap/>
            <w:vAlign w:val="center"/>
          </w:tcPr>
          <w:p w:rsidR="004D1A4F" w:rsidRDefault="004D1A4F" w:rsidP="00767C01">
            <w:pPr>
              <w:spacing w:line="260" w:lineRule="exact"/>
              <w:jc w:val="left"/>
              <w:rPr>
                <w:rFonts w:ascii="仿宋_GB2312" w:eastAsia="仿宋_GB2312" w:hAnsi="仿宋_GB2312" w:cs="仿宋_GB2312"/>
                <w:color w:val="000000"/>
                <w:sz w:val="20"/>
                <w:szCs w:val="20"/>
              </w:rPr>
            </w:pPr>
          </w:p>
        </w:tc>
        <w:tc>
          <w:tcPr>
            <w:tcW w:w="1078" w:type="dxa"/>
            <w:vMerge/>
            <w:tcBorders>
              <w:top w:val="single" w:sz="4" w:space="0" w:color="auto"/>
              <w:left w:val="single" w:sz="4" w:space="0" w:color="auto"/>
              <w:bottom w:val="single" w:sz="4" w:space="0" w:color="auto"/>
              <w:right w:val="single" w:sz="4" w:space="0" w:color="auto"/>
            </w:tcBorders>
            <w:noWrap/>
            <w:vAlign w:val="center"/>
          </w:tcPr>
          <w:p w:rsidR="004D1A4F" w:rsidRDefault="004D1A4F" w:rsidP="00767C01">
            <w:pPr>
              <w:widowControl/>
              <w:spacing w:line="260" w:lineRule="exact"/>
              <w:jc w:val="center"/>
              <w:rPr>
                <w:rFonts w:ascii="仿宋_GB2312" w:eastAsia="仿宋_GB2312" w:hAnsi="仿宋_GB2312" w:cs="仿宋_GB2312" w:hint="eastAsia"/>
                <w:color w:val="000000"/>
                <w:sz w:val="20"/>
                <w:szCs w:val="20"/>
              </w:rPr>
            </w:pPr>
          </w:p>
        </w:tc>
        <w:tc>
          <w:tcPr>
            <w:tcW w:w="1077" w:type="dxa"/>
            <w:vMerge/>
            <w:tcBorders>
              <w:left w:val="single" w:sz="4" w:space="0" w:color="auto"/>
              <w:bottom w:val="single" w:sz="4" w:space="0" w:color="auto"/>
              <w:right w:val="single" w:sz="4" w:space="0" w:color="auto"/>
            </w:tcBorders>
            <w:noWrap/>
            <w:vAlign w:val="center"/>
          </w:tcPr>
          <w:p w:rsidR="004D1A4F" w:rsidRDefault="004D1A4F" w:rsidP="00767C01">
            <w:pPr>
              <w:widowControl/>
              <w:spacing w:line="260" w:lineRule="exact"/>
              <w:jc w:val="center"/>
              <w:rPr>
                <w:rFonts w:ascii="仿宋_GB2312" w:eastAsia="仿宋_GB2312" w:hAnsi="仿宋_GB2312" w:cs="仿宋_GB2312" w:hint="eastAsia"/>
                <w:color w:val="000000"/>
                <w:sz w:val="20"/>
                <w:szCs w:val="20"/>
              </w:rPr>
            </w:pPr>
          </w:p>
        </w:tc>
        <w:tc>
          <w:tcPr>
            <w:tcW w:w="1221" w:type="dxa"/>
            <w:tcBorders>
              <w:top w:val="nil"/>
              <w:left w:val="nil"/>
              <w:bottom w:val="single" w:sz="4" w:space="0" w:color="auto"/>
              <w:right w:val="single" w:sz="4" w:space="0" w:color="auto"/>
            </w:tcBorders>
            <w:shd w:val="clear" w:color="auto" w:fill="auto"/>
            <w:noWrap/>
            <w:vAlign w:val="center"/>
          </w:tcPr>
          <w:p w:rsidR="004D1A4F" w:rsidRDefault="004D1A4F" w:rsidP="00345D47">
            <w:pPr>
              <w:widowControl/>
              <w:spacing w:line="240" w:lineRule="exac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18"/>
                <w:szCs w:val="18"/>
              </w:rPr>
              <w:t>疫苗接种率、儿童预防接种查验率</w:t>
            </w:r>
          </w:p>
        </w:tc>
        <w:tc>
          <w:tcPr>
            <w:tcW w:w="1131" w:type="dxa"/>
            <w:tcBorders>
              <w:top w:val="nil"/>
              <w:left w:val="nil"/>
              <w:bottom w:val="single" w:sz="4" w:space="0" w:color="auto"/>
              <w:right w:val="single" w:sz="4" w:space="0" w:color="auto"/>
            </w:tcBorders>
            <w:shd w:val="clear" w:color="auto" w:fill="auto"/>
            <w:noWrap/>
            <w:vAlign w:val="center"/>
          </w:tcPr>
          <w:p w:rsidR="004D1A4F" w:rsidRDefault="004D1A4F" w:rsidP="00345D47">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18"/>
                <w:szCs w:val="18"/>
              </w:rPr>
              <w:t>免疫规划疫苗接种率≥95%；入托入</w:t>
            </w:r>
            <w:r>
              <w:rPr>
                <w:rFonts w:ascii="仿宋_GB2312" w:eastAsia="仿宋_GB2312" w:hAnsi="仿宋_GB2312" w:cs="仿宋_GB2312" w:hint="eastAsia"/>
                <w:color w:val="000000"/>
                <w:sz w:val="18"/>
                <w:szCs w:val="18"/>
              </w:rPr>
              <w:lastRenderedPageBreak/>
              <w:t>学儿童预防接种证查验率≥95%</w:t>
            </w:r>
          </w:p>
        </w:tc>
        <w:tc>
          <w:tcPr>
            <w:tcW w:w="1296" w:type="dxa"/>
            <w:tcBorders>
              <w:top w:val="nil"/>
              <w:left w:val="nil"/>
              <w:bottom w:val="single" w:sz="4" w:space="0" w:color="auto"/>
              <w:right w:val="single" w:sz="4" w:space="0" w:color="auto"/>
            </w:tcBorders>
            <w:shd w:val="clear" w:color="auto" w:fill="auto"/>
            <w:noWrap/>
            <w:vAlign w:val="center"/>
          </w:tcPr>
          <w:p w:rsidR="004D1A4F" w:rsidRDefault="004D1A4F" w:rsidP="00345D47">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18"/>
                <w:szCs w:val="18"/>
              </w:rPr>
              <w:lastRenderedPageBreak/>
              <w:t>完成率95%</w:t>
            </w:r>
          </w:p>
        </w:tc>
        <w:tc>
          <w:tcPr>
            <w:tcW w:w="826" w:type="dxa"/>
            <w:tcBorders>
              <w:top w:val="nil"/>
              <w:left w:val="nil"/>
              <w:bottom w:val="single" w:sz="4" w:space="0" w:color="auto"/>
              <w:right w:val="single" w:sz="4" w:space="0" w:color="auto"/>
            </w:tcBorders>
            <w:shd w:val="clear" w:color="auto" w:fill="auto"/>
            <w:noWrap/>
            <w:vAlign w:val="center"/>
          </w:tcPr>
          <w:p w:rsidR="004D1A4F" w:rsidRDefault="004D1A4F" w:rsidP="00345D47">
            <w:pPr>
              <w:widowControl/>
              <w:spacing w:line="240" w:lineRule="exact"/>
              <w:ind w:firstLineChars="100" w:firstLine="200"/>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8</w:t>
            </w:r>
          </w:p>
        </w:tc>
        <w:tc>
          <w:tcPr>
            <w:tcW w:w="896" w:type="dxa"/>
            <w:tcBorders>
              <w:top w:val="nil"/>
              <w:left w:val="nil"/>
              <w:bottom w:val="single" w:sz="4" w:space="0" w:color="auto"/>
              <w:right w:val="single" w:sz="4" w:space="0" w:color="auto"/>
            </w:tcBorders>
            <w:shd w:val="clear" w:color="auto" w:fill="auto"/>
            <w:noWrap/>
            <w:vAlign w:val="center"/>
          </w:tcPr>
          <w:p w:rsidR="004D1A4F" w:rsidRPr="005909F3" w:rsidRDefault="004D1A4F" w:rsidP="00345D47">
            <w:pPr>
              <w:widowControl/>
              <w:spacing w:line="240" w:lineRule="exact"/>
              <w:ind w:firstLineChars="100" w:firstLine="200"/>
              <w:jc w:val="left"/>
              <w:rPr>
                <w:rFonts w:ascii="仿宋_GB2312" w:eastAsia="仿宋_GB2312" w:hAnsi="仿宋_GB2312" w:cs="仿宋_GB2312"/>
                <w:color w:val="FF0000"/>
                <w:sz w:val="20"/>
                <w:szCs w:val="20"/>
              </w:rPr>
            </w:pPr>
            <w:r>
              <w:rPr>
                <w:rFonts w:ascii="仿宋_GB2312" w:eastAsia="仿宋_GB2312" w:hAnsi="仿宋_GB2312" w:cs="仿宋_GB2312" w:hint="eastAsia"/>
                <w:color w:val="FF0000"/>
                <w:sz w:val="20"/>
                <w:szCs w:val="20"/>
              </w:rPr>
              <w:t>8</w:t>
            </w:r>
          </w:p>
        </w:tc>
        <w:tc>
          <w:tcPr>
            <w:tcW w:w="1413" w:type="dxa"/>
            <w:tcBorders>
              <w:top w:val="nil"/>
              <w:left w:val="nil"/>
              <w:bottom w:val="single" w:sz="4" w:space="0" w:color="auto"/>
              <w:right w:val="single" w:sz="4" w:space="0" w:color="auto"/>
            </w:tcBorders>
            <w:noWrap/>
            <w:vAlign w:val="center"/>
          </w:tcPr>
          <w:p w:rsidR="004D1A4F" w:rsidRDefault="004D1A4F" w:rsidP="00767C01">
            <w:pPr>
              <w:widowControl/>
              <w:spacing w:line="240" w:lineRule="exact"/>
              <w:rPr>
                <w:rFonts w:ascii="仿宋_GB2312" w:eastAsia="仿宋_GB2312" w:hAnsi="仿宋_GB2312" w:cs="仿宋_GB2312"/>
                <w:color w:val="000000"/>
                <w:sz w:val="20"/>
                <w:szCs w:val="20"/>
              </w:rPr>
            </w:pPr>
          </w:p>
        </w:tc>
      </w:tr>
      <w:tr w:rsidR="004D1A4F" w:rsidTr="00B316E5">
        <w:trPr>
          <w:jc w:val="center"/>
        </w:trPr>
        <w:tc>
          <w:tcPr>
            <w:tcW w:w="1078" w:type="dxa"/>
            <w:vMerge/>
            <w:tcBorders>
              <w:left w:val="single" w:sz="4" w:space="0" w:color="auto"/>
              <w:right w:val="single" w:sz="4" w:space="0" w:color="auto"/>
            </w:tcBorders>
            <w:noWrap/>
            <w:vAlign w:val="center"/>
          </w:tcPr>
          <w:p w:rsidR="004D1A4F" w:rsidRDefault="004D1A4F" w:rsidP="00767C01">
            <w:pPr>
              <w:spacing w:line="260" w:lineRule="exact"/>
              <w:jc w:val="left"/>
              <w:rPr>
                <w:rFonts w:ascii="仿宋_GB2312" w:eastAsia="仿宋_GB2312" w:hAnsi="仿宋_GB2312" w:cs="仿宋_GB2312"/>
                <w:color w:val="000000"/>
                <w:sz w:val="20"/>
                <w:szCs w:val="20"/>
              </w:rPr>
            </w:pPr>
          </w:p>
        </w:tc>
        <w:tc>
          <w:tcPr>
            <w:tcW w:w="1078" w:type="dxa"/>
            <w:vMerge/>
            <w:tcBorders>
              <w:top w:val="single" w:sz="4" w:space="0" w:color="auto"/>
              <w:left w:val="single" w:sz="4" w:space="0" w:color="auto"/>
              <w:bottom w:val="single" w:sz="4" w:space="0" w:color="auto"/>
              <w:right w:val="single" w:sz="4" w:space="0" w:color="auto"/>
            </w:tcBorders>
            <w:noWrap/>
            <w:vAlign w:val="center"/>
          </w:tcPr>
          <w:p w:rsidR="004D1A4F" w:rsidRDefault="004D1A4F" w:rsidP="00767C01">
            <w:pPr>
              <w:spacing w:line="260" w:lineRule="exact"/>
              <w:jc w:val="left"/>
              <w:rPr>
                <w:rFonts w:ascii="仿宋_GB2312" w:eastAsia="仿宋_GB2312" w:hAnsi="仿宋_GB2312" w:cs="仿宋_GB2312"/>
                <w:color w:val="000000"/>
                <w:sz w:val="20"/>
                <w:szCs w:val="20"/>
              </w:rPr>
            </w:pPr>
          </w:p>
        </w:tc>
        <w:tc>
          <w:tcPr>
            <w:tcW w:w="1077" w:type="dxa"/>
            <w:vMerge w:val="restart"/>
            <w:tcBorders>
              <w:top w:val="single" w:sz="4" w:space="0" w:color="auto"/>
              <w:left w:val="nil"/>
              <w:right w:val="single" w:sz="4" w:space="0" w:color="auto"/>
            </w:tcBorders>
            <w:noWrap/>
            <w:vAlign w:val="center"/>
          </w:tcPr>
          <w:p w:rsidR="004D1A4F" w:rsidRDefault="004D1A4F" w:rsidP="00767C01">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质量指标</w:t>
            </w:r>
          </w:p>
        </w:tc>
        <w:tc>
          <w:tcPr>
            <w:tcW w:w="1221" w:type="dxa"/>
            <w:tcBorders>
              <w:top w:val="nil"/>
              <w:left w:val="nil"/>
              <w:bottom w:val="single" w:sz="4" w:space="0" w:color="auto"/>
              <w:right w:val="single" w:sz="4" w:space="0" w:color="auto"/>
            </w:tcBorders>
            <w:shd w:val="clear" w:color="auto" w:fill="auto"/>
            <w:noWrap/>
            <w:vAlign w:val="center"/>
          </w:tcPr>
          <w:p w:rsidR="004D1A4F" w:rsidRDefault="004D1A4F" w:rsidP="00345D47">
            <w:pPr>
              <w:widowControl/>
              <w:spacing w:line="240" w:lineRule="exac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18"/>
                <w:szCs w:val="18"/>
              </w:rPr>
              <w:t>成功治疗率、规范管理率等</w:t>
            </w:r>
          </w:p>
        </w:tc>
        <w:tc>
          <w:tcPr>
            <w:tcW w:w="1131" w:type="dxa"/>
            <w:tcBorders>
              <w:top w:val="nil"/>
              <w:left w:val="nil"/>
              <w:bottom w:val="single" w:sz="4" w:space="0" w:color="auto"/>
              <w:right w:val="single" w:sz="4" w:space="0" w:color="auto"/>
            </w:tcBorders>
            <w:shd w:val="clear" w:color="auto" w:fill="auto"/>
            <w:noWrap/>
            <w:vAlign w:val="center"/>
          </w:tcPr>
          <w:p w:rsidR="004D1A4F" w:rsidRDefault="004D1A4F" w:rsidP="00345D47">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18"/>
                <w:szCs w:val="18"/>
              </w:rPr>
              <w:t>结核病成功治疗率90%，规范管理率90%、疟疾复核率100%，艾滋病高危人群干预100%，CD4检测率100%。</w:t>
            </w:r>
            <w:r>
              <w:rPr>
                <w:rFonts w:ascii="仿宋_GB2312" w:eastAsia="仿宋_GB2312" w:hAnsi="仿宋_GB2312" w:cs="仿宋_GB2312" w:hint="eastAsia"/>
                <w:color w:val="000000"/>
                <w:sz w:val="20"/>
                <w:szCs w:val="20"/>
              </w:rPr>
              <w:t xml:space="preserve">　</w:t>
            </w:r>
          </w:p>
        </w:tc>
        <w:tc>
          <w:tcPr>
            <w:tcW w:w="1296" w:type="dxa"/>
            <w:tcBorders>
              <w:top w:val="nil"/>
              <w:left w:val="nil"/>
              <w:bottom w:val="single" w:sz="4" w:space="0" w:color="auto"/>
              <w:right w:val="single" w:sz="4" w:space="0" w:color="auto"/>
            </w:tcBorders>
            <w:shd w:val="clear" w:color="auto" w:fill="auto"/>
            <w:noWrap/>
            <w:vAlign w:val="center"/>
          </w:tcPr>
          <w:p w:rsidR="004D1A4F" w:rsidRDefault="004D1A4F" w:rsidP="00345D47">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18"/>
                <w:szCs w:val="18"/>
              </w:rPr>
              <w:t>完成率90%/100%</w:t>
            </w:r>
          </w:p>
        </w:tc>
        <w:tc>
          <w:tcPr>
            <w:tcW w:w="826" w:type="dxa"/>
            <w:tcBorders>
              <w:top w:val="nil"/>
              <w:left w:val="nil"/>
              <w:bottom w:val="single" w:sz="4" w:space="0" w:color="auto"/>
              <w:right w:val="single" w:sz="4" w:space="0" w:color="auto"/>
            </w:tcBorders>
            <w:shd w:val="clear" w:color="auto" w:fill="auto"/>
            <w:noWrap/>
            <w:vAlign w:val="center"/>
          </w:tcPr>
          <w:p w:rsidR="004D1A4F" w:rsidRDefault="004D1A4F" w:rsidP="004D1A4F">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10</w:t>
            </w:r>
          </w:p>
        </w:tc>
        <w:tc>
          <w:tcPr>
            <w:tcW w:w="896" w:type="dxa"/>
            <w:tcBorders>
              <w:top w:val="nil"/>
              <w:left w:val="nil"/>
              <w:bottom w:val="single" w:sz="4" w:space="0" w:color="auto"/>
              <w:right w:val="single" w:sz="4" w:space="0" w:color="auto"/>
            </w:tcBorders>
            <w:shd w:val="clear" w:color="auto" w:fill="auto"/>
            <w:noWrap/>
            <w:vAlign w:val="center"/>
          </w:tcPr>
          <w:p w:rsidR="004D1A4F" w:rsidRDefault="004D1A4F" w:rsidP="004D1A4F">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10</w:t>
            </w:r>
          </w:p>
        </w:tc>
        <w:tc>
          <w:tcPr>
            <w:tcW w:w="1413" w:type="dxa"/>
            <w:tcBorders>
              <w:top w:val="nil"/>
              <w:left w:val="nil"/>
              <w:bottom w:val="single" w:sz="4" w:space="0" w:color="auto"/>
              <w:right w:val="single" w:sz="4" w:space="0" w:color="auto"/>
            </w:tcBorders>
            <w:noWrap/>
            <w:vAlign w:val="center"/>
          </w:tcPr>
          <w:p w:rsidR="004D1A4F" w:rsidRDefault="004D1A4F" w:rsidP="00767C01">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r>
      <w:tr w:rsidR="004D1A4F" w:rsidTr="00B316E5">
        <w:trPr>
          <w:jc w:val="center"/>
        </w:trPr>
        <w:tc>
          <w:tcPr>
            <w:tcW w:w="1078" w:type="dxa"/>
            <w:vMerge/>
            <w:tcBorders>
              <w:left w:val="single" w:sz="4" w:space="0" w:color="auto"/>
              <w:right w:val="single" w:sz="4" w:space="0" w:color="auto"/>
            </w:tcBorders>
            <w:noWrap/>
            <w:vAlign w:val="center"/>
          </w:tcPr>
          <w:p w:rsidR="004D1A4F" w:rsidRDefault="004D1A4F" w:rsidP="00767C01">
            <w:pPr>
              <w:spacing w:line="260" w:lineRule="exact"/>
              <w:jc w:val="left"/>
              <w:rPr>
                <w:rFonts w:ascii="仿宋_GB2312" w:eastAsia="仿宋_GB2312" w:hAnsi="仿宋_GB2312" w:cs="仿宋_GB2312"/>
                <w:color w:val="000000"/>
                <w:sz w:val="20"/>
                <w:szCs w:val="20"/>
              </w:rPr>
            </w:pPr>
          </w:p>
        </w:tc>
        <w:tc>
          <w:tcPr>
            <w:tcW w:w="1078" w:type="dxa"/>
            <w:vMerge/>
            <w:tcBorders>
              <w:top w:val="single" w:sz="4" w:space="0" w:color="auto"/>
              <w:left w:val="single" w:sz="4" w:space="0" w:color="auto"/>
              <w:bottom w:val="single" w:sz="4" w:space="0" w:color="auto"/>
              <w:right w:val="single" w:sz="4" w:space="0" w:color="auto"/>
            </w:tcBorders>
            <w:noWrap/>
            <w:vAlign w:val="center"/>
          </w:tcPr>
          <w:p w:rsidR="004D1A4F" w:rsidRDefault="004D1A4F" w:rsidP="00767C01">
            <w:pPr>
              <w:spacing w:line="260" w:lineRule="exact"/>
              <w:jc w:val="left"/>
              <w:rPr>
                <w:rFonts w:ascii="仿宋_GB2312" w:eastAsia="仿宋_GB2312" w:hAnsi="仿宋_GB2312" w:cs="仿宋_GB2312"/>
                <w:color w:val="000000"/>
                <w:sz w:val="20"/>
                <w:szCs w:val="20"/>
              </w:rPr>
            </w:pPr>
          </w:p>
        </w:tc>
        <w:tc>
          <w:tcPr>
            <w:tcW w:w="1077" w:type="dxa"/>
            <w:vMerge/>
            <w:tcBorders>
              <w:left w:val="nil"/>
              <w:bottom w:val="single" w:sz="4" w:space="0" w:color="auto"/>
              <w:right w:val="single" w:sz="4" w:space="0" w:color="auto"/>
            </w:tcBorders>
            <w:noWrap/>
            <w:vAlign w:val="center"/>
          </w:tcPr>
          <w:p w:rsidR="004D1A4F" w:rsidRDefault="004D1A4F" w:rsidP="00767C01">
            <w:pPr>
              <w:widowControl/>
              <w:spacing w:line="260" w:lineRule="exact"/>
              <w:jc w:val="center"/>
              <w:rPr>
                <w:rFonts w:ascii="仿宋_GB2312" w:eastAsia="仿宋_GB2312" w:hAnsi="仿宋_GB2312" w:cs="仿宋_GB2312" w:hint="eastAsia"/>
                <w:color w:val="000000"/>
                <w:sz w:val="20"/>
                <w:szCs w:val="20"/>
              </w:rPr>
            </w:pPr>
          </w:p>
        </w:tc>
        <w:tc>
          <w:tcPr>
            <w:tcW w:w="1221" w:type="dxa"/>
            <w:tcBorders>
              <w:top w:val="nil"/>
              <w:left w:val="nil"/>
              <w:bottom w:val="single" w:sz="4" w:space="0" w:color="auto"/>
              <w:right w:val="single" w:sz="4" w:space="0" w:color="auto"/>
            </w:tcBorders>
            <w:shd w:val="clear" w:color="auto" w:fill="auto"/>
            <w:noWrap/>
            <w:vAlign w:val="center"/>
          </w:tcPr>
          <w:p w:rsidR="004D1A4F" w:rsidRDefault="004D1A4F" w:rsidP="00345D47">
            <w:pPr>
              <w:widowControl/>
              <w:spacing w:line="240" w:lineRule="exac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18"/>
                <w:szCs w:val="18"/>
              </w:rPr>
              <w:t>监测合格率、门诊覆盖率</w:t>
            </w:r>
          </w:p>
        </w:tc>
        <w:tc>
          <w:tcPr>
            <w:tcW w:w="1131" w:type="dxa"/>
            <w:tcBorders>
              <w:top w:val="nil"/>
              <w:left w:val="nil"/>
              <w:bottom w:val="single" w:sz="4" w:space="0" w:color="auto"/>
              <w:right w:val="single" w:sz="4" w:space="0" w:color="auto"/>
            </w:tcBorders>
            <w:shd w:val="clear" w:color="auto" w:fill="auto"/>
            <w:noWrap/>
            <w:vAlign w:val="center"/>
          </w:tcPr>
          <w:p w:rsidR="004D1A4F" w:rsidRDefault="004D1A4F" w:rsidP="00345D47">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18"/>
                <w:szCs w:val="18"/>
              </w:rPr>
              <w:t>疑似预防接种异常应急监测合格率100%；规范化接种门诊覆盖率100%</w:t>
            </w:r>
          </w:p>
        </w:tc>
        <w:tc>
          <w:tcPr>
            <w:tcW w:w="1296" w:type="dxa"/>
            <w:tcBorders>
              <w:top w:val="nil"/>
              <w:left w:val="nil"/>
              <w:bottom w:val="single" w:sz="4" w:space="0" w:color="auto"/>
              <w:right w:val="single" w:sz="4" w:space="0" w:color="auto"/>
            </w:tcBorders>
            <w:shd w:val="clear" w:color="auto" w:fill="auto"/>
            <w:noWrap/>
            <w:vAlign w:val="center"/>
          </w:tcPr>
          <w:p w:rsidR="004D1A4F" w:rsidRDefault="004D1A4F" w:rsidP="00345D47">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18"/>
                <w:szCs w:val="18"/>
              </w:rPr>
              <w:t>完成率100%</w:t>
            </w:r>
          </w:p>
        </w:tc>
        <w:tc>
          <w:tcPr>
            <w:tcW w:w="826" w:type="dxa"/>
            <w:tcBorders>
              <w:top w:val="nil"/>
              <w:left w:val="nil"/>
              <w:bottom w:val="single" w:sz="4" w:space="0" w:color="auto"/>
              <w:right w:val="single" w:sz="4" w:space="0" w:color="auto"/>
            </w:tcBorders>
            <w:shd w:val="clear" w:color="auto" w:fill="auto"/>
            <w:noWrap/>
            <w:vAlign w:val="center"/>
          </w:tcPr>
          <w:p w:rsidR="004D1A4F" w:rsidRDefault="004D1A4F" w:rsidP="00767C01">
            <w:pPr>
              <w:widowControl/>
              <w:spacing w:line="260" w:lineRule="exact"/>
              <w:jc w:val="left"/>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8</w:t>
            </w:r>
          </w:p>
        </w:tc>
        <w:tc>
          <w:tcPr>
            <w:tcW w:w="896" w:type="dxa"/>
            <w:tcBorders>
              <w:top w:val="nil"/>
              <w:left w:val="nil"/>
              <w:bottom w:val="single" w:sz="4" w:space="0" w:color="auto"/>
              <w:right w:val="single" w:sz="4" w:space="0" w:color="auto"/>
            </w:tcBorders>
            <w:shd w:val="clear" w:color="auto" w:fill="auto"/>
            <w:noWrap/>
            <w:vAlign w:val="center"/>
          </w:tcPr>
          <w:p w:rsidR="004D1A4F" w:rsidRDefault="004D1A4F" w:rsidP="00767C01">
            <w:pPr>
              <w:widowControl/>
              <w:spacing w:line="260" w:lineRule="exact"/>
              <w:jc w:val="left"/>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8</w:t>
            </w:r>
          </w:p>
        </w:tc>
        <w:tc>
          <w:tcPr>
            <w:tcW w:w="1413" w:type="dxa"/>
            <w:tcBorders>
              <w:top w:val="nil"/>
              <w:left w:val="nil"/>
              <w:bottom w:val="single" w:sz="4" w:space="0" w:color="auto"/>
              <w:right w:val="single" w:sz="4" w:space="0" w:color="auto"/>
            </w:tcBorders>
            <w:noWrap/>
            <w:vAlign w:val="center"/>
          </w:tcPr>
          <w:p w:rsidR="004D1A4F" w:rsidRDefault="004D1A4F" w:rsidP="00767C01">
            <w:pPr>
              <w:widowControl/>
              <w:spacing w:line="260" w:lineRule="exact"/>
              <w:jc w:val="left"/>
              <w:rPr>
                <w:rFonts w:ascii="仿宋_GB2312" w:eastAsia="仿宋_GB2312" w:hAnsi="仿宋_GB2312" w:cs="仿宋_GB2312" w:hint="eastAsia"/>
                <w:color w:val="000000"/>
                <w:sz w:val="20"/>
                <w:szCs w:val="20"/>
              </w:rPr>
            </w:pPr>
          </w:p>
        </w:tc>
      </w:tr>
      <w:tr w:rsidR="00767C01" w:rsidTr="004D1A4F">
        <w:trPr>
          <w:jc w:val="center"/>
        </w:trPr>
        <w:tc>
          <w:tcPr>
            <w:tcW w:w="1078" w:type="dxa"/>
            <w:vMerge/>
            <w:tcBorders>
              <w:left w:val="single" w:sz="4" w:space="0" w:color="auto"/>
              <w:right w:val="single" w:sz="4" w:space="0" w:color="auto"/>
            </w:tcBorders>
            <w:noWrap/>
            <w:vAlign w:val="center"/>
          </w:tcPr>
          <w:p w:rsidR="00767C01" w:rsidRDefault="00767C01" w:rsidP="00767C01">
            <w:pPr>
              <w:spacing w:line="260" w:lineRule="exact"/>
              <w:jc w:val="left"/>
              <w:rPr>
                <w:rFonts w:ascii="仿宋_GB2312" w:eastAsia="仿宋_GB2312" w:hAnsi="仿宋_GB2312" w:cs="仿宋_GB2312"/>
                <w:color w:val="000000"/>
                <w:sz w:val="20"/>
                <w:szCs w:val="20"/>
              </w:rPr>
            </w:pPr>
          </w:p>
        </w:tc>
        <w:tc>
          <w:tcPr>
            <w:tcW w:w="1078" w:type="dxa"/>
            <w:vMerge/>
            <w:tcBorders>
              <w:top w:val="single" w:sz="4" w:space="0" w:color="auto"/>
              <w:left w:val="single" w:sz="4" w:space="0" w:color="auto"/>
              <w:bottom w:val="single" w:sz="4" w:space="0" w:color="auto"/>
              <w:right w:val="single" w:sz="4" w:space="0" w:color="auto"/>
            </w:tcBorders>
            <w:noWrap/>
            <w:vAlign w:val="center"/>
          </w:tcPr>
          <w:p w:rsidR="00767C01" w:rsidRDefault="00767C01" w:rsidP="00767C01">
            <w:pPr>
              <w:spacing w:line="260" w:lineRule="exact"/>
              <w:jc w:val="left"/>
              <w:rPr>
                <w:rFonts w:ascii="仿宋_GB2312" w:eastAsia="仿宋_GB2312" w:hAnsi="仿宋_GB2312" w:cs="仿宋_GB2312"/>
                <w:color w:val="000000"/>
                <w:sz w:val="20"/>
                <w:szCs w:val="20"/>
              </w:rPr>
            </w:pPr>
          </w:p>
        </w:tc>
        <w:tc>
          <w:tcPr>
            <w:tcW w:w="1077" w:type="dxa"/>
            <w:tcBorders>
              <w:top w:val="single" w:sz="4" w:space="0" w:color="auto"/>
              <w:left w:val="nil"/>
              <w:bottom w:val="single" w:sz="4" w:space="0" w:color="auto"/>
              <w:right w:val="single" w:sz="4" w:space="0" w:color="auto"/>
            </w:tcBorders>
            <w:noWrap/>
            <w:vAlign w:val="center"/>
          </w:tcPr>
          <w:p w:rsidR="00767C01" w:rsidRDefault="00767C01" w:rsidP="00767C01">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时效指标</w:t>
            </w:r>
          </w:p>
        </w:tc>
        <w:tc>
          <w:tcPr>
            <w:tcW w:w="1221" w:type="dxa"/>
            <w:tcBorders>
              <w:top w:val="nil"/>
              <w:left w:val="nil"/>
              <w:bottom w:val="single" w:sz="4" w:space="0" w:color="auto"/>
              <w:right w:val="single" w:sz="4" w:space="0" w:color="auto"/>
            </w:tcBorders>
            <w:shd w:val="clear" w:color="auto" w:fill="auto"/>
            <w:noWrap/>
            <w:vAlign w:val="center"/>
          </w:tcPr>
          <w:p w:rsidR="00767C01" w:rsidRDefault="00767C01" w:rsidP="00767C01">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项目完成及时率</w:t>
            </w:r>
          </w:p>
        </w:tc>
        <w:tc>
          <w:tcPr>
            <w:tcW w:w="1131" w:type="dxa"/>
            <w:tcBorders>
              <w:top w:val="nil"/>
              <w:left w:val="nil"/>
              <w:bottom w:val="single" w:sz="4" w:space="0" w:color="auto"/>
              <w:right w:val="single" w:sz="4" w:space="0" w:color="auto"/>
            </w:tcBorders>
            <w:shd w:val="clear" w:color="auto" w:fill="auto"/>
            <w:noWrap/>
            <w:vAlign w:val="center"/>
          </w:tcPr>
          <w:p w:rsidR="00767C01" w:rsidRDefault="00767C01" w:rsidP="00767C01">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项目完成及时率。要求达100%。</w:t>
            </w:r>
          </w:p>
        </w:tc>
        <w:tc>
          <w:tcPr>
            <w:tcW w:w="1296" w:type="dxa"/>
            <w:tcBorders>
              <w:top w:val="nil"/>
              <w:left w:val="nil"/>
              <w:bottom w:val="single" w:sz="4" w:space="0" w:color="auto"/>
              <w:right w:val="single" w:sz="4" w:space="0" w:color="auto"/>
            </w:tcBorders>
            <w:shd w:val="clear" w:color="auto" w:fill="auto"/>
            <w:noWrap/>
            <w:vAlign w:val="center"/>
          </w:tcPr>
          <w:p w:rsidR="00767C01" w:rsidRDefault="00767C01" w:rsidP="00767C01">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完成及时率达100%。　</w:t>
            </w:r>
          </w:p>
        </w:tc>
        <w:tc>
          <w:tcPr>
            <w:tcW w:w="826" w:type="dxa"/>
            <w:tcBorders>
              <w:top w:val="nil"/>
              <w:left w:val="nil"/>
              <w:bottom w:val="single" w:sz="4" w:space="0" w:color="auto"/>
              <w:right w:val="single" w:sz="4" w:space="0" w:color="auto"/>
            </w:tcBorders>
            <w:shd w:val="clear" w:color="auto" w:fill="auto"/>
            <w:noWrap/>
            <w:vAlign w:val="center"/>
          </w:tcPr>
          <w:p w:rsidR="00767C01" w:rsidRDefault="00767C01" w:rsidP="004D1A4F">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r w:rsidR="004D1A4F">
              <w:rPr>
                <w:rFonts w:ascii="仿宋_GB2312" w:eastAsia="仿宋_GB2312" w:hAnsi="仿宋_GB2312" w:cs="仿宋_GB2312" w:hint="eastAsia"/>
                <w:color w:val="000000"/>
                <w:sz w:val="20"/>
                <w:szCs w:val="20"/>
              </w:rPr>
              <w:t>8</w:t>
            </w:r>
          </w:p>
        </w:tc>
        <w:tc>
          <w:tcPr>
            <w:tcW w:w="896" w:type="dxa"/>
            <w:tcBorders>
              <w:top w:val="nil"/>
              <w:left w:val="nil"/>
              <w:bottom w:val="single" w:sz="4" w:space="0" w:color="auto"/>
              <w:right w:val="single" w:sz="4" w:space="0" w:color="auto"/>
            </w:tcBorders>
            <w:shd w:val="clear" w:color="auto" w:fill="auto"/>
            <w:noWrap/>
            <w:vAlign w:val="center"/>
          </w:tcPr>
          <w:p w:rsidR="00767C01" w:rsidRDefault="00767C01" w:rsidP="004D1A4F">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r w:rsidR="004D1A4F">
              <w:rPr>
                <w:rFonts w:ascii="仿宋_GB2312" w:eastAsia="仿宋_GB2312" w:hAnsi="仿宋_GB2312" w:cs="仿宋_GB2312" w:hint="eastAsia"/>
                <w:color w:val="000000"/>
                <w:sz w:val="20"/>
                <w:szCs w:val="20"/>
              </w:rPr>
              <w:t>8</w:t>
            </w:r>
          </w:p>
        </w:tc>
        <w:tc>
          <w:tcPr>
            <w:tcW w:w="1413" w:type="dxa"/>
            <w:tcBorders>
              <w:top w:val="nil"/>
              <w:left w:val="nil"/>
              <w:bottom w:val="single" w:sz="4" w:space="0" w:color="auto"/>
              <w:right w:val="single" w:sz="4" w:space="0" w:color="auto"/>
            </w:tcBorders>
            <w:noWrap/>
            <w:vAlign w:val="center"/>
          </w:tcPr>
          <w:p w:rsidR="00767C01" w:rsidRDefault="00767C01" w:rsidP="00767C01">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r>
      <w:tr w:rsidR="00C45781" w:rsidTr="00DC6786">
        <w:trPr>
          <w:jc w:val="center"/>
        </w:trPr>
        <w:tc>
          <w:tcPr>
            <w:tcW w:w="1078" w:type="dxa"/>
            <w:vMerge/>
            <w:tcBorders>
              <w:left w:val="single" w:sz="4" w:space="0" w:color="auto"/>
              <w:right w:val="single" w:sz="4" w:space="0" w:color="auto"/>
            </w:tcBorders>
            <w:noWrap/>
            <w:vAlign w:val="center"/>
          </w:tcPr>
          <w:p w:rsidR="00C45781" w:rsidRDefault="00C45781" w:rsidP="00767C01">
            <w:pPr>
              <w:spacing w:line="260" w:lineRule="exact"/>
              <w:jc w:val="left"/>
              <w:rPr>
                <w:rFonts w:ascii="仿宋_GB2312" w:eastAsia="仿宋_GB2312" w:hAnsi="仿宋_GB2312" w:cs="仿宋_GB2312"/>
                <w:color w:val="000000"/>
                <w:sz w:val="20"/>
                <w:szCs w:val="20"/>
              </w:rPr>
            </w:pPr>
          </w:p>
        </w:tc>
        <w:tc>
          <w:tcPr>
            <w:tcW w:w="1078" w:type="dxa"/>
            <w:vMerge/>
            <w:tcBorders>
              <w:top w:val="single" w:sz="4" w:space="0" w:color="auto"/>
              <w:left w:val="single" w:sz="4" w:space="0" w:color="auto"/>
              <w:bottom w:val="single" w:sz="4" w:space="0" w:color="auto"/>
              <w:right w:val="single" w:sz="4" w:space="0" w:color="auto"/>
            </w:tcBorders>
            <w:noWrap/>
            <w:vAlign w:val="center"/>
          </w:tcPr>
          <w:p w:rsidR="00C45781" w:rsidRDefault="00C45781" w:rsidP="00767C01">
            <w:pPr>
              <w:spacing w:line="260" w:lineRule="exact"/>
              <w:jc w:val="left"/>
              <w:rPr>
                <w:rFonts w:ascii="仿宋_GB2312" w:eastAsia="仿宋_GB2312" w:hAnsi="仿宋_GB2312" w:cs="仿宋_GB2312"/>
                <w:color w:val="000000"/>
                <w:sz w:val="20"/>
                <w:szCs w:val="20"/>
              </w:rPr>
            </w:pPr>
          </w:p>
        </w:tc>
        <w:tc>
          <w:tcPr>
            <w:tcW w:w="1077" w:type="dxa"/>
            <w:vMerge w:val="restart"/>
            <w:tcBorders>
              <w:top w:val="single" w:sz="4" w:space="0" w:color="auto"/>
              <w:left w:val="nil"/>
              <w:right w:val="single" w:sz="4" w:space="0" w:color="auto"/>
            </w:tcBorders>
            <w:noWrap/>
            <w:vAlign w:val="center"/>
          </w:tcPr>
          <w:p w:rsidR="00C45781" w:rsidRPr="00C45781" w:rsidRDefault="00C45781" w:rsidP="00767C01">
            <w:pPr>
              <w:spacing w:line="260" w:lineRule="exact"/>
              <w:jc w:val="center"/>
              <w:rPr>
                <w:rFonts w:ascii="仿宋_GB2312" w:eastAsia="仿宋_GB2312" w:hAnsi="仿宋_GB2312" w:cs="仿宋_GB2312" w:hint="eastAsia"/>
                <w:color w:val="000000" w:themeColor="text1"/>
                <w:sz w:val="20"/>
                <w:szCs w:val="20"/>
              </w:rPr>
            </w:pPr>
            <w:r w:rsidRPr="00C45781">
              <w:rPr>
                <w:rFonts w:ascii="仿宋_GB2312" w:eastAsia="仿宋_GB2312" w:hAnsi="仿宋_GB2312" w:cs="仿宋_GB2312" w:hint="eastAsia"/>
                <w:color w:val="000000" w:themeColor="text1"/>
                <w:sz w:val="20"/>
                <w:szCs w:val="20"/>
              </w:rPr>
              <w:t>成本指标</w:t>
            </w:r>
          </w:p>
        </w:tc>
        <w:tc>
          <w:tcPr>
            <w:tcW w:w="1221" w:type="dxa"/>
            <w:tcBorders>
              <w:top w:val="nil"/>
              <w:left w:val="nil"/>
              <w:bottom w:val="single" w:sz="4" w:space="0" w:color="auto"/>
              <w:right w:val="single" w:sz="4" w:space="0" w:color="auto"/>
            </w:tcBorders>
            <w:shd w:val="clear" w:color="auto" w:fill="auto"/>
            <w:noWrap/>
            <w:vAlign w:val="center"/>
          </w:tcPr>
          <w:p w:rsidR="00C45781" w:rsidRPr="00C45781" w:rsidRDefault="00C45781" w:rsidP="00345D47">
            <w:pPr>
              <w:widowControl/>
              <w:jc w:val="center"/>
              <w:textAlignment w:val="center"/>
              <w:rPr>
                <w:rFonts w:ascii="宋体" w:hAnsi="宋体" w:cs="宋体"/>
                <w:color w:val="000000" w:themeColor="text1"/>
                <w:sz w:val="20"/>
                <w:szCs w:val="20"/>
              </w:rPr>
            </w:pPr>
            <w:r w:rsidRPr="00C45781">
              <w:rPr>
                <w:rFonts w:ascii="仿宋_GB2312" w:eastAsia="仿宋_GB2312" w:hAnsi="仿宋_GB2312" w:cs="仿宋_GB2312" w:hint="eastAsia"/>
                <w:color w:val="000000" w:themeColor="text1"/>
                <w:sz w:val="20"/>
                <w:szCs w:val="20"/>
              </w:rPr>
              <w:t>财政资金支出</w:t>
            </w:r>
          </w:p>
        </w:tc>
        <w:tc>
          <w:tcPr>
            <w:tcW w:w="1131" w:type="dxa"/>
            <w:tcBorders>
              <w:top w:val="nil"/>
              <w:left w:val="nil"/>
              <w:bottom w:val="single" w:sz="4" w:space="0" w:color="auto"/>
              <w:right w:val="single" w:sz="4" w:space="0" w:color="auto"/>
            </w:tcBorders>
            <w:shd w:val="clear" w:color="auto" w:fill="auto"/>
            <w:noWrap/>
            <w:vAlign w:val="center"/>
          </w:tcPr>
          <w:p w:rsidR="00C45781" w:rsidRPr="00C45781" w:rsidRDefault="00C45781" w:rsidP="00345D47">
            <w:pPr>
              <w:widowControl/>
              <w:spacing w:line="260" w:lineRule="exact"/>
              <w:jc w:val="left"/>
              <w:rPr>
                <w:rFonts w:ascii="仿宋_GB2312" w:eastAsia="仿宋_GB2312" w:hAnsi="仿宋_GB2312" w:cs="仿宋_GB2312"/>
                <w:color w:val="000000" w:themeColor="text1"/>
                <w:sz w:val="20"/>
                <w:szCs w:val="20"/>
              </w:rPr>
            </w:pPr>
            <w:r w:rsidRPr="00C45781">
              <w:rPr>
                <w:rFonts w:ascii="仿宋_GB2312" w:eastAsia="仿宋_GB2312" w:hAnsi="仿宋_GB2312" w:cs="仿宋_GB2312" w:hint="eastAsia"/>
                <w:color w:val="000000" w:themeColor="text1"/>
                <w:sz w:val="20"/>
                <w:szCs w:val="20"/>
              </w:rPr>
              <w:t>严格控制业务工作经费开支107.6万元</w:t>
            </w:r>
          </w:p>
        </w:tc>
        <w:tc>
          <w:tcPr>
            <w:tcW w:w="1296" w:type="dxa"/>
            <w:tcBorders>
              <w:top w:val="nil"/>
              <w:left w:val="nil"/>
              <w:bottom w:val="single" w:sz="4" w:space="0" w:color="auto"/>
              <w:right w:val="single" w:sz="4" w:space="0" w:color="auto"/>
            </w:tcBorders>
            <w:shd w:val="clear" w:color="auto" w:fill="auto"/>
            <w:noWrap/>
            <w:vAlign w:val="center"/>
          </w:tcPr>
          <w:p w:rsidR="00C45781" w:rsidRPr="00C45781" w:rsidRDefault="00C45781" w:rsidP="00345D47">
            <w:pPr>
              <w:widowControl/>
              <w:spacing w:line="260" w:lineRule="exact"/>
              <w:jc w:val="left"/>
              <w:rPr>
                <w:rFonts w:ascii="仿宋_GB2312" w:eastAsia="仿宋_GB2312" w:hAnsi="仿宋_GB2312" w:cs="仿宋_GB2312"/>
                <w:color w:val="000000" w:themeColor="text1"/>
                <w:sz w:val="20"/>
                <w:szCs w:val="20"/>
              </w:rPr>
            </w:pPr>
            <w:r w:rsidRPr="00C45781">
              <w:rPr>
                <w:rFonts w:ascii="仿宋_GB2312" w:eastAsia="仿宋_GB2312" w:hAnsi="仿宋_GB2312" w:cs="仿宋_GB2312" w:hint="eastAsia"/>
                <w:color w:val="000000" w:themeColor="text1"/>
                <w:sz w:val="20"/>
                <w:szCs w:val="20"/>
              </w:rPr>
              <w:t>≤107.6万元</w:t>
            </w:r>
          </w:p>
        </w:tc>
        <w:tc>
          <w:tcPr>
            <w:tcW w:w="826" w:type="dxa"/>
            <w:tcBorders>
              <w:top w:val="nil"/>
              <w:left w:val="nil"/>
              <w:bottom w:val="single" w:sz="4" w:space="0" w:color="auto"/>
              <w:right w:val="single" w:sz="4" w:space="0" w:color="auto"/>
            </w:tcBorders>
            <w:shd w:val="clear" w:color="auto" w:fill="auto"/>
            <w:noWrap/>
            <w:vAlign w:val="center"/>
          </w:tcPr>
          <w:p w:rsidR="00C45781" w:rsidRPr="00C45781" w:rsidRDefault="00C45781" w:rsidP="00C45781">
            <w:pPr>
              <w:widowControl/>
              <w:spacing w:line="260" w:lineRule="exact"/>
              <w:jc w:val="center"/>
              <w:rPr>
                <w:rFonts w:ascii="仿宋_GB2312" w:eastAsia="仿宋_GB2312" w:hAnsi="仿宋_GB2312" w:cs="仿宋_GB2312"/>
                <w:color w:val="000000" w:themeColor="text1"/>
                <w:sz w:val="20"/>
                <w:szCs w:val="20"/>
              </w:rPr>
            </w:pPr>
            <w:r w:rsidRPr="00C45781">
              <w:rPr>
                <w:rFonts w:ascii="仿宋_GB2312" w:eastAsia="仿宋_GB2312" w:hAnsi="仿宋_GB2312" w:cs="仿宋_GB2312" w:hint="eastAsia"/>
                <w:color w:val="000000" w:themeColor="text1"/>
                <w:sz w:val="20"/>
                <w:szCs w:val="20"/>
              </w:rPr>
              <w:t>5</w:t>
            </w:r>
          </w:p>
        </w:tc>
        <w:tc>
          <w:tcPr>
            <w:tcW w:w="896" w:type="dxa"/>
            <w:tcBorders>
              <w:top w:val="nil"/>
              <w:left w:val="nil"/>
              <w:bottom w:val="single" w:sz="4" w:space="0" w:color="auto"/>
              <w:right w:val="single" w:sz="4" w:space="0" w:color="auto"/>
            </w:tcBorders>
            <w:shd w:val="clear" w:color="auto" w:fill="auto"/>
            <w:noWrap/>
            <w:vAlign w:val="center"/>
          </w:tcPr>
          <w:p w:rsidR="00C45781" w:rsidRPr="00C45781" w:rsidRDefault="00C45781" w:rsidP="00C45781">
            <w:pPr>
              <w:widowControl/>
              <w:spacing w:line="260" w:lineRule="exact"/>
              <w:jc w:val="center"/>
              <w:rPr>
                <w:rFonts w:ascii="仿宋_GB2312" w:eastAsia="仿宋_GB2312" w:hAnsi="仿宋_GB2312" w:cs="仿宋_GB2312"/>
                <w:color w:val="000000" w:themeColor="text1"/>
                <w:sz w:val="20"/>
                <w:szCs w:val="20"/>
              </w:rPr>
            </w:pPr>
            <w:r w:rsidRPr="00C45781">
              <w:rPr>
                <w:rFonts w:ascii="仿宋_GB2312" w:eastAsia="仿宋_GB2312" w:hAnsi="仿宋_GB2312" w:cs="仿宋_GB2312" w:hint="eastAsia"/>
                <w:color w:val="000000" w:themeColor="text1"/>
                <w:sz w:val="20"/>
                <w:szCs w:val="20"/>
              </w:rPr>
              <w:t>5</w:t>
            </w:r>
          </w:p>
        </w:tc>
        <w:tc>
          <w:tcPr>
            <w:tcW w:w="1413" w:type="dxa"/>
            <w:tcBorders>
              <w:top w:val="nil"/>
              <w:left w:val="nil"/>
              <w:bottom w:val="single" w:sz="4" w:space="0" w:color="auto"/>
              <w:right w:val="single" w:sz="4" w:space="0" w:color="auto"/>
            </w:tcBorders>
            <w:noWrap/>
            <w:vAlign w:val="center"/>
          </w:tcPr>
          <w:p w:rsidR="00C45781" w:rsidRDefault="00C45781" w:rsidP="00767C01">
            <w:pPr>
              <w:widowControl/>
              <w:spacing w:line="260" w:lineRule="exact"/>
              <w:jc w:val="left"/>
              <w:rPr>
                <w:rFonts w:ascii="仿宋_GB2312" w:eastAsia="仿宋_GB2312" w:hAnsi="仿宋_GB2312" w:cs="仿宋_GB2312" w:hint="eastAsia"/>
                <w:color w:val="000000"/>
                <w:sz w:val="20"/>
                <w:szCs w:val="20"/>
              </w:rPr>
            </w:pPr>
          </w:p>
        </w:tc>
      </w:tr>
      <w:tr w:rsidR="00C45781" w:rsidTr="00DC6786">
        <w:trPr>
          <w:jc w:val="center"/>
        </w:trPr>
        <w:tc>
          <w:tcPr>
            <w:tcW w:w="1078" w:type="dxa"/>
            <w:vMerge/>
            <w:tcBorders>
              <w:left w:val="single" w:sz="4" w:space="0" w:color="auto"/>
              <w:right w:val="single" w:sz="4" w:space="0" w:color="auto"/>
            </w:tcBorders>
            <w:noWrap/>
            <w:vAlign w:val="center"/>
          </w:tcPr>
          <w:p w:rsidR="00C45781" w:rsidRDefault="00C45781" w:rsidP="00767C01">
            <w:pPr>
              <w:spacing w:line="260" w:lineRule="exact"/>
              <w:jc w:val="left"/>
              <w:rPr>
                <w:rFonts w:ascii="仿宋_GB2312" w:eastAsia="仿宋_GB2312" w:hAnsi="仿宋_GB2312" w:cs="仿宋_GB2312"/>
                <w:color w:val="000000"/>
                <w:sz w:val="20"/>
                <w:szCs w:val="20"/>
              </w:rPr>
            </w:pPr>
          </w:p>
        </w:tc>
        <w:tc>
          <w:tcPr>
            <w:tcW w:w="1078" w:type="dxa"/>
            <w:vMerge/>
            <w:tcBorders>
              <w:top w:val="single" w:sz="4" w:space="0" w:color="auto"/>
              <w:left w:val="single" w:sz="4" w:space="0" w:color="auto"/>
              <w:bottom w:val="single" w:sz="4" w:space="0" w:color="auto"/>
              <w:right w:val="single" w:sz="4" w:space="0" w:color="auto"/>
            </w:tcBorders>
            <w:noWrap/>
            <w:vAlign w:val="center"/>
          </w:tcPr>
          <w:p w:rsidR="00C45781" w:rsidRDefault="00C45781" w:rsidP="00767C01">
            <w:pPr>
              <w:spacing w:line="260" w:lineRule="exact"/>
              <w:jc w:val="left"/>
              <w:rPr>
                <w:rFonts w:ascii="仿宋_GB2312" w:eastAsia="仿宋_GB2312" w:hAnsi="仿宋_GB2312" w:cs="仿宋_GB2312"/>
                <w:color w:val="000000"/>
                <w:sz w:val="20"/>
                <w:szCs w:val="20"/>
              </w:rPr>
            </w:pPr>
          </w:p>
        </w:tc>
        <w:tc>
          <w:tcPr>
            <w:tcW w:w="1077" w:type="dxa"/>
            <w:vMerge/>
            <w:tcBorders>
              <w:left w:val="nil"/>
              <w:right w:val="single" w:sz="4" w:space="0" w:color="auto"/>
            </w:tcBorders>
            <w:noWrap/>
            <w:vAlign w:val="center"/>
          </w:tcPr>
          <w:p w:rsidR="00C45781" w:rsidRPr="00C45781" w:rsidRDefault="00C45781" w:rsidP="00767C01">
            <w:pPr>
              <w:spacing w:line="260" w:lineRule="exact"/>
              <w:jc w:val="center"/>
              <w:rPr>
                <w:rFonts w:ascii="仿宋_GB2312" w:eastAsia="仿宋_GB2312" w:hAnsi="仿宋_GB2312" w:cs="仿宋_GB2312" w:hint="eastAsia"/>
                <w:color w:val="000000" w:themeColor="text1"/>
                <w:sz w:val="20"/>
                <w:szCs w:val="20"/>
              </w:rPr>
            </w:pPr>
          </w:p>
        </w:tc>
        <w:tc>
          <w:tcPr>
            <w:tcW w:w="1221" w:type="dxa"/>
            <w:tcBorders>
              <w:top w:val="nil"/>
              <w:left w:val="nil"/>
              <w:bottom w:val="single" w:sz="4" w:space="0" w:color="auto"/>
              <w:right w:val="single" w:sz="4" w:space="0" w:color="auto"/>
            </w:tcBorders>
            <w:shd w:val="clear" w:color="auto" w:fill="auto"/>
            <w:noWrap/>
            <w:vAlign w:val="center"/>
          </w:tcPr>
          <w:p w:rsidR="00C45781" w:rsidRPr="00C45781" w:rsidRDefault="00C45781" w:rsidP="00345D47">
            <w:pPr>
              <w:widowControl/>
              <w:spacing w:line="240" w:lineRule="exact"/>
              <w:rPr>
                <w:rFonts w:ascii="仿宋_GB2312" w:eastAsia="仿宋_GB2312" w:hAnsi="仿宋_GB2312" w:cs="仿宋_GB2312"/>
                <w:color w:val="000000" w:themeColor="text1"/>
                <w:sz w:val="18"/>
                <w:szCs w:val="18"/>
              </w:rPr>
            </w:pPr>
            <w:r w:rsidRPr="00C45781">
              <w:rPr>
                <w:rFonts w:ascii="仿宋_GB2312" w:eastAsia="仿宋_GB2312" w:hAnsi="仿宋_GB2312" w:cs="仿宋_GB2312" w:hint="eastAsia"/>
                <w:color w:val="000000" w:themeColor="text1"/>
                <w:sz w:val="18"/>
                <w:szCs w:val="18"/>
              </w:rPr>
              <w:t>社会成本指标</w:t>
            </w:r>
          </w:p>
        </w:tc>
        <w:tc>
          <w:tcPr>
            <w:tcW w:w="1131" w:type="dxa"/>
            <w:tcBorders>
              <w:top w:val="nil"/>
              <w:left w:val="nil"/>
              <w:bottom w:val="single" w:sz="4" w:space="0" w:color="auto"/>
              <w:right w:val="single" w:sz="4" w:space="0" w:color="auto"/>
            </w:tcBorders>
            <w:shd w:val="clear" w:color="auto" w:fill="auto"/>
            <w:noWrap/>
            <w:vAlign w:val="center"/>
          </w:tcPr>
          <w:p w:rsidR="00C45781" w:rsidRPr="00C45781" w:rsidRDefault="00C45781" w:rsidP="00345D47">
            <w:pPr>
              <w:widowControl/>
              <w:spacing w:line="240" w:lineRule="exact"/>
              <w:jc w:val="center"/>
              <w:rPr>
                <w:rFonts w:ascii="仿宋_GB2312" w:eastAsia="仿宋_GB2312" w:hAnsi="仿宋_GB2312" w:cs="仿宋_GB2312"/>
                <w:color w:val="000000" w:themeColor="text1"/>
                <w:sz w:val="18"/>
                <w:szCs w:val="18"/>
              </w:rPr>
            </w:pPr>
            <w:r w:rsidRPr="00C45781">
              <w:rPr>
                <w:rFonts w:ascii="仿宋_GB2312" w:eastAsia="仿宋_GB2312" w:hAnsi="仿宋_GB2312" w:cs="仿宋_GB2312" w:hint="eastAsia"/>
                <w:color w:val="000000" w:themeColor="text1"/>
                <w:sz w:val="18"/>
                <w:szCs w:val="18"/>
              </w:rPr>
              <w:t>项目资金损耗</w:t>
            </w:r>
          </w:p>
        </w:tc>
        <w:tc>
          <w:tcPr>
            <w:tcW w:w="1296" w:type="dxa"/>
            <w:tcBorders>
              <w:top w:val="nil"/>
              <w:left w:val="nil"/>
              <w:bottom w:val="single" w:sz="4" w:space="0" w:color="auto"/>
              <w:right w:val="single" w:sz="4" w:space="0" w:color="auto"/>
            </w:tcBorders>
            <w:shd w:val="clear" w:color="auto" w:fill="auto"/>
            <w:noWrap/>
            <w:vAlign w:val="center"/>
          </w:tcPr>
          <w:p w:rsidR="00C45781" w:rsidRPr="00C45781" w:rsidRDefault="00C45781" w:rsidP="00345D47">
            <w:pPr>
              <w:widowControl/>
              <w:spacing w:line="240" w:lineRule="exact"/>
              <w:jc w:val="center"/>
              <w:rPr>
                <w:rFonts w:ascii="仿宋_GB2312" w:eastAsia="仿宋_GB2312" w:hAnsi="仿宋_GB2312" w:cs="仿宋_GB2312"/>
                <w:color w:val="000000" w:themeColor="text1"/>
                <w:sz w:val="18"/>
                <w:szCs w:val="18"/>
              </w:rPr>
            </w:pPr>
            <w:r w:rsidRPr="00C45781">
              <w:rPr>
                <w:rFonts w:ascii="仿宋_GB2312" w:eastAsia="仿宋_GB2312" w:hAnsi="仿宋_GB2312" w:cs="仿宋_GB2312" w:hint="eastAsia"/>
                <w:color w:val="000000" w:themeColor="text1"/>
                <w:sz w:val="18"/>
                <w:szCs w:val="18"/>
              </w:rPr>
              <w:t>降低</w:t>
            </w:r>
          </w:p>
        </w:tc>
        <w:tc>
          <w:tcPr>
            <w:tcW w:w="826" w:type="dxa"/>
            <w:tcBorders>
              <w:top w:val="nil"/>
              <w:left w:val="nil"/>
              <w:bottom w:val="single" w:sz="4" w:space="0" w:color="auto"/>
              <w:right w:val="single" w:sz="4" w:space="0" w:color="auto"/>
            </w:tcBorders>
            <w:shd w:val="clear" w:color="auto" w:fill="auto"/>
            <w:noWrap/>
            <w:vAlign w:val="center"/>
          </w:tcPr>
          <w:p w:rsidR="00C45781" w:rsidRPr="00C45781" w:rsidRDefault="00C45781" w:rsidP="00C45781">
            <w:pPr>
              <w:widowControl/>
              <w:spacing w:line="260" w:lineRule="exact"/>
              <w:jc w:val="center"/>
              <w:rPr>
                <w:rFonts w:ascii="仿宋_GB2312" w:eastAsia="仿宋_GB2312" w:hAnsi="仿宋_GB2312" w:cs="仿宋_GB2312" w:hint="eastAsia"/>
                <w:color w:val="000000" w:themeColor="text1"/>
                <w:sz w:val="20"/>
                <w:szCs w:val="20"/>
              </w:rPr>
            </w:pPr>
            <w:r w:rsidRPr="00C45781">
              <w:rPr>
                <w:rFonts w:ascii="仿宋_GB2312" w:eastAsia="仿宋_GB2312" w:hAnsi="仿宋_GB2312" w:cs="仿宋_GB2312" w:hint="eastAsia"/>
                <w:color w:val="000000" w:themeColor="text1"/>
                <w:sz w:val="20"/>
                <w:szCs w:val="20"/>
              </w:rPr>
              <w:t>3</w:t>
            </w:r>
          </w:p>
        </w:tc>
        <w:tc>
          <w:tcPr>
            <w:tcW w:w="896" w:type="dxa"/>
            <w:tcBorders>
              <w:top w:val="nil"/>
              <w:left w:val="nil"/>
              <w:bottom w:val="single" w:sz="4" w:space="0" w:color="auto"/>
              <w:right w:val="single" w:sz="4" w:space="0" w:color="auto"/>
            </w:tcBorders>
            <w:shd w:val="clear" w:color="auto" w:fill="auto"/>
            <w:noWrap/>
            <w:vAlign w:val="center"/>
          </w:tcPr>
          <w:p w:rsidR="00C45781" w:rsidRPr="00C45781" w:rsidRDefault="00C45781" w:rsidP="00C45781">
            <w:pPr>
              <w:widowControl/>
              <w:spacing w:line="260" w:lineRule="exact"/>
              <w:jc w:val="center"/>
              <w:rPr>
                <w:rFonts w:ascii="仿宋_GB2312" w:eastAsia="仿宋_GB2312" w:hAnsi="仿宋_GB2312" w:cs="仿宋_GB2312" w:hint="eastAsia"/>
                <w:color w:val="000000" w:themeColor="text1"/>
                <w:sz w:val="20"/>
                <w:szCs w:val="20"/>
              </w:rPr>
            </w:pPr>
            <w:r w:rsidRPr="00C45781">
              <w:rPr>
                <w:rFonts w:ascii="仿宋_GB2312" w:eastAsia="仿宋_GB2312" w:hAnsi="仿宋_GB2312" w:cs="仿宋_GB2312" w:hint="eastAsia"/>
                <w:color w:val="000000" w:themeColor="text1"/>
                <w:sz w:val="20"/>
                <w:szCs w:val="20"/>
              </w:rPr>
              <w:t>3</w:t>
            </w:r>
          </w:p>
        </w:tc>
        <w:tc>
          <w:tcPr>
            <w:tcW w:w="1413" w:type="dxa"/>
            <w:tcBorders>
              <w:top w:val="nil"/>
              <w:left w:val="nil"/>
              <w:bottom w:val="single" w:sz="4" w:space="0" w:color="auto"/>
              <w:right w:val="single" w:sz="4" w:space="0" w:color="auto"/>
            </w:tcBorders>
            <w:noWrap/>
            <w:vAlign w:val="center"/>
          </w:tcPr>
          <w:p w:rsidR="00C45781" w:rsidRDefault="00C45781" w:rsidP="00767C01">
            <w:pPr>
              <w:widowControl/>
              <w:spacing w:line="260" w:lineRule="exact"/>
              <w:jc w:val="left"/>
              <w:rPr>
                <w:rFonts w:ascii="仿宋_GB2312" w:eastAsia="仿宋_GB2312" w:hAnsi="仿宋_GB2312" w:cs="仿宋_GB2312" w:hint="eastAsia"/>
                <w:color w:val="000000"/>
                <w:sz w:val="20"/>
                <w:szCs w:val="20"/>
              </w:rPr>
            </w:pPr>
          </w:p>
        </w:tc>
      </w:tr>
      <w:tr w:rsidR="00C45781" w:rsidTr="00DC6786">
        <w:trPr>
          <w:jc w:val="center"/>
        </w:trPr>
        <w:tc>
          <w:tcPr>
            <w:tcW w:w="1078" w:type="dxa"/>
            <w:vMerge/>
            <w:tcBorders>
              <w:left w:val="single" w:sz="4" w:space="0" w:color="auto"/>
              <w:right w:val="single" w:sz="4" w:space="0" w:color="auto"/>
            </w:tcBorders>
            <w:noWrap/>
            <w:vAlign w:val="center"/>
          </w:tcPr>
          <w:p w:rsidR="00C45781" w:rsidRDefault="00C45781" w:rsidP="00767C01">
            <w:pPr>
              <w:spacing w:line="260" w:lineRule="exact"/>
              <w:jc w:val="left"/>
              <w:rPr>
                <w:rFonts w:ascii="仿宋_GB2312" w:eastAsia="仿宋_GB2312" w:hAnsi="仿宋_GB2312" w:cs="仿宋_GB2312"/>
                <w:color w:val="000000"/>
                <w:sz w:val="20"/>
                <w:szCs w:val="20"/>
              </w:rPr>
            </w:pPr>
          </w:p>
        </w:tc>
        <w:tc>
          <w:tcPr>
            <w:tcW w:w="1078" w:type="dxa"/>
            <w:vMerge/>
            <w:tcBorders>
              <w:top w:val="single" w:sz="4" w:space="0" w:color="auto"/>
              <w:left w:val="single" w:sz="4" w:space="0" w:color="auto"/>
              <w:bottom w:val="single" w:sz="4" w:space="0" w:color="auto"/>
              <w:right w:val="single" w:sz="4" w:space="0" w:color="auto"/>
            </w:tcBorders>
            <w:noWrap/>
            <w:vAlign w:val="center"/>
          </w:tcPr>
          <w:p w:rsidR="00C45781" w:rsidRDefault="00C45781" w:rsidP="00767C01">
            <w:pPr>
              <w:spacing w:line="260" w:lineRule="exact"/>
              <w:jc w:val="left"/>
              <w:rPr>
                <w:rFonts w:ascii="仿宋_GB2312" w:eastAsia="仿宋_GB2312" w:hAnsi="仿宋_GB2312" w:cs="仿宋_GB2312"/>
                <w:color w:val="000000"/>
                <w:sz w:val="20"/>
                <w:szCs w:val="20"/>
              </w:rPr>
            </w:pPr>
          </w:p>
        </w:tc>
        <w:tc>
          <w:tcPr>
            <w:tcW w:w="1077" w:type="dxa"/>
            <w:vMerge/>
            <w:tcBorders>
              <w:left w:val="nil"/>
              <w:bottom w:val="single" w:sz="4" w:space="0" w:color="auto"/>
              <w:right w:val="single" w:sz="4" w:space="0" w:color="auto"/>
            </w:tcBorders>
            <w:noWrap/>
            <w:vAlign w:val="center"/>
          </w:tcPr>
          <w:p w:rsidR="00C45781" w:rsidRPr="00C45781" w:rsidRDefault="00C45781" w:rsidP="00767C01">
            <w:pPr>
              <w:widowControl/>
              <w:spacing w:line="260" w:lineRule="exact"/>
              <w:jc w:val="center"/>
              <w:rPr>
                <w:rFonts w:ascii="仿宋_GB2312" w:eastAsia="仿宋_GB2312" w:hAnsi="仿宋_GB2312" w:cs="仿宋_GB2312"/>
                <w:color w:val="000000" w:themeColor="text1"/>
                <w:sz w:val="20"/>
                <w:szCs w:val="20"/>
              </w:rPr>
            </w:pPr>
          </w:p>
        </w:tc>
        <w:tc>
          <w:tcPr>
            <w:tcW w:w="1221" w:type="dxa"/>
            <w:tcBorders>
              <w:top w:val="nil"/>
              <w:left w:val="nil"/>
              <w:bottom w:val="single" w:sz="4" w:space="0" w:color="auto"/>
              <w:right w:val="single" w:sz="4" w:space="0" w:color="auto"/>
            </w:tcBorders>
            <w:shd w:val="clear" w:color="auto" w:fill="auto"/>
            <w:noWrap/>
            <w:vAlign w:val="center"/>
          </w:tcPr>
          <w:p w:rsidR="00C45781" w:rsidRPr="00C45781" w:rsidRDefault="00C45781" w:rsidP="00345D47">
            <w:pPr>
              <w:widowControl/>
              <w:spacing w:line="240" w:lineRule="exact"/>
              <w:rPr>
                <w:rFonts w:ascii="仿宋_GB2312" w:eastAsia="仿宋_GB2312" w:hAnsi="仿宋_GB2312" w:cs="仿宋_GB2312"/>
                <w:color w:val="000000" w:themeColor="text1"/>
                <w:sz w:val="18"/>
                <w:szCs w:val="18"/>
              </w:rPr>
            </w:pPr>
            <w:r w:rsidRPr="00C45781">
              <w:rPr>
                <w:rFonts w:ascii="仿宋_GB2312" w:eastAsia="仿宋_GB2312" w:hAnsi="仿宋_GB2312" w:cs="仿宋_GB2312" w:hint="eastAsia"/>
                <w:color w:val="000000" w:themeColor="text1"/>
                <w:sz w:val="18"/>
                <w:szCs w:val="18"/>
              </w:rPr>
              <w:t>生态环境成本指标</w:t>
            </w:r>
          </w:p>
        </w:tc>
        <w:tc>
          <w:tcPr>
            <w:tcW w:w="1131" w:type="dxa"/>
            <w:tcBorders>
              <w:top w:val="nil"/>
              <w:left w:val="nil"/>
              <w:bottom w:val="single" w:sz="4" w:space="0" w:color="auto"/>
              <w:right w:val="single" w:sz="4" w:space="0" w:color="auto"/>
            </w:tcBorders>
            <w:shd w:val="clear" w:color="auto" w:fill="auto"/>
            <w:noWrap/>
            <w:vAlign w:val="center"/>
          </w:tcPr>
          <w:p w:rsidR="00C45781" w:rsidRPr="00C45781" w:rsidRDefault="00C45781" w:rsidP="00345D47">
            <w:pPr>
              <w:widowControl/>
              <w:spacing w:line="240" w:lineRule="exact"/>
              <w:jc w:val="center"/>
              <w:rPr>
                <w:rFonts w:ascii="仿宋_GB2312" w:eastAsia="仿宋_GB2312" w:hAnsi="仿宋_GB2312" w:cs="仿宋_GB2312"/>
                <w:color w:val="000000" w:themeColor="text1"/>
                <w:sz w:val="18"/>
                <w:szCs w:val="18"/>
              </w:rPr>
            </w:pPr>
            <w:r w:rsidRPr="00C45781">
              <w:rPr>
                <w:rFonts w:ascii="仿宋_GB2312" w:eastAsia="仿宋_GB2312" w:hAnsi="仿宋_GB2312" w:cs="仿宋_GB2312" w:hint="eastAsia"/>
                <w:color w:val="000000" w:themeColor="text1"/>
                <w:sz w:val="18"/>
                <w:szCs w:val="18"/>
              </w:rPr>
              <w:t>水电节约</w:t>
            </w:r>
          </w:p>
        </w:tc>
        <w:tc>
          <w:tcPr>
            <w:tcW w:w="1296" w:type="dxa"/>
            <w:tcBorders>
              <w:top w:val="nil"/>
              <w:left w:val="nil"/>
              <w:bottom w:val="single" w:sz="4" w:space="0" w:color="auto"/>
              <w:right w:val="single" w:sz="4" w:space="0" w:color="auto"/>
            </w:tcBorders>
            <w:shd w:val="clear" w:color="auto" w:fill="auto"/>
            <w:noWrap/>
            <w:vAlign w:val="center"/>
          </w:tcPr>
          <w:p w:rsidR="00C45781" w:rsidRPr="00C45781" w:rsidRDefault="00C45781" w:rsidP="00345D47">
            <w:pPr>
              <w:widowControl/>
              <w:spacing w:line="240" w:lineRule="exact"/>
              <w:jc w:val="center"/>
              <w:rPr>
                <w:rFonts w:ascii="仿宋_GB2312" w:eastAsia="仿宋_GB2312" w:hAnsi="仿宋_GB2312" w:cs="仿宋_GB2312"/>
                <w:color w:val="000000" w:themeColor="text1"/>
                <w:sz w:val="18"/>
                <w:szCs w:val="18"/>
              </w:rPr>
            </w:pPr>
            <w:r w:rsidRPr="00C45781">
              <w:rPr>
                <w:rFonts w:ascii="仿宋_GB2312" w:eastAsia="仿宋_GB2312" w:hAnsi="仿宋_GB2312" w:cs="仿宋_GB2312" w:hint="eastAsia"/>
                <w:color w:val="000000" w:themeColor="text1"/>
                <w:sz w:val="18"/>
                <w:szCs w:val="18"/>
              </w:rPr>
              <w:t>加强</w:t>
            </w:r>
          </w:p>
        </w:tc>
        <w:tc>
          <w:tcPr>
            <w:tcW w:w="826" w:type="dxa"/>
            <w:tcBorders>
              <w:top w:val="nil"/>
              <w:left w:val="nil"/>
              <w:bottom w:val="single" w:sz="4" w:space="0" w:color="auto"/>
              <w:right w:val="single" w:sz="4" w:space="0" w:color="auto"/>
            </w:tcBorders>
            <w:shd w:val="clear" w:color="auto" w:fill="auto"/>
            <w:noWrap/>
            <w:vAlign w:val="center"/>
          </w:tcPr>
          <w:p w:rsidR="00C45781" w:rsidRPr="00C45781" w:rsidRDefault="00C45781" w:rsidP="00C45781">
            <w:pPr>
              <w:widowControl/>
              <w:spacing w:line="260" w:lineRule="exact"/>
              <w:jc w:val="center"/>
              <w:rPr>
                <w:rFonts w:ascii="仿宋_GB2312" w:eastAsia="仿宋_GB2312" w:hAnsi="仿宋_GB2312" w:cs="仿宋_GB2312"/>
                <w:color w:val="000000" w:themeColor="text1"/>
                <w:sz w:val="20"/>
                <w:szCs w:val="20"/>
              </w:rPr>
            </w:pPr>
            <w:r w:rsidRPr="00C45781">
              <w:rPr>
                <w:rFonts w:ascii="仿宋_GB2312" w:eastAsia="仿宋_GB2312" w:hAnsi="仿宋_GB2312" w:cs="仿宋_GB2312" w:hint="eastAsia"/>
                <w:color w:val="000000" w:themeColor="text1"/>
                <w:sz w:val="20"/>
                <w:szCs w:val="20"/>
              </w:rPr>
              <w:t>2</w:t>
            </w:r>
          </w:p>
        </w:tc>
        <w:tc>
          <w:tcPr>
            <w:tcW w:w="896" w:type="dxa"/>
            <w:tcBorders>
              <w:top w:val="nil"/>
              <w:left w:val="nil"/>
              <w:bottom w:val="single" w:sz="4" w:space="0" w:color="auto"/>
              <w:right w:val="single" w:sz="4" w:space="0" w:color="auto"/>
            </w:tcBorders>
            <w:shd w:val="clear" w:color="auto" w:fill="auto"/>
            <w:noWrap/>
            <w:vAlign w:val="center"/>
          </w:tcPr>
          <w:p w:rsidR="00C45781" w:rsidRPr="00C45781" w:rsidRDefault="00C45781" w:rsidP="00C45781">
            <w:pPr>
              <w:widowControl/>
              <w:spacing w:line="260" w:lineRule="exact"/>
              <w:jc w:val="center"/>
              <w:rPr>
                <w:rFonts w:ascii="仿宋_GB2312" w:eastAsia="仿宋_GB2312" w:hAnsi="仿宋_GB2312" w:cs="仿宋_GB2312"/>
                <w:color w:val="000000" w:themeColor="text1"/>
                <w:sz w:val="20"/>
                <w:szCs w:val="20"/>
              </w:rPr>
            </w:pPr>
            <w:r w:rsidRPr="00C45781">
              <w:rPr>
                <w:rFonts w:ascii="仿宋_GB2312" w:eastAsia="仿宋_GB2312" w:hAnsi="仿宋_GB2312" w:cs="仿宋_GB2312" w:hint="eastAsia"/>
                <w:color w:val="000000" w:themeColor="text1"/>
                <w:sz w:val="20"/>
                <w:szCs w:val="20"/>
              </w:rPr>
              <w:t>2</w:t>
            </w:r>
          </w:p>
        </w:tc>
        <w:tc>
          <w:tcPr>
            <w:tcW w:w="1413" w:type="dxa"/>
            <w:tcBorders>
              <w:top w:val="nil"/>
              <w:left w:val="nil"/>
              <w:bottom w:val="single" w:sz="4" w:space="0" w:color="auto"/>
              <w:right w:val="single" w:sz="4" w:space="0" w:color="auto"/>
            </w:tcBorders>
            <w:noWrap/>
            <w:vAlign w:val="center"/>
          </w:tcPr>
          <w:p w:rsidR="00C45781" w:rsidRDefault="00C45781" w:rsidP="00767C01">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r>
      <w:tr w:rsidR="00C45781" w:rsidTr="004D1A4F">
        <w:trPr>
          <w:jc w:val="center"/>
        </w:trPr>
        <w:tc>
          <w:tcPr>
            <w:tcW w:w="1078" w:type="dxa"/>
            <w:vMerge/>
            <w:tcBorders>
              <w:left w:val="single" w:sz="4" w:space="0" w:color="auto"/>
              <w:right w:val="single" w:sz="4" w:space="0" w:color="auto"/>
            </w:tcBorders>
            <w:noWrap/>
            <w:vAlign w:val="center"/>
          </w:tcPr>
          <w:p w:rsidR="00C45781" w:rsidRDefault="00C45781" w:rsidP="00767C01">
            <w:pPr>
              <w:spacing w:line="260" w:lineRule="exact"/>
              <w:jc w:val="left"/>
              <w:rPr>
                <w:rFonts w:ascii="仿宋_GB2312" w:eastAsia="仿宋_GB2312" w:hAnsi="仿宋_GB2312" w:cs="仿宋_GB2312"/>
                <w:color w:val="000000"/>
                <w:sz w:val="20"/>
                <w:szCs w:val="20"/>
              </w:rPr>
            </w:pPr>
          </w:p>
        </w:tc>
        <w:tc>
          <w:tcPr>
            <w:tcW w:w="1078" w:type="dxa"/>
            <w:vMerge w:val="restart"/>
            <w:tcBorders>
              <w:top w:val="single" w:sz="4" w:space="0" w:color="auto"/>
              <w:left w:val="nil"/>
              <w:bottom w:val="single" w:sz="4" w:space="0" w:color="auto"/>
              <w:right w:val="single" w:sz="4" w:space="0" w:color="auto"/>
            </w:tcBorders>
            <w:noWrap/>
            <w:vAlign w:val="center"/>
          </w:tcPr>
          <w:p w:rsidR="00C45781" w:rsidRDefault="00C45781" w:rsidP="00767C01">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效益指标</w:t>
            </w:r>
          </w:p>
          <w:p w:rsidR="00C45781" w:rsidRDefault="00C45781" w:rsidP="00767C01">
            <w:pPr>
              <w:widowControl/>
              <w:spacing w:line="260" w:lineRule="exact"/>
              <w:jc w:val="left"/>
              <w:rPr>
                <w:rFonts w:ascii="仿宋_GB2312" w:eastAsia="仿宋_GB2312" w:hAnsi="仿宋_GB2312" w:cs="仿宋_GB2312"/>
                <w:color w:val="000000"/>
                <w:sz w:val="20"/>
                <w:szCs w:val="20"/>
              </w:rPr>
            </w:pPr>
          </w:p>
          <w:p w:rsidR="00C45781" w:rsidRDefault="00C45781" w:rsidP="00767C01">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（30分）</w:t>
            </w:r>
          </w:p>
          <w:p w:rsidR="00C45781" w:rsidRDefault="00C45781" w:rsidP="00767C01">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1077" w:type="dxa"/>
            <w:tcBorders>
              <w:top w:val="single" w:sz="4" w:space="0" w:color="auto"/>
              <w:left w:val="nil"/>
              <w:bottom w:val="single" w:sz="4" w:space="0" w:color="auto"/>
              <w:right w:val="single" w:sz="4" w:space="0" w:color="auto"/>
            </w:tcBorders>
            <w:noWrap/>
            <w:vAlign w:val="center"/>
          </w:tcPr>
          <w:p w:rsidR="00C45781" w:rsidRDefault="00C45781" w:rsidP="00767C01">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经济</w:t>
            </w:r>
            <w:proofErr w:type="gramStart"/>
            <w:r>
              <w:rPr>
                <w:rFonts w:ascii="仿宋_GB2312" w:eastAsia="仿宋_GB2312" w:hAnsi="仿宋_GB2312" w:cs="仿宋_GB2312" w:hint="eastAsia"/>
                <w:color w:val="000000"/>
                <w:sz w:val="20"/>
                <w:szCs w:val="20"/>
              </w:rPr>
              <w:t>效</w:t>
            </w:r>
            <w:proofErr w:type="gramEnd"/>
          </w:p>
          <w:p w:rsidR="00C45781" w:rsidRDefault="00C45781" w:rsidP="00767C01">
            <w:pPr>
              <w:widowControl/>
              <w:spacing w:line="260" w:lineRule="exact"/>
              <w:jc w:val="center"/>
              <w:rPr>
                <w:rFonts w:ascii="仿宋_GB2312" w:eastAsia="仿宋_GB2312" w:hAnsi="仿宋_GB2312" w:cs="仿宋_GB2312"/>
                <w:color w:val="000000"/>
                <w:sz w:val="20"/>
                <w:szCs w:val="20"/>
              </w:rPr>
            </w:pPr>
            <w:proofErr w:type="gramStart"/>
            <w:r>
              <w:rPr>
                <w:rFonts w:ascii="仿宋_GB2312" w:eastAsia="仿宋_GB2312" w:hAnsi="仿宋_GB2312" w:cs="仿宋_GB2312" w:hint="eastAsia"/>
                <w:color w:val="000000"/>
                <w:sz w:val="20"/>
                <w:szCs w:val="20"/>
              </w:rPr>
              <w:t>益指标</w:t>
            </w:r>
            <w:proofErr w:type="gramEnd"/>
          </w:p>
        </w:tc>
        <w:tc>
          <w:tcPr>
            <w:tcW w:w="1221" w:type="dxa"/>
            <w:tcBorders>
              <w:top w:val="nil"/>
              <w:left w:val="nil"/>
              <w:bottom w:val="single" w:sz="4" w:space="0" w:color="auto"/>
              <w:right w:val="single" w:sz="4" w:space="0" w:color="auto"/>
            </w:tcBorders>
            <w:shd w:val="clear" w:color="auto" w:fill="auto"/>
            <w:noWrap/>
            <w:vAlign w:val="center"/>
          </w:tcPr>
          <w:p w:rsidR="00C45781" w:rsidRDefault="00C45781" w:rsidP="00767C01">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减轻群众负担</w:t>
            </w:r>
          </w:p>
        </w:tc>
        <w:tc>
          <w:tcPr>
            <w:tcW w:w="1131" w:type="dxa"/>
            <w:tcBorders>
              <w:top w:val="nil"/>
              <w:left w:val="nil"/>
              <w:bottom w:val="single" w:sz="4" w:space="0" w:color="auto"/>
              <w:right w:val="single" w:sz="4" w:space="0" w:color="auto"/>
            </w:tcBorders>
            <w:shd w:val="clear" w:color="auto" w:fill="auto"/>
            <w:noWrap/>
            <w:vAlign w:val="center"/>
          </w:tcPr>
          <w:p w:rsidR="00C45781" w:rsidRDefault="00C45781" w:rsidP="00767C01">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减轻人民医疗经济负担、提高人民预防意识。</w:t>
            </w:r>
          </w:p>
        </w:tc>
        <w:tc>
          <w:tcPr>
            <w:tcW w:w="1296" w:type="dxa"/>
            <w:tcBorders>
              <w:top w:val="nil"/>
              <w:left w:val="nil"/>
              <w:bottom w:val="single" w:sz="4" w:space="0" w:color="auto"/>
              <w:right w:val="single" w:sz="4" w:space="0" w:color="auto"/>
            </w:tcBorders>
            <w:shd w:val="clear" w:color="auto" w:fill="auto"/>
            <w:noWrap/>
            <w:vAlign w:val="center"/>
          </w:tcPr>
          <w:p w:rsidR="00C45781" w:rsidRDefault="00C45781" w:rsidP="00767C01">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起到了减轻群众经济负担的作用</w:t>
            </w:r>
          </w:p>
        </w:tc>
        <w:tc>
          <w:tcPr>
            <w:tcW w:w="826" w:type="dxa"/>
            <w:tcBorders>
              <w:top w:val="nil"/>
              <w:left w:val="nil"/>
              <w:bottom w:val="single" w:sz="4" w:space="0" w:color="auto"/>
              <w:right w:val="single" w:sz="4" w:space="0" w:color="auto"/>
            </w:tcBorders>
            <w:shd w:val="clear" w:color="auto" w:fill="auto"/>
            <w:noWrap/>
            <w:vAlign w:val="center"/>
          </w:tcPr>
          <w:p w:rsidR="00C45781" w:rsidRDefault="00C45781" w:rsidP="00A162F5">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5</w:t>
            </w:r>
          </w:p>
        </w:tc>
        <w:tc>
          <w:tcPr>
            <w:tcW w:w="896" w:type="dxa"/>
            <w:tcBorders>
              <w:top w:val="nil"/>
              <w:left w:val="nil"/>
              <w:bottom w:val="single" w:sz="4" w:space="0" w:color="auto"/>
              <w:right w:val="single" w:sz="4" w:space="0" w:color="auto"/>
            </w:tcBorders>
            <w:shd w:val="clear" w:color="auto" w:fill="auto"/>
            <w:noWrap/>
            <w:vAlign w:val="center"/>
          </w:tcPr>
          <w:p w:rsidR="00C45781" w:rsidRDefault="00C45781" w:rsidP="00A162F5">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5</w:t>
            </w:r>
          </w:p>
        </w:tc>
        <w:tc>
          <w:tcPr>
            <w:tcW w:w="1413" w:type="dxa"/>
            <w:tcBorders>
              <w:top w:val="nil"/>
              <w:left w:val="nil"/>
              <w:bottom w:val="single" w:sz="4" w:space="0" w:color="auto"/>
              <w:right w:val="single" w:sz="4" w:space="0" w:color="auto"/>
            </w:tcBorders>
            <w:shd w:val="clear" w:color="auto" w:fill="auto"/>
            <w:noWrap/>
            <w:vAlign w:val="center"/>
          </w:tcPr>
          <w:p w:rsidR="00C45781" w:rsidRDefault="00C45781" w:rsidP="00767C01">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r>
      <w:tr w:rsidR="00C45781" w:rsidTr="004D1A4F">
        <w:trPr>
          <w:jc w:val="center"/>
        </w:trPr>
        <w:tc>
          <w:tcPr>
            <w:tcW w:w="1078" w:type="dxa"/>
            <w:vMerge/>
            <w:tcBorders>
              <w:left w:val="single" w:sz="4" w:space="0" w:color="auto"/>
              <w:right w:val="single" w:sz="4" w:space="0" w:color="auto"/>
            </w:tcBorders>
            <w:noWrap/>
            <w:vAlign w:val="center"/>
          </w:tcPr>
          <w:p w:rsidR="00C45781" w:rsidRDefault="00C45781" w:rsidP="00767C01">
            <w:pPr>
              <w:spacing w:line="260" w:lineRule="exact"/>
              <w:jc w:val="left"/>
              <w:rPr>
                <w:rFonts w:ascii="仿宋_GB2312" w:eastAsia="仿宋_GB2312" w:hAnsi="仿宋_GB2312" w:cs="仿宋_GB2312"/>
                <w:color w:val="000000"/>
                <w:sz w:val="20"/>
                <w:szCs w:val="20"/>
              </w:rPr>
            </w:pPr>
          </w:p>
        </w:tc>
        <w:tc>
          <w:tcPr>
            <w:tcW w:w="1078" w:type="dxa"/>
            <w:vMerge/>
            <w:tcBorders>
              <w:top w:val="single" w:sz="4" w:space="0" w:color="auto"/>
              <w:left w:val="nil"/>
              <w:bottom w:val="single" w:sz="4" w:space="0" w:color="auto"/>
              <w:right w:val="single" w:sz="4" w:space="0" w:color="auto"/>
            </w:tcBorders>
            <w:noWrap/>
            <w:vAlign w:val="center"/>
          </w:tcPr>
          <w:p w:rsidR="00C45781" w:rsidRDefault="00C45781" w:rsidP="00767C01">
            <w:pPr>
              <w:spacing w:line="260" w:lineRule="exact"/>
              <w:jc w:val="left"/>
              <w:rPr>
                <w:rFonts w:ascii="仿宋_GB2312" w:eastAsia="仿宋_GB2312" w:hAnsi="仿宋_GB2312" w:cs="仿宋_GB2312"/>
                <w:color w:val="000000"/>
                <w:sz w:val="20"/>
                <w:szCs w:val="20"/>
              </w:rPr>
            </w:pPr>
          </w:p>
        </w:tc>
        <w:tc>
          <w:tcPr>
            <w:tcW w:w="1077" w:type="dxa"/>
            <w:tcBorders>
              <w:top w:val="single" w:sz="4" w:space="0" w:color="auto"/>
              <w:left w:val="nil"/>
              <w:bottom w:val="single" w:sz="4" w:space="0" w:color="auto"/>
              <w:right w:val="single" w:sz="4" w:space="0" w:color="auto"/>
            </w:tcBorders>
            <w:noWrap/>
            <w:vAlign w:val="center"/>
          </w:tcPr>
          <w:p w:rsidR="00C45781" w:rsidRDefault="00C45781" w:rsidP="00767C01">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社会</w:t>
            </w:r>
            <w:proofErr w:type="gramStart"/>
            <w:r>
              <w:rPr>
                <w:rFonts w:ascii="仿宋_GB2312" w:eastAsia="仿宋_GB2312" w:hAnsi="仿宋_GB2312" w:cs="仿宋_GB2312" w:hint="eastAsia"/>
                <w:color w:val="000000"/>
                <w:sz w:val="20"/>
                <w:szCs w:val="20"/>
              </w:rPr>
              <w:t>效</w:t>
            </w:r>
            <w:proofErr w:type="gramEnd"/>
          </w:p>
          <w:p w:rsidR="00C45781" w:rsidRDefault="00C45781" w:rsidP="00767C01">
            <w:pPr>
              <w:widowControl/>
              <w:spacing w:line="260" w:lineRule="exact"/>
              <w:jc w:val="center"/>
              <w:rPr>
                <w:rFonts w:ascii="仿宋_GB2312" w:eastAsia="仿宋_GB2312" w:hAnsi="仿宋_GB2312" w:cs="仿宋_GB2312"/>
                <w:color w:val="000000"/>
                <w:sz w:val="20"/>
                <w:szCs w:val="20"/>
              </w:rPr>
            </w:pPr>
            <w:proofErr w:type="gramStart"/>
            <w:r>
              <w:rPr>
                <w:rFonts w:ascii="仿宋_GB2312" w:eastAsia="仿宋_GB2312" w:hAnsi="仿宋_GB2312" w:cs="仿宋_GB2312" w:hint="eastAsia"/>
                <w:color w:val="000000"/>
                <w:sz w:val="20"/>
                <w:szCs w:val="20"/>
              </w:rPr>
              <w:t>益指标</w:t>
            </w:r>
            <w:proofErr w:type="gramEnd"/>
          </w:p>
        </w:tc>
        <w:tc>
          <w:tcPr>
            <w:tcW w:w="1221" w:type="dxa"/>
            <w:tcBorders>
              <w:top w:val="nil"/>
              <w:left w:val="nil"/>
              <w:bottom w:val="single" w:sz="4" w:space="0" w:color="auto"/>
              <w:right w:val="single" w:sz="4" w:space="0" w:color="auto"/>
            </w:tcBorders>
            <w:shd w:val="clear" w:color="auto" w:fill="auto"/>
            <w:noWrap/>
            <w:vAlign w:val="center"/>
          </w:tcPr>
          <w:p w:rsidR="00C45781" w:rsidRDefault="00C45781" w:rsidP="00767C01">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保障学生健康</w:t>
            </w:r>
          </w:p>
        </w:tc>
        <w:tc>
          <w:tcPr>
            <w:tcW w:w="1131" w:type="dxa"/>
            <w:tcBorders>
              <w:top w:val="nil"/>
              <w:left w:val="nil"/>
              <w:bottom w:val="single" w:sz="4" w:space="0" w:color="auto"/>
              <w:right w:val="single" w:sz="4" w:space="0" w:color="auto"/>
            </w:tcBorders>
            <w:shd w:val="clear" w:color="auto" w:fill="auto"/>
            <w:noWrap/>
            <w:vAlign w:val="center"/>
          </w:tcPr>
          <w:p w:rsidR="00C45781" w:rsidRDefault="00C45781" w:rsidP="00767C01">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遏制结核病聚集性疫情传播，切实保障师生身心健康。</w:t>
            </w:r>
          </w:p>
        </w:tc>
        <w:tc>
          <w:tcPr>
            <w:tcW w:w="1296" w:type="dxa"/>
            <w:tcBorders>
              <w:top w:val="nil"/>
              <w:left w:val="nil"/>
              <w:bottom w:val="single" w:sz="4" w:space="0" w:color="auto"/>
              <w:right w:val="single" w:sz="4" w:space="0" w:color="auto"/>
            </w:tcBorders>
            <w:shd w:val="clear" w:color="auto" w:fill="auto"/>
            <w:noWrap/>
            <w:vAlign w:val="center"/>
          </w:tcPr>
          <w:p w:rsidR="00C45781" w:rsidRDefault="00C45781" w:rsidP="00767C01">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起到了保障群众身体健康的作用</w:t>
            </w:r>
          </w:p>
        </w:tc>
        <w:tc>
          <w:tcPr>
            <w:tcW w:w="826" w:type="dxa"/>
            <w:tcBorders>
              <w:top w:val="nil"/>
              <w:left w:val="nil"/>
              <w:bottom w:val="single" w:sz="4" w:space="0" w:color="auto"/>
              <w:right w:val="single" w:sz="4" w:space="0" w:color="auto"/>
            </w:tcBorders>
            <w:shd w:val="clear" w:color="auto" w:fill="auto"/>
            <w:noWrap/>
            <w:vAlign w:val="center"/>
          </w:tcPr>
          <w:p w:rsidR="00C45781" w:rsidRDefault="00C45781" w:rsidP="00A162F5">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5</w:t>
            </w:r>
          </w:p>
        </w:tc>
        <w:tc>
          <w:tcPr>
            <w:tcW w:w="896" w:type="dxa"/>
            <w:tcBorders>
              <w:top w:val="nil"/>
              <w:left w:val="nil"/>
              <w:bottom w:val="single" w:sz="4" w:space="0" w:color="auto"/>
              <w:right w:val="single" w:sz="4" w:space="0" w:color="auto"/>
            </w:tcBorders>
            <w:shd w:val="clear" w:color="auto" w:fill="auto"/>
            <w:noWrap/>
            <w:vAlign w:val="center"/>
          </w:tcPr>
          <w:p w:rsidR="00C45781" w:rsidRDefault="00C45781" w:rsidP="00A162F5">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5</w:t>
            </w:r>
          </w:p>
        </w:tc>
        <w:tc>
          <w:tcPr>
            <w:tcW w:w="1413" w:type="dxa"/>
            <w:tcBorders>
              <w:top w:val="nil"/>
              <w:left w:val="nil"/>
              <w:bottom w:val="single" w:sz="4" w:space="0" w:color="auto"/>
              <w:right w:val="single" w:sz="4" w:space="0" w:color="auto"/>
            </w:tcBorders>
            <w:shd w:val="clear" w:color="auto" w:fill="auto"/>
            <w:noWrap/>
            <w:vAlign w:val="center"/>
          </w:tcPr>
          <w:p w:rsidR="00C45781" w:rsidRDefault="00C45781" w:rsidP="00767C01">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r>
      <w:tr w:rsidR="00C45781" w:rsidTr="004D1A4F">
        <w:trPr>
          <w:jc w:val="center"/>
        </w:trPr>
        <w:tc>
          <w:tcPr>
            <w:tcW w:w="1078" w:type="dxa"/>
            <w:vMerge/>
            <w:tcBorders>
              <w:left w:val="single" w:sz="4" w:space="0" w:color="auto"/>
              <w:right w:val="single" w:sz="4" w:space="0" w:color="auto"/>
            </w:tcBorders>
            <w:noWrap/>
            <w:vAlign w:val="center"/>
          </w:tcPr>
          <w:p w:rsidR="00C45781" w:rsidRDefault="00C45781" w:rsidP="00767C01">
            <w:pPr>
              <w:spacing w:line="260" w:lineRule="exact"/>
              <w:jc w:val="left"/>
              <w:rPr>
                <w:rFonts w:ascii="仿宋_GB2312" w:eastAsia="仿宋_GB2312" w:hAnsi="仿宋_GB2312" w:cs="仿宋_GB2312"/>
                <w:color w:val="000000"/>
                <w:sz w:val="20"/>
                <w:szCs w:val="20"/>
              </w:rPr>
            </w:pPr>
          </w:p>
        </w:tc>
        <w:tc>
          <w:tcPr>
            <w:tcW w:w="1078" w:type="dxa"/>
            <w:vMerge/>
            <w:tcBorders>
              <w:top w:val="single" w:sz="4" w:space="0" w:color="auto"/>
              <w:left w:val="nil"/>
              <w:bottom w:val="single" w:sz="4" w:space="0" w:color="auto"/>
              <w:right w:val="single" w:sz="4" w:space="0" w:color="auto"/>
            </w:tcBorders>
            <w:noWrap/>
            <w:vAlign w:val="center"/>
          </w:tcPr>
          <w:p w:rsidR="00C45781" w:rsidRDefault="00C45781" w:rsidP="00767C01">
            <w:pPr>
              <w:spacing w:line="260" w:lineRule="exact"/>
              <w:jc w:val="left"/>
              <w:rPr>
                <w:rFonts w:ascii="仿宋_GB2312" w:eastAsia="仿宋_GB2312" w:hAnsi="仿宋_GB2312" w:cs="仿宋_GB2312"/>
                <w:color w:val="000000"/>
                <w:sz w:val="20"/>
                <w:szCs w:val="20"/>
              </w:rPr>
            </w:pPr>
          </w:p>
        </w:tc>
        <w:tc>
          <w:tcPr>
            <w:tcW w:w="1077" w:type="dxa"/>
            <w:tcBorders>
              <w:top w:val="single" w:sz="4" w:space="0" w:color="auto"/>
              <w:left w:val="nil"/>
              <w:bottom w:val="single" w:sz="4" w:space="0" w:color="auto"/>
              <w:right w:val="single" w:sz="4" w:space="0" w:color="auto"/>
            </w:tcBorders>
            <w:noWrap/>
            <w:vAlign w:val="center"/>
          </w:tcPr>
          <w:p w:rsidR="00C45781" w:rsidRDefault="00C45781" w:rsidP="00767C01">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生态</w:t>
            </w:r>
            <w:proofErr w:type="gramStart"/>
            <w:r>
              <w:rPr>
                <w:rFonts w:ascii="仿宋_GB2312" w:eastAsia="仿宋_GB2312" w:hAnsi="仿宋_GB2312" w:cs="仿宋_GB2312" w:hint="eastAsia"/>
                <w:color w:val="000000"/>
                <w:sz w:val="20"/>
                <w:szCs w:val="20"/>
              </w:rPr>
              <w:t>效</w:t>
            </w:r>
            <w:proofErr w:type="gramEnd"/>
          </w:p>
          <w:p w:rsidR="00C45781" w:rsidRDefault="00C45781" w:rsidP="00767C01">
            <w:pPr>
              <w:widowControl/>
              <w:spacing w:line="260" w:lineRule="exact"/>
              <w:jc w:val="center"/>
              <w:rPr>
                <w:rFonts w:ascii="仿宋_GB2312" w:eastAsia="仿宋_GB2312" w:hAnsi="仿宋_GB2312" w:cs="仿宋_GB2312"/>
                <w:color w:val="000000"/>
                <w:sz w:val="20"/>
                <w:szCs w:val="20"/>
              </w:rPr>
            </w:pPr>
            <w:proofErr w:type="gramStart"/>
            <w:r>
              <w:rPr>
                <w:rFonts w:ascii="仿宋_GB2312" w:eastAsia="仿宋_GB2312" w:hAnsi="仿宋_GB2312" w:cs="仿宋_GB2312" w:hint="eastAsia"/>
                <w:color w:val="000000"/>
                <w:sz w:val="20"/>
                <w:szCs w:val="20"/>
              </w:rPr>
              <w:t>益指标</w:t>
            </w:r>
            <w:proofErr w:type="gramEnd"/>
          </w:p>
        </w:tc>
        <w:tc>
          <w:tcPr>
            <w:tcW w:w="1221" w:type="dxa"/>
            <w:tcBorders>
              <w:top w:val="nil"/>
              <w:left w:val="nil"/>
              <w:bottom w:val="single" w:sz="4" w:space="0" w:color="auto"/>
              <w:right w:val="single" w:sz="4" w:space="0" w:color="auto"/>
            </w:tcBorders>
            <w:shd w:val="clear" w:color="auto" w:fill="auto"/>
            <w:noWrap/>
            <w:vAlign w:val="center"/>
          </w:tcPr>
          <w:p w:rsidR="00C45781" w:rsidRDefault="00C45781" w:rsidP="00767C01">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不适用</w:t>
            </w:r>
          </w:p>
        </w:tc>
        <w:tc>
          <w:tcPr>
            <w:tcW w:w="1131" w:type="dxa"/>
            <w:tcBorders>
              <w:top w:val="nil"/>
              <w:left w:val="nil"/>
              <w:bottom w:val="single" w:sz="4" w:space="0" w:color="auto"/>
              <w:right w:val="single" w:sz="4" w:space="0" w:color="auto"/>
            </w:tcBorders>
            <w:shd w:val="clear" w:color="auto" w:fill="auto"/>
            <w:noWrap/>
            <w:vAlign w:val="center"/>
          </w:tcPr>
          <w:p w:rsidR="00C45781" w:rsidRDefault="00C45781" w:rsidP="00767C01">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不适用</w:t>
            </w:r>
          </w:p>
        </w:tc>
        <w:tc>
          <w:tcPr>
            <w:tcW w:w="1296" w:type="dxa"/>
            <w:tcBorders>
              <w:top w:val="nil"/>
              <w:left w:val="nil"/>
              <w:bottom w:val="single" w:sz="4" w:space="0" w:color="auto"/>
              <w:right w:val="single" w:sz="4" w:space="0" w:color="auto"/>
            </w:tcBorders>
            <w:shd w:val="clear" w:color="auto" w:fill="auto"/>
            <w:noWrap/>
            <w:vAlign w:val="center"/>
          </w:tcPr>
          <w:p w:rsidR="00C45781" w:rsidRDefault="00C45781" w:rsidP="00767C01">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不适用</w:t>
            </w:r>
          </w:p>
        </w:tc>
        <w:tc>
          <w:tcPr>
            <w:tcW w:w="826" w:type="dxa"/>
            <w:tcBorders>
              <w:top w:val="nil"/>
              <w:left w:val="nil"/>
              <w:bottom w:val="single" w:sz="4" w:space="0" w:color="auto"/>
              <w:right w:val="single" w:sz="4" w:space="0" w:color="auto"/>
            </w:tcBorders>
            <w:shd w:val="clear" w:color="auto" w:fill="auto"/>
            <w:noWrap/>
            <w:vAlign w:val="center"/>
          </w:tcPr>
          <w:p w:rsidR="00C45781" w:rsidRDefault="00C45781" w:rsidP="00767C01">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896" w:type="dxa"/>
            <w:tcBorders>
              <w:top w:val="nil"/>
              <w:left w:val="nil"/>
              <w:bottom w:val="single" w:sz="4" w:space="0" w:color="auto"/>
              <w:right w:val="single" w:sz="4" w:space="0" w:color="auto"/>
            </w:tcBorders>
            <w:shd w:val="clear" w:color="auto" w:fill="auto"/>
            <w:noWrap/>
            <w:vAlign w:val="center"/>
          </w:tcPr>
          <w:p w:rsidR="00C45781" w:rsidRDefault="00C45781" w:rsidP="00767C01">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1413" w:type="dxa"/>
            <w:tcBorders>
              <w:top w:val="nil"/>
              <w:left w:val="nil"/>
              <w:bottom w:val="single" w:sz="4" w:space="0" w:color="auto"/>
              <w:right w:val="single" w:sz="4" w:space="0" w:color="auto"/>
            </w:tcBorders>
            <w:shd w:val="clear" w:color="auto" w:fill="auto"/>
            <w:noWrap/>
            <w:vAlign w:val="center"/>
          </w:tcPr>
          <w:p w:rsidR="00C45781" w:rsidRDefault="00C45781" w:rsidP="00767C01">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r>
      <w:tr w:rsidR="00C45781" w:rsidTr="004D1A4F">
        <w:trPr>
          <w:jc w:val="center"/>
        </w:trPr>
        <w:tc>
          <w:tcPr>
            <w:tcW w:w="1078" w:type="dxa"/>
            <w:vMerge/>
            <w:tcBorders>
              <w:left w:val="single" w:sz="4" w:space="0" w:color="auto"/>
              <w:right w:val="single" w:sz="4" w:space="0" w:color="auto"/>
            </w:tcBorders>
            <w:noWrap/>
            <w:vAlign w:val="center"/>
          </w:tcPr>
          <w:p w:rsidR="00C45781" w:rsidRDefault="00C45781" w:rsidP="00767C01">
            <w:pPr>
              <w:widowControl/>
              <w:spacing w:line="260" w:lineRule="exact"/>
              <w:jc w:val="center"/>
              <w:rPr>
                <w:rFonts w:ascii="仿宋_GB2312" w:eastAsia="仿宋_GB2312" w:hAnsi="仿宋_GB2312" w:cs="仿宋_GB2312"/>
                <w:color w:val="000000"/>
                <w:sz w:val="20"/>
                <w:szCs w:val="20"/>
              </w:rPr>
            </w:pPr>
          </w:p>
        </w:tc>
        <w:tc>
          <w:tcPr>
            <w:tcW w:w="1078" w:type="dxa"/>
            <w:vMerge/>
            <w:tcBorders>
              <w:top w:val="single" w:sz="4" w:space="0" w:color="auto"/>
              <w:left w:val="nil"/>
              <w:bottom w:val="single" w:sz="4" w:space="0" w:color="auto"/>
              <w:right w:val="single" w:sz="4" w:space="0" w:color="auto"/>
            </w:tcBorders>
            <w:noWrap/>
            <w:vAlign w:val="center"/>
          </w:tcPr>
          <w:p w:rsidR="00C45781" w:rsidRDefault="00C45781" w:rsidP="00767C01">
            <w:pPr>
              <w:widowControl/>
              <w:spacing w:line="260" w:lineRule="exact"/>
              <w:jc w:val="left"/>
              <w:rPr>
                <w:rFonts w:ascii="仿宋_GB2312" w:eastAsia="仿宋_GB2312" w:hAnsi="仿宋_GB2312" w:cs="仿宋_GB2312"/>
                <w:color w:val="000000"/>
                <w:sz w:val="20"/>
                <w:szCs w:val="20"/>
              </w:rPr>
            </w:pPr>
          </w:p>
        </w:tc>
        <w:tc>
          <w:tcPr>
            <w:tcW w:w="1077" w:type="dxa"/>
            <w:tcBorders>
              <w:top w:val="single" w:sz="4" w:space="0" w:color="auto"/>
              <w:left w:val="single" w:sz="4" w:space="0" w:color="auto"/>
              <w:bottom w:val="single" w:sz="4" w:space="0" w:color="auto"/>
              <w:right w:val="single" w:sz="4" w:space="0" w:color="auto"/>
            </w:tcBorders>
            <w:noWrap/>
            <w:vAlign w:val="center"/>
          </w:tcPr>
          <w:p w:rsidR="00C45781" w:rsidRDefault="00C45781" w:rsidP="00767C01">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可持续影响指标</w:t>
            </w:r>
          </w:p>
        </w:tc>
        <w:tc>
          <w:tcPr>
            <w:tcW w:w="1221" w:type="dxa"/>
            <w:tcBorders>
              <w:top w:val="single" w:sz="4" w:space="0" w:color="auto"/>
              <w:left w:val="single" w:sz="4" w:space="0" w:color="auto"/>
              <w:bottom w:val="single" w:sz="4" w:space="0" w:color="auto"/>
              <w:right w:val="single" w:sz="4" w:space="0" w:color="auto"/>
            </w:tcBorders>
            <w:shd w:val="clear" w:color="auto" w:fill="auto"/>
            <w:noWrap/>
            <w:vAlign w:val="center"/>
          </w:tcPr>
          <w:p w:rsidR="00C45781" w:rsidRDefault="00C45781" w:rsidP="00767C01">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加强学生预防意识</w:t>
            </w:r>
          </w:p>
        </w:tc>
        <w:tc>
          <w:tcPr>
            <w:tcW w:w="1131" w:type="dxa"/>
            <w:tcBorders>
              <w:top w:val="single" w:sz="4" w:space="0" w:color="auto"/>
              <w:left w:val="single" w:sz="4" w:space="0" w:color="auto"/>
              <w:bottom w:val="single" w:sz="4" w:space="0" w:color="auto"/>
              <w:right w:val="single" w:sz="4" w:space="0" w:color="auto"/>
            </w:tcBorders>
            <w:shd w:val="clear" w:color="auto" w:fill="auto"/>
            <w:noWrap/>
            <w:vAlign w:val="center"/>
          </w:tcPr>
          <w:p w:rsidR="00C45781" w:rsidRDefault="00C45781" w:rsidP="00767C01">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提高人民群众对传染病的预防意识，降低发病率，保障群众生命安全。</w:t>
            </w:r>
          </w:p>
        </w:tc>
        <w:tc>
          <w:tcPr>
            <w:tcW w:w="12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C45781" w:rsidRDefault="00C45781" w:rsidP="00767C01">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起到了提高群众预防意识的作用</w:t>
            </w:r>
          </w:p>
        </w:tc>
        <w:tc>
          <w:tcPr>
            <w:tcW w:w="8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C45781" w:rsidRDefault="00C45781" w:rsidP="00A162F5">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5</w:t>
            </w:r>
          </w:p>
        </w:tc>
        <w:tc>
          <w:tcPr>
            <w:tcW w:w="8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C45781" w:rsidRDefault="00C45781" w:rsidP="00A162F5">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5</w:t>
            </w:r>
          </w:p>
        </w:tc>
        <w:tc>
          <w:tcPr>
            <w:tcW w:w="1413" w:type="dxa"/>
            <w:tcBorders>
              <w:top w:val="single" w:sz="4" w:space="0" w:color="auto"/>
              <w:left w:val="single" w:sz="4" w:space="0" w:color="auto"/>
              <w:bottom w:val="single" w:sz="4" w:space="0" w:color="auto"/>
              <w:right w:val="single" w:sz="4" w:space="0" w:color="auto"/>
            </w:tcBorders>
            <w:shd w:val="clear" w:color="auto" w:fill="auto"/>
            <w:noWrap/>
            <w:vAlign w:val="center"/>
          </w:tcPr>
          <w:p w:rsidR="00C45781" w:rsidRDefault="00C45781" w:rsidP="00767C01">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r>
      <w:tr w:rsidR="00C45781" w:rsidTr="004D1A4F">
        <w:trPr>
          <w:jc w:val="center"/>
        </w:trPr>
        <w:tc>
          <w:tcPr>
            <w:tcW w:w="1078" w:type="dxa"/>
            <w:vMerge/>
            <w:tcBorders>
              <w:left w:val="single" w:sz="4" w:space="0" w:color="auto"/>
              <w:right w:val="single" w:sz="4" w:space="0" w:color="auto"/>
            </w:tcBorders>
            <w:noWrap/>
            <w:vAlign w:val="center"/>
          </w:tcPr>
          <w:p w:rsidR="00C45781" w:rsidRDefault="00C45781" w:rsidP="00767C01">
            <w:pPr>
              <w:spacing w:line="260" w:lineRule="exact"/>
              <w:jc w:val="left"/>
              <w:rPr>
                <w:rFonts w:ascii="仿宋_GB2312" w:eastAsia="仿宋_GB2312" w:hAnsi="仿宋_GB2312" w:cs="仿宋_GB2312"/>
                <w:color w:val="000000"/>
                <w:sz w:val="20"/>
                <w:szCs w:val="20"/>
              </w:rPr>
            </w:pPr>
          </w:p>
        </w:tc>
        <w:tc>
          <w:tcPr>
            <w:tcW w:w="1078" w:type="dxa"/>
            <w:tcBorders>
              <w:top w:val="single" w:sz="4" w:space="0" w:color="auto"/>
              <w:left w:val="nil"/>
              <w:bottom w:val="single" w:sz="4" w:space="0" w:color="auto"/>
              <w:right w:val="single" w:sz="4" w:space="0" w:color="auto"/>
            </w:tcBorders>
            <w:noWrap/>
            <w:vAlign w:val="center"/>
          </w:tcPr>
          <w:p w:rsidR="00C45781" w:rsidRDefault="00C45781" w:rsidP="00767C01">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满意度</w:t>
            </w:r>
          </w:p>
          <w:p w:rsidR="00C45781" w:rsidRDefault="00C45781" w:rsidP="00767C01">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lastRenderedPageBreak/>
              <w:t>指标</w:t>
            </w:r>
          </w:p>
          <w:p w:rsidR="00C45781" w:rsidRDefault="00C45781" w:rsidP="00767C01">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（10分）</w:t>
            </w:r>
          </w:p>
        </w:tc>
        <w:tc>
          <w:tcPr>
            <w:tcW w:w="1077" w:type="dxa"/>
            <w:tcBorders>
              <w:top w:val="single" w:sz="4" w:space="0" w:color="auto"/>
              <w:left w:val="nil"/>
              <w:bottom w:val="single" w:sz="4" w:space="0" w:color="auto"/>
              <w:right w:val="single" w:sz="4" w:space="0" w:color="auto"/>
            </w:tcBorders>
            <w:noWrap/>
            <w:vAlign w:val="center"/>
          </w:tcPr>
          <w:p w:rsidR="00C45781" w:rsidRDefault="00C45781" w:rsidP="00767C01">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lastRenderedPageBreak/>
              <w:t>服务对象</w:t>
            </w:r>
            <w:r>
              <w:rPr>
                <w:rFonts w:ascii="仿宋_GB2312" w:eastAsia="仿宋_GB2312" w:hAnsi="仿宋_GB2312" w:cs="仿宋_GB2312" w:hint="eastAsia"/>
                <w:color w:val="000000"/>
                <w:sz w:val="20"/>
                <w:szCs w:val="20"/>
              </w:rPr>
              <w:lastRenderedPageBreak/>
              <w:t>满意度指标</w:t>
            </w:r>
          </w:p>
        </w:tc>
        <w:tc>
          <w:tcPr>
            <w:tcW w:w="1221" w:type="dxa"/>
            <w:tcBorders>
              <w:top w:val="nil"/>
              <w:left w:val="nil"/>
              <w:bottom w:val="single" w:sz="4" w:space="0" w:color="auto"/>
              <w:right w:val="single" w:sz="4" w:space="0" w:color="auto"/>
            </w:tcBorders>
            <w:shd w:val="clear" w:color="auto" w:fill="auto"/>
            <w:noWrap/>
            <w:vAlign w:val="center"/>
          </w:tcPr>
          <w:p w:rsidR="00C45781" w:rsidRDefault="00C45781" w:rsidP="00767C01">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lastRenderedPageBreak/>
              <w:t>市民满意度</w:t>
            </w:r>
          </w:p>
        </w:tc>
        <w:tc>
          <w:tcPr>
            <w:tcW w:w="1131" w:type="dxa"/>
            <w:tcBorders>
              <w:top w:val="nil"/>
              <w:left w:val="nil"/>
              <w:bottom w:val="single" w:sz="4" w:space="0" w:color="auto"/>
              <w:right w:val="single" w:sz="4" w:space="0" w:color="auto"/>
            </w:tcBorders>
            <w:shd w:val="clear" w:color="auto" w:fill="auto"/>
            <w:noWrap/>
            <w:vAlign w:val="center"/>
          </w:tcPr>
          <w:p w:rsidR="00C45781" w:rsidRDefault="00C45781" w:rsidP="00767C01">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市民</w:t>
            </w:r>
            <w:proofErr w:type="gramStart"/>
            <w:r>
              <w:rPr>
                <w:rFonts w:ascii="仿宋_GB2312" w:eastAsia="仿宋_GB2312" w:hAnsi="仿宋_GB2312" w:cs="仿宋_GB2312" w:hint="eastAsia"/>
                <w:color w:val="000000"/>
                <w:sz w:val="20"/>
                <w:szCs w:val="20"/>
              </w:rPr>
              <w:t>对</w:t>
            </w:r>
            <w:r>
              <w:rPr>
                <w:rFonts w:ascii="仿宋_GB2312" w:eastAsia="仿宋_GB2312" w:hAnsi="仿宋_GB2312" w:cs="仿宋_GB2312" w:hint="eastAsia"/>
                <w:color w:val="000000"/>
                <w:sz w:val="20"/>
                <w:szCs w:val="20"/>
              </w:rPr>
              <w:lastRenderedPageBreak/>
              <w:t>疾控工作</w:t>
            </w:r>
            <w:proofErr w:type="gramEnd"/>
            <w:r>
              <w:rPr>
                <w:rFonts w:ascii="仿宋_GB2312" w:eastAsia="仿宋_GB2312" w:hAnsi="仿宋_GB2312" w:cs="仿宋_GB2312" w:hint="eastAsia"/>
                <w:color w:val="000000"/>
                <w:sz w:val="20"/>
                <w:szCs w:val="20"/>
              </w:rPr>
              <w:t>的满意度达98%以上</w:t>
            </w:r>
          </w:p>
        </w:tc>
        <w:tc>
          <w:tcPr>
            <w:tcW w:w="1296" w:type="dxa"/>
            <w:tcBorders>
              <w:top w:val="nil"/>
              <w:left w:val="nil"/>
              <w:bottom w:val="single" w:sz="4" w:space="0" w:color="auto"/>
              <w:right w:val="single" w:sz="4" w:space="0" w:color="auto"/>
            </w:tcBorders>
            <w:shd w:val="clear" w:color="auto" w:fill="auto"/>
            <w:noWrap/>
            <w:vAlign w:val="center"/>
          </w:tcPr>
          <w:p w:rsidR="00C45781" w:rsidRDefault="00C45781" w:rsidP="00767C01">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lastRenderedPageBreak/>
              <w:t>满意度≥</w:t>
            </w:r>
            <w:r>
              <w:rPr>
                <w:rFonts w:ascii="仿宋_GB2312" w:eastAsia="仿宋_GB2312" w:hAnsi="仿宋_GB2312" w:cs="仿宋_GB2312" w:hint="eastAsia"/>
                <w:color w:val="000000"/>
                <w:sz w:val="20"/>
                <w:szCs w:val="20"/>
              </w:rPr>
              <w:lastRenderedPageBreak/>
              <w:t>98%</w:t>
            </w:r>
          </w:p>
        </w:tc>
        <w:tc>
          <w:tcPr>
            <w:tcW w:w="826" w:type="dxa"/>
            <w:tcBorders>
              <w:top w:val="nil"/>
              <w:left w:val="nil"/>
              <w:bottom w:val="single" w:sz="4" w:space="0" w:color="auto"/>
              <w:right w:val="single" w:sz="4" w:space="0" w:color="auto"/>
            </w:tcBorders>
            <w:shd w:val="clear" w:color="auto" w:fill="auto"/>
            <w:noWrap/>
            <w:vAlign w:val="center"/>
          </w:tcPr>
          <w:p w:rsidR="00C45781" w:rsidRDefault="00C45781" w:rsidP="00A162F5">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lastRenderedPageBreak/>
              <w:t xml:space="preserve">　5</w:t>
            </w:r>
          </w:p>
        </w:tc>
        <w:tc>
          <w:tcPr>
            <w:tcW w:w="896" w:type="dxa"/>
            <w:tcBorders>
              <w:top w:val="nil"/>
              <w:left w:val="nil"/>
              <w:bottom w:val="single" w:sz="4" w:space="0" w:color="auto"/>
              <w:right w:val="single" w:sz="4" w:space="0" w:color="auto"/>
            </w:tcBorders>
            <w:shd w:val="clear" w:color="auto" w:fill="auto"/>
            <w:noWrap/>
            <w:vAlign w:val="center"/>
          </w:tcPr>
          <w:p w:rsidR="00C45781" w:rsidRDefault="00C45781" w:rsidP="00A162F5">
            <w:pPr>
              <w:widowControl/>
              <w:spacing w:line="260" w:lineRule="exact"/>
              <w:ind w:firstLineChars="100" w:firstLine="200"/>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5</w:t>
            </w:r>
          </w:p>
        </w:tc>
        <w:tc>
          <w:tcPr>
            <w:tcW w:w="1413" w:type="dxa"/>
            <w:tcBorders>
              <w:top w:val="nil"/>
              <w:left w:val="nil"/>
              <w:bottom w:val="single" w:sz="4" w:space="0" w:color="auto"/>
              <w:right w:val="single" w:sz="4" w:space="0" w:color="auto"/>
            </w:tcBorders>
            <w:noWrap/>
            <w:vAlign w:val="center"/>
          </w:tcPr>
          <w:p w:rsidR="00C45781" w:rsidRDefault="00C45781" w:rsidP="00767C01">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r>
      <w:tr w:rsidR="00C45781" w:rsidTr="004D1A4F">
        <w:trPr>
          <w:jc w:val="center"/>
        </w:trPr>
        <w:tc>
          <w:tcPr>
            <w:tcW w:w="6881" w:type="dxa"/>
            <w:gridSpan w:val="6"/>
            <w:tcBorders>
              <w:top w:val="single" w:sz="4" w:space="0" w:color="auto"/>
              <w:left w:val="single" w:sz="4" w:space="0" w:color="auto"/>
              <w:bottom w:val="single" w:sz="4" w:space="0" w:color="auto"/>
              <w:right w:val="single" w:sz="4" w:space="0" w:color="000000"/>
            </w:tcBorders>
            <w:noWrap/>
            <w:vAlign w:val="center"/>
          </w:tcPr>
          <w:p w:rsidR="00C45781" w:rsidRDefault="00C45781" w:rsidP="00767C01">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lastRenderedPageBreak/>
              <w:t>总分</w:t>
            </w:r>
          </w:p>
        </w:tc>
        <w:tc>
          <w:tcPr>
            <w:tcW w:w="826" w:type="dxa"/>
            <w:tcBorders>
              <w:top w:val="nil"/>
              <w:left w:val="nil"/>
              <w:bottom w:val="single" w:sz="4" w:space="0" w:color="auto"/>
              <w:right w:val="single" w:sz="4" w:space="0" w:color="auto"/>
            </w:tcBorders>
            <w:noWrap/>
            <w:vAlign w:val="center"/>
          </w:tcPr>
          <w:p w:rsidR="00C45781" w:rsidRDefault="00C45781" w:rsidP="00767C01">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100</w:t>
            </w:r>
          </w:p>
        </w:tc>
        <w:tc>
          <w:tcPr>
            <w:tcW w:w="896" w:type="dxa"/>
            <w:tcBorders>
              <w:top w:val="nil"/>
              <w:left w:val="nil"/>
              <w:bottom w:val="single" w:sz="4" w:space="0" w:color="auto"/>
              <w:right w:val="single" w:sz="4" w:space="0" w:color="auto"/>
            </w:tcBorders>
            <w:noWrap/>
            <w:vAlign w:val="center"/>
          </w:tcPr>
          <w:p w:rsidR="00C45781" w:rsidRDefault="00C45781" w:rsidP="00767C01">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100</w:t>
            </w:r>
          </w:p>
        </w:tc>
        <w:tc>
          <w:tcPr>
            <w:tcW w:w="1413" w:type="dxa"/>
            <w:tcBorders>
              <w:top w:val="nil"/>
              <w:left w:val="nil"/>
              <w:bottom w:val="single" w:sz="4" w:space="0" w:color="auto"/>
              <w:right w:val="single" w:sz="4" w:space="0" w:color="auto"/>
            </w:tcBorders>
            <w:noWrap/>
            <w:vAlign w:val="center"/>
          </w:tcPr>
          <w:p w:rsidR="00C45781" w:rsidRDefault="00C45781" w:rsidP="00767C01">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r>
    </w:tbl>
    <w:p w:rsidR="00767C01" w:rsidRDefault="00767C01" w:rsidP="00767C01">
      <w:pPr>
        <w:rPr>
          <w:rFonts w:ascii="Times New Roman" w:eastAsia="仿宋_GB2312" w:hAnsi="Times New Roman"/>
          <w:sz w:val="18"/>
          <w:szCs w:val="18"/>
        </w:rPr>
      </w:pPr>
    </w:p>
    <w:p w:rsidR="00767C01" w:rsidRDefault="00767C01" w:rsidP="00767C01">
      <w:pPr>
        <w:rPr>
          <w:rFonts w:ascii="Times New Roman" w:eastAsia="仿宋_GB2312" w:hAnsi="Times New Roman"/>
          <w:szCs w:val="21"/>
        </w:rPr>
      </w:pPr>
      <w:r>
        <w:rPr>
          <w:rFonts w:ascii="Times New Roman" w:eastAsia="仿宋_GB2312" w:hAnsi="Times New Roman"/>
          <w:sz w:val="18"/>
          <w:szCs w:val="18"/>
        </w:rPr>
        <w:t>备注：一个</w:t>
      </w:r>
      <w:proofErr w:type="gramStart"/>
      <w:r>
        <w:rPr>
          <w:rFonts w:ascii="Times New Roman" w:eastAsia="仿宋_GB2312" w:hAnsi="Times New Roman"/>
          <w:sz w:val="18"/>
          <w:szCs w:val="18"/>
        </w:rPr>
        <w:t>一级项目</w:t>
      </w:r>
      <w:proofErr w:type="gramEnd"/>
      <w:r>
        <w:rPr>
          <w:rFonts w:ascii="Times New Roman" w:eastAsia="仿宋_GB2312" w:hAnsi="Times New Roman"/>
          <w:sz w:val="18"/>
          <w:szCs w:val="18"/>
        </w:rPr>
        <w:t>支出一张表。</w:t>
      </w:r>
      <w:r>
        <w:rPr>
          <w:rFonts w:ascii="Times New Roman" w:eastAsia="仿宋_GB2312" w:hAnsi="Times New Roman" w:hint="eastAsia"/>
          <w:sz w:val="18"/>
          <w:szCs w:val="18"/>
        </w:rPr>
        <w:t>如，</w:t>
      </w:r>
      <w:r>
        <w:rPr>
          <w:rFonts w:ascii="Times New Roman" w:eastAsia="仿宋_GB2312" w:hAnsi="Times New Roman"/>
          <w:sz w:val="18"/>
          <w:szCs w:val="18"/>
        </w:rPr>
        <w:t>业务工作经费</w:t>
      </w:r>
      <w:r>
        <w:rPr>
          <w:rFonts w:ascii="Times New Roman" w:eastAsia="仿宋_GB2312" w:hAnsi="Times New Roman" w:hint="eastAsia"/>
          <w:sz w:val="18"/>
          <w:szCs w:val="18"/>
        </w:rPr>
        <w:t>，</w:t>
      </w:r>
      <w:r>
        <w:rPr>
          <w:rFonts w:ascii="Times New Roman" w:eastAsia="仿宋_GB2312" w:hAnsi="Times New Roman"/>
          <w:sz w:val="18"/>
          <w:szCs w:val="18"/>
        </w:rPr>
        <w:t>运行维护经费</w:t>
      </w:r>
      <w:r>
        <w:rPr>
          <w:rFonts w:ascii="Times New Roman" w:eastAsia="仿宋_GB2312" w:hAnsi="Times New Roman" w:hint="eastAsia"/>
          <w:sz w:val="18"/>
          <w:szCs w:val="18"/>
        </w:rPr>
        <w:t>，其他事业发展类资金…各一张表。</w:t>
      </w:r>
    </w:p>
    <w:p w:rsidR="00767C01" w:rsidRPr="00767C01" w:rsidRDefault="00767C01" w:rsidP="00767C01">
      <w:pPr>
        <w:pStyle w:val="a0"/>
        <w:ind w:leftChars="71" w:left="399" w:firstLineChars="0"/>
        <w:rPr>
          <w:rFonts w:hint="eastAsia"/>
        </w:rPr>
      </w:pPr>
      <w:r>
        <w:rPr>
          <w:rFonts w:ascii="Times New Roman" w:eastAsia="仿宋_GB2312" w:hAnsi="Times New Roman"/>
          <w:sz w:val="22"/>
          <w:szCs w:val="22"/>
        </w:rPr>
        <w:t>填表人：</w:t>
      </w:r>
      <w:r>
        <w:rPr>
          <w:rFonts w:ascii="Times New Roman" w:eastAsia="仿宋_GB2312" w:hAnsi="Times New Roman"/>
          <w:sz w:val="22"/>
          <w:szCs w:val="22"/>
        </w:rPr>
        <w:t xml:space="preserve">       </w:t>
      </w:r>
      <w:r>
        <w:rPr>
          <w:rFonts w:ascii="Times New Roman" w:eastAsia="仿宋_GB2312" w:hAnsi="Times New Roman" w:hint="eastAsia"/>
          <w:sz w:val="22"/>
          <w:szCs w:val="22"/>
        </w:rPr>
        <w:t xml:space="preserve"> </w:t>
      </w:r>
      <w:r>
        <w:rPr>
          <w:rFonts w:ascii="Times New Roman" w:eastAsia="仿宋_GB2312" w:hAnsi="Times New Roman"/>
          <w:sz w:val="22"/>
          <w:szCs w:val="22"/>
        </w:rPr>
        <w:t>填报日期：</w:t>
      </w:r>
      <w:r>
        <w:rPr>
          <w:rFonts w:ascii="Times New Roman" w:eastAsia="仿宋_GB2312" w:hAnsi="Times New Roman"/>
          <w:sz w:val="22"/>
          <w:szCs w:val="22"/>
        </w:rPr>
        <w:t xml:space="preserve">     </w:t>
      </w:r>
      <w:r>
        <w:rPr>
          <w:rFonts w:ascii="Times New Roman" w:eastAsia="仿宋_GB2312" w:hAnsi="Times New Roman" w:hint="eastAsia"/>
          <w:sz w:val="22"/>
          <w:szCs w:val="22"/>
        </w:rPr>
        <w:t xml:space="preserve">      </w:t>
      </w:r>
      <w:r>
        <w:rPr>
          <w:rFonts w:ascii="Times New Roman" w:eastAsia="仿宋_GB2312" w:hAnsi="Times New Roman"/>
          <w:sz w:val="22"/>
          <w:szCs w:val="22"/>
        </w:rPr>
        <w:t>联系电话：</w:t>
      </w:r>
      <w:r>
        <w:rPr>
          <w:rFonts w:ascii="Times New Roman" w:eastAsia="仿宋_GB2312" w:hAnsi="Times New Roman"/>
          <w:sz w:val="22"/>
          <w:szCs w:val="22"/>
        </w:rPr>
        <w:t xml:space="preserve">   </w:t>
      </w:r>
      <w:r>
        <w:rPr>
          <w:rFonts w:ascii="Times New Roman" w:eastAsia="仿宋_GB2312" w:hAnsi="Times New Roman" w:hint="eastAsia"/>
          <w:sz w:val="22"/>
          <w:szCs w:val="22"/>
        </w:rPr>
        <w:t xml:space="preserve">         </w:t>
      </w:r>
      <w:r>
        <w:rPr>
          <w:rFonts w:ascii="Times New Roman" w:eastAsia="仿宋_GB2312" w:hAnsi="Times New Roman"/>
          <w:sz w:val="22"/>
          <w:szCs w:val="22"/>
        </w:rPr>
        <w:t xml:space="preserve"> </w:t>
      </w:r>
      <w:r>
        <w:rPr>
          <w:rFonts w:ascii="Times New Roman" w:eastAsia="仿宋_GB2312" w:hAnsi="Times New Roman"/>
          <w:sz w:val="22"/>
          <w:szCs w:val="22"/>
        </w:rPr>
        <w:t>单位负责人签字：</w:t>
      </w:r>
      <w:r>
        <w:rPr>
          <w:rFonts w:ascii="Times New Roman" w:eastAsia="仿宋_GB2312" w:hAnsi="Times New Roman"/>
          <w:sz w:val="22"/>
          <w:szCs w:val="22"/>
        </w:rPr>
        <w:br w:type="page"/>
      </w:r>
    </w:p>
    <w:p w:rsidR="00767C01" w:rsidRDefault="00767C01" w:rsidP="00767C01">
      <w:pPr>
        <w:widowControl/>
        <w:spacing w:line="600" w:lineRule="exact"/>
        <w:jc w:val="left"/>
        <w:rPr>
          <w:rFonts w:ascii="方正小标宋简体" w:eastAsia="方正小标宋简体" w:hAnsi="方正小标宋简体" w:cs="方正小标宋简体" w:hint="eastAsia"/>
          <w:color w:val="000000"/>
          <w:sz w:val="36"/>
          <w:szCs w:val="36"/>
        </w:rPr>
      </w:pPr>
      <w:r>
        <w:rPr>
          <w:rFonts w:ascii="黑体" w:eastAsia="黑体" w:hAnsi="黑体" w:cs="黑体" w:hint="eastAsia"/>
          <w:sz w:val="32"/>
          <w:szCs w:val="32"/>
        </w:rPr>
        <w:lastRenderedPageBreak/>
        <w:t>附件3</w:t>
      </w:r>
    </w:p>
    <w:p w:rsidR="00922ED2" w:rsidRDefault="00F7536F" w:rsidP="00767C01">
      <w:pPr>
        <w:widowControl/>
        <w:spacing w:line="600" w:lineRule="exact"/>
        <w:jc w:val="center"/>
        <w:rPr>
          <w:rFonts w:ascii="方正小标宋简体" w:eastAsia="方正小标宋简体" w:hAnsi="方正小标宋简体" w:cs="方正小标宋简体"/>
          <w:color w:val="000000"/>
          <w:sz w:val="36"/>
          <w:szCs w:val="36"/>
        </w:rPr>
      </w:pPr>
      <w:r>
        <w:rPr>
          <w:rFonts w:ascii="方正小标宋简体" w:eastAsia="方正小标宋简体" w:hAnsi="方正小标宋简体" w:cs="方正小标宋简体" w:hint="eastAsia"/>
          <w:color w:val="000000"/>
          <w:sz w:val="36"/>
          <w:szCs w:val="36"/>
        </w:rPr>
        <w:t>202</w:t>
      </w:r>
      <w:r>
        <w:rPr>
          <w:rFonts w:ascii="方正小标宋简体" w:eastAsia="方正小标宋简体" w:hAnsi="方正小标宋简体" w:cs="方正小标宋简体"/>
          <w:color w:val="000000"/>
          <w:sz w:val="36"/>
          <w:szCs w:val="36"/>
        </w:rPr>
        <w:t>4</w:t>
      </w:r>
      <w:r>
        <w:rPr>
          <w:rFonts w:ascii="方正小标宋简体" w:eastAsia="方正小标宋简体" w:hAnsi="方正小标宋简体" w:cs="方正小标宋简体" w:hint="eastAsia"/>
          <w:color w:val="000000"/>
          <w:sz w:val="36"/>
          <w:szCs w:val="36"/>
        </w:rPr>
        <w:t>年度项目支出绩效自评表</w:t>
      </w:r>
    </w:p>
    <w:tbl>
      <w:tblPr>
        <w:tblW w:w="9851" w:type="dxa"/>
        <w:jc w:val="center"/>
        <w:tblLook w:val="04A0"/>
      </w:tblPr>
      <w:tblGrid>
        <w:gridCol w:w="1078"/>
        <w:gridCol w:w="1078"/>
        <w:gridCol w:w="1077"/>
        <w:gridCol w:w="1221"/>
        <w:gridCol w:w="1131"/>
        <w:gridCol w:w="1131"/>
        <w:gridCol w:w="826"/>
        <w:gridCol w:w="896"/>
        <w:gridCol w:w="1413"/>
      </w:tblGrid>
      <w:tr w:rsidR="00922ED2">
        <w:trPr>
          <w:jc w:val="center"/>
        </w:trPr>
        <w:tc>
          <w:tcPr>
            <w:tcW w:w="1078" w:type="dxa"/>
            <w:tcBorders>
              <w:top w:val="single" w:sz="4" w:space="0" w:color="auto"/>
              <w:left w:val="single" w:sz="4" w:space="0" w:color="auto"/>
              <w:bottom w:val="single" w:sz="4" w:space="0" w:color="auto"/>
              <w:right w:val="single" w:sz="4" w:space="0" w:color="auto"/>
            </w:tcBorders>
            <w:noWrap/>
            <w:vAlign w:val="center"/>
          </w:tcPr>
          <w:p w:rsidR="00922ED2" w:rsidRDefault="00F7536F">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项目支</w:t>
            </w:r>
          </w:p>
          <w:p w:rsidR="00922ED2" w:rsidRDefault="00F7536F">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出名称</w:t>
            </w:r>
          </w:p>
        </w:tc>
        <w:tc>
          <w:tcPr>
            <w:tcW w:w="8773" w:type="dxa"/>
            <w:gridSpan w:val="8"/>
            <w:tcBorders>
              <w:top w:val="single" w:sz="4" w:space="0" w:color="auto"/>
              <w:left w:val="nil"/>
              <w:bottom w:val="single" w:sz="4" w:space="0" w:color="auto"/>
              <w:right w:val="single" w:sz="4" w:space="0" w:color="auto"/>
            </w:tcBorders>
            <w:noWrap/>
            <w:vAlign w:val="center"/>
          </w:tcPr>
          <w:p w:rsidR="00922ED2" w:rsidRDefault="00F7536F">
            <w:pPr>
              <w:widowControl/>
              <w:spacing w:line="260" w:lineRule="exact"/>
              <w:jc w:val="center"/>
              <w:rPr>
                <w:rFonts w:ascii="仿宋_GB2312" w:eastAsia="仿宋_GB2312" w:hAnsi="仿宋_GB2312" w:cs="仿宋_GB2312"/>
                <w:color w:val="000000"/>
                <w:sz w:val="20"/>
                <w:szCs w:val="20"/>
              </w:rPr>
            </w:pPr>
            <w:proofErr w:type="gramStart"/>
            <w:r>
              <w:rPr>
                <w:rFonts w:ascii="仿宋_GB2312" w:eastAsia="仿宋_GB2312" w:hAnsi="仿宋_GB2312" w:cs="仿宋_GB2312" w:hint="eastAsia"/>
                <w:color w:val="000000"/>
                <w:sz w:val="20"/>
                <w:szCs w:val="20"/>
              </w:rPr>
              <w:t>岳阳市君山区</w:t>
            </w:r>
            <w:proofErr w:type="gramEnd"/>
            <w:r>
              <w:rPr>
                <w:rFonts w:ascii="仿宋_GB2312" w:eastAsia="仿宋_GB2312" w:hAnsi="仿宋_GB2312" w:cs="仿宋_GB2312" w:hint="eastAsia"/>
                <w:color w:val="000000"/>
                <w:sz w:val="20"/>
                <w:szCs w:val="20"/>
              </w:rPr>
              <w:t xml:space="preserve">疾病预防控制中心　　</w:t>
            </w:r>
          </w:p>
        </w:tc>
      </w:tr>
      <w:tr w:rsidR="00922ED2">
        <w:trPr>
          <w:jc w:val="center"/>
        </w:trPr>
        <w:tc>
          <w:tcPr>
            <w:tcW w:w="1078" w:type="dxa"/>
            <w:tcBorders>
              <w:top w:val="nil"/>
              <w:left w:val="single" w:sz="4" w:space="0" w:color="auto"/>
              <w:bottom w:val="single" w:sz="4" w:space="0" w:color="auto"/>
              <w:right w:val="single" w:sz="4" w:space="0" w:color="auto"/>
            </w:tcBorders>
            <w:noWrap/>
            <w:vAlign w:val="center"/>
          </w:tcPr>
          <w:p w:rsidR="00922ED2" w:rsidRDefault="00F7536F">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主管部门</w:t>
            </w:r>
          </w:p>
        </w:tc>
        <w:tc>
          <w:tcPr>
            <w:tcW w:w="4507" w:type="dxa"/>
            <w:gridSpan w:val="4"/>
            <w:tcBorders>
              <w:top w:val="single" w:sz="4" w:space="0" w:color="auto"/>
              <w:left w:val="nil"/>
              <w:bottom w:val="single" w:sz="4" w:space="0" w:color="auto"/>
              <w:right w:val="single" w:sz="4" w:space="0" w:color="auto"/>
            </w:tcBorders>
            <w:noWrap/>
            <w:vAlign w:val="center"/>
          </w:tcPr>
          <w:p w:rsidR="00922ED2" w:rsidRDefault="00F7536F">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1131" w:type="dxa"/>
            <w:tcBorders>
              <w:top w:val="single" w:sz="4" w:space="0" w:color="auto"/>
              <w:left w:val="nil"/>
              <w:bottom w:val="single" w:sz="4" w:space="0" w:color="auto"/>
              <w:right w:val="single" w:sz="4" w:space="0" w:color="000000"/>
            </w:tcBorders>
            <w:noWrap/>
            <w:vAlign w:val="center"/>
          </w:tcPr>
          <w:p w:rsidR="00922ED2" w:rsidRDefault="00F7536F">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实施单位</w:t>
            </w:r>
          </w:p>
        </w:tc>
        <w:tc>
          <w:tcPr>
            <w:tcW w:w="3135" w:type="dxa"/>
            <w:gridSpan w:val="3"/>
            <w:tcBorders>
              <w:top w:val="single" w:sz="4" w:space="0" w:color="auto"/>
              <w:left w:val="nil"/>
              <w:bottom w:val="single" w:sz="4" w:space="0" w:color="auto"/>
              <w:right w:val="single" w:sz="4" w:space="0" w:color="auto"/>
            </w:tcBorders>
            <w:noWrap/>
            <w:vAlign w:val="center"/>
          </w:tcPr>
          <w:p w:rsidR="00922ED2" w:rsidRDefault="00F7536F">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r>
      <w:tr w:rsidR="00922ED2">
        <w:trPr>
          <w:jc w:val="center"/>
        </w:trPr>
        <w:tc>
          <w:tcPr>
            <w:tcW w:w="1078" w:type="dxa"/>
            <w:vMerge w:val="restart"/>
            <w:tcBorders>
              <w:top w:val="nil"/>
              <w:left w:val="single" w:sz="4" w:space="0" w:color="auto"/>
              <w:bottom w:val="single" w:sz="4" w:space="0" w:color="000000"/>
              <w:right w:val="single" w:sz="4" w:space="0" w:color="auto"/>
            </w:tcBorders>
            <w:noWrap/>
            <w:vAlign w:val="center"/>
          </w:tcPr>
          <w:p w:rsidR="00922ED2" w:rsidRDefault="00F7536F">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项目资金</w:t>
            </w:r>
            <w:r>
              <w:rPr>
                <w:rFonts w:ascii="仿宋_GB2312" w:eastAsia="仿宋_GB2312" w:hAnsi="仿宋_GB2312" w:cs="仿宋_GB2312" w:hint="eastAsia"/>
                <w:color w:val="000000"/>
                <w:sz w:val="20"/>
                <w:szCs w:val="20"/>
              </w:rPr>
              <w:br/>
              <w:t>（万元）</w:t>
            </w:r>
          </w:p>
        </w:tc>
        <w:tc>
          <w:tcPr>
            <w:tcW w:w="2155" w:type="dxa"/>
            <w:gridSpan w:val="2"/>
            <w:tcBorders>
              <w:top w:val="nil"/>
              <w:left w:val="nil"/>
              <w:bottom w:val="single" w:sz="4" w:space="0" w:color="auto"/>
              <w:right w:val="single" w:sz="4" w:space="0" w:color="auto"/>
            </w:tcBorders>
            <w:noWrap/>
            <w:vAlign w:val="center"/>
          </w:tcPr>
          <w:p w:rsidR="00922ED2" w:rsidRDefault="00F7536F">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1221" w:type="dxa"/>
            <w:tcBorders>
              <w:top w:val="nil"/>
              <w:left w:val="nil"/>
              <w:bottom w:val="single" w:sz="4" w:space="0" w:color="auto"/>
              <w:right w:val="single" w:sz="4" w:space="0" w:color="auto"/>
            </w:tcBorders>
            <w:noWrap/>
            <w:vAlign w:val="center"/>
          </w:tcPr>
          <w:p w:rsidR="00922ED2" w:rsidRDefault="00F7536F">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年初</w:t>
            </w:r>
          </w:p>
          <w:p w:rsidR="00922ED2" w:rsidRDefault="00F7536F">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预算数</w:t>
            </w:r>
          </w:p>
        </w:tc>
        <w:tc>
          <w:tcPr>
            <w:tcW w:w="1131" w:type="dxa"/>
            <w:tcBorders>
              <w:top w:val="nil"/>
              <w:left w:val="nil"/>
              <w:bottom w:val="single" w:sz="4" w:space="0" w:color="auto"/>
              <w:right w:val="single" w:sz="4" w:space="0" w:color="auto"/>
            </w:tcBorders>
            <w:noWrap/>
            <w:vAlign w:val="center"/>
          </w:tcPr>
          <w:p w:rsidR="00922ED2" w:rsidRDefault="00F7536F">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全年</w:t>
            </w:r>
          </w:p>
          <w:p w:rsidR="00922ED2" w:rsidRDefault="00F7536F">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预算数</w:t>
            </w:r>
          </w:p>
        </w:tc>
        <w:tc>
          <w:tcPr>
            <w:tcW w:w="1131" w:type="dxa"/>
            <w:tcBorders>
              <w:top w:val="nil"/>
              <w:left w:val="nil"/>
              <w:bottom w:val="single" w:sz="4" w:space="0" w:color="auto"/>
              <w:right w:val="single" w:sz="4" w:space="0" w:color="auto"/>
            </w:tcBorders>
            <w:noWrap/>
            <w:vAlign w:val="center"/>
          </w:tcPr>
          <w:p w:rsidR="00922ED2" w:rsidRDefault="00F7536F">
            <w:pPr>
              <w:spacing w:line="2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全年</w:t>
            </w:r>
          </w:p>
          <w:p w:rsidR="00922ED2" w:rsidRDefault="00F7536F">
            <w:pPr>
              <w:spacing w:line="2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执行数</w:t>
            </w:r>
          </w:p>
        </w:tc>
        <w:tc>
          <w:tcPr>
            <w:tcW w:w="826" w:type="dxa"/>
            <w:tcBorders>
              <w:top w:val="nil"/>
              <w:left w:val="nil"/>
              <w:bottom w:val="single" w:sz="4" w:space="0" w:color="auto"/>
              <w:right w:val="single" w:sz="4" w:space="0" w:color="auto"/>
            </w:tcBorders>
            <w:noWrap/>
            <w:vAlign w:val="center"/>
          </w:tcPr>
          <w:p w:rsidR="00922ED2" w:rsidRDefault="00F7536F">
            <w:pPr>
              <w:spacing w:line="2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分值</w:t>
            </w:r>
          </w:p>
        </w:tc>
        <w:tc>
          <w:tcPr>
            <w:tcW w:w="896" w:type="dxa"/>
            <w:tcBorders>
              <w:top w:val="nil"/>
              <w:left w:val="nil"/>
              <w:bottom w:val="single" w:sz="4" w:space="0" w:color="auto"/>
              <w:right w:val="single" w:sz="4" w:space="0" w:color="auto"/>
            </w:tcBorders>
            <w:noWrap/>
            <w:vAlign w:val="center"/>
          </w:tcPr>
          <w:p w:rsidR="00922ED2" w:rsidRDefault="00F7536F">
            <w:pPr>
              <w:spacing w:line="2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执行率</w:t>
            </w:r>
          </w:p>
        </w:tc>
        <w:tc>
          <w:tcPr>
            <w:tcW w:w="1413" w:type="dxa"/>
            <w:tcBorders>
              <w:top w:val="nil"/>
              <w:left w:val="nil"/>
              <w:bottom w:val="single" w:sz="4" w:space="0" w:color="auto"/>
              <w:right w:val="single" w:sz="4" w:space="0" w:color="auto"/>
            </w:tcBorders>
            <w:noWrap/>
            <w:vAlign w:val="center"/>
          </w:tcPr>
          <w:p w:rsidR="00922ED2" w:rsidRDefault="00F7536F">
            <w:pPr>
              <w:spacing w:line="2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得分</w:t>
            </w:r>
          </w:p>
        </w:tc>
      </w:tr>
      <w:tr w:rsidR="00922ED2">
        <w:trPr>
          <w:jc w:val="center"/>
        </w:trPr>
        <w:tc>
          <w:tcPr>
            <w:tcW w:w="1078" w:type="dxa"/>
            <w:vMerge/>
            <w:tcBorders>
              <w:top w:val="nil"/>
              <w:left w:val="single" w:sz="4" w:space="0" w:color="auto"/>
              <w:bottom w:val="single" w:sz="4" w:space="0" w:color="000000"/>
              <w:right w:val="single" w:sz="4" w:space="0" w:color="auto"/>
            </w:tcBorders>
            <w:noWrap/>
            <w:vAlign w:val="center"/>
          </w:tcPr>
          <w:p w:rsidR="00922ED2" w:rsidRDefault="00922ED2">
            <w:pPr>
              <w:widowControl/>
              <w:spacing w:line="260" w:lineRule="exact"/>
              <w:jc w:val="left"/>
              <w:rPr>
                <w:rFonts w:ascii="仿宋_GB2312" w:eastAsia="仿宋_GB2312" w:hAnsi="仿宋_GB2312" w:cs="仿宋_GB2312"/>
                <w:color w:val="000000"/>
                <w:sz w:val="20"/>
                <w:szCs w:val="20"/>
              </w:rPr>
            </w:pPr>
          </w:p>
        </w:tc>
        <w:tc>
          <w:tcPr>
            <w:tcW w:w="2155" w:type="dxa"/>
            <w:gridSpan w:val="2"/>
            <w:tcBorders>
              <w:top w:val="nil"/>
              <w:left w:val="nil"/>
              <w:bottom w:val="single" w:sz="4" w:space="0" w:color="auto"/>
              <w:right w:val="single" w:sz="4" w:space="0" w:color="auto"/>
            </w:tcBorders>
            <w:noWrap/>
            <w:vAlign w:val="center"/>
          </w:tcPr>
          <w:p w:rsidR="00922ED2" w:rsidRDefault="00F7536F">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年度资金总额　</w:t>
            </w:r>
          </w:p>
        </w:tc>
        <w:tc>
          <w:tcPr>
            <w:tcW w:w="1221" w:type="dxa"/>
            <w:tcBorders>
              <w:top w:val="nil"/>
              <w:left w:val="nil"/>
              <w:bottom w:val="single" w:sz="4" w:space="0" w:color="auto"/>
              <w:right w:val="single" w:sz="4" w:space="0" w:color="auto"/>
            </w:tcBorders>
            <w:noWrap/>
            <w:vAlign w:val="center"/>
          </w:tcPr>
          <w:p w:rsidR="00922ED2" w:rsidRDefault="00F7536F">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35</w:t>
            </w:r>
          </w:p>
        </w:tc>
        <w:tc>
          <w:tcPr>
            <w:tcW w:w="1131" w:type="dxa"/>
            <w:tcBorders>
              <w:top w:val="nil"/>
              <w:left w:val="nil"/>
              <w:bottom w:val="single" w:sz="4" w:space="0" w:color="auto"/>
              <w:right w:val="single" w:sz="4" w:space="0" w:color="auto"/>
            </w:tcBorders>
            <w:noWrap/>
            <w:vAlign w:val="center"/>
          </w:tcPr>
          <w:p w:rsidR="00922ED2" w:rsidRDefault="00F7536F">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35</w:t>
            </w:r>
          </w:p>
        </w:tc>
        <w:tc>
          <w:tcPr>
            <w:tcW w:w="1131" w:type="dxa"/>
            <w:tcBorders>
              <w:top w:val="nil"/>
              <w:left w:val="nil"/>
              <w:bottom w:val="single" w:sz="4" w:space="0" w:color="auto"/>
              <w:right w:val="single" w:sz="4" w:space="0" w:color="auto"/>
            </w:tcBorders>
            <w:noWrap/>
            <w:vAlign w:val="center"/>
          </w:tcPr>
          <w:p w:rsidR="00922ED2" w:rsidRDefault="00F7536F">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35</w:t>
            </w:r>
          </w:p>
        </w:tc>
        <w:tc>
          <w:tcPr>
            <w:tcW w:w="826" w:type="dxa"/>
            <w:tcBorders>
              <w:top w:val="nil"/>
              <w:left w:val="nil"/>
              <w:bottom w:val="single" w:sz="4" w:space="0" w:color="auto"/>
              <w:right w:val="single" w:sz="4" w:space="0" w:color="auto"/>
            </w:tcBorders>
            <w:noWrap/>
            <w:vAlign w:val="center"/>
          </w:tcPr>
          <w:p w:rsidR="00922ED2" w:rsidRDefault="00F7536F">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10</w:t>
            </w:r>
          </w:p>
        </w:tc>
        <w:tc>
          <w:tcPr>
            <w:tcW w:w="896" w:type="dxa"/>
            <w:tcBorders>
              <w:top w:val="nil"/>
              <w:left w:val="nil"/>
              <w:bottom w:val="single" w:sz="4" w:space="0" w:color="auto"/>
              <w:right w:val="single" w:sz="4" w:space="0" w:color="auto"/>
            </w:tcBorders>
            <w:noWrap/>
            <w:vAlign w:val="center"/>
          </w:tcPr>
          <w:p w:rsidR="00922ED2" w:rsidRDefault="00F7536F">
            <w:pPr>
              <w:widowControl/>
              <w:spacing w:line="260" w:lineRule="exact"/>
              <w:ind w:firstLineChars="100" w:firstLine="200"/>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100%　</w:t>
            </w:r>
          </w:p>
        </w:tc>
        <w:tc>
          <w:tcPr>
            <w:tcW w:w="1413" w:type="dxa"/>
            <w:tcBorders>
              <w:top w:val="nil"/>
              <w:left w:val="nil"/>
              <w:bottom w:val="single" w:sz="4" w:space="0" w:color="auto"/>
              <w:right w:val="single" w:sz="4" w:space="0" w:color="auto"/>
            </w:tcBorders>
            <w:noWrap/>
            <w:vAlign w:val="center"/>
          </w:tcPr>
          <w:p w:rsidR="00922ED2" w:rsidRDefault="00F7536F">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10</w:t>
            </w:r>
          </w:p>
        </w:tc>
      </w:tr>
      <w:tr w:rsidR="00922ED2">
        <w:trPr>
          <w:jc w:val="center"/>
        </w:trPr>
        <w:tc>
          <w:tcPr>
            <w:tcW w:w="1078" w:type="dxa"/>
            <w:vMerge/>
            <w:tcBorders>
              <w:top w:val="nil"/>
              <w:left w:val="single" w:sz="4" w:space="0" w:color="auto"/>
              <w:bottom w:val="single" w:sz="4" w:space="0" w:color="000000"/>
              <w:right w:val="single" w:sz="4" w:space="0" w:color="auto"/>
            </w:tcBorders>
            <w:noWrap/>
            <w:vAlign w:val="center"/>
          </w:tcPr>
          <w:p w:rsidR="00922ED2" w:rsidRDefault="00922ED2">
            <w:pPr>
              <w:widowControl/>
              <w:spacing w:line="260" w:lineRule="exact"/>
              <w:jc w:val="left"/>
              <w:rPr>
                <w:rFonts w:ascii="仿宋_GB2312" w:eastAsia="仿宋_GB2312" w:hAnsi="仿宋_GB2312" w:cs="仿宋_GB2312"/>
                <w:color w:val="000000"/>
                <w:sz w:val="20"/>
                <w:szCs w:val="20"/>
              </w:rPr>
            </w:pPr>
          </w:p>
        </w:tc>
        <w:tc>
          <w:tcPr>
            <w:tcW w:w="2155" w:type="dxa"/>
            <w:gridSpan w:val="2"/>
            <w:tcBorders>
              <w:top w:val="nil"/>
              <w:left w:val="nil"/>
              <w:bottom w:val="single" w:sz="4" w:space="0" w:color="auto"/>
              <w:right w:val="single" w:sz="4" w:space="0" w:color="auto"/>
            </w:tcBorders>
            <w:noWrap/>
            <w:vAlign w:val="center"/>
          </w:tcPr>
          <w:p w:rsidR="00922ED2" w:rsidRDefault="00F7536F">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其中：当年财政拨款　</w:t>
            </w:r>
          </w:p>
        </w:tc>
        <w:tc>
          <w:tcPr>
            <w:tcW w:w="1221" w:type="dxa"/>
            <w:tcBorders>
              <w:top w:val="nil"/>
              <w:left w:val="nil"/>
              <w:bottom w:val="single" w:sz="4" w:space="0" w:color="auto"/>
              <w:right w:val="single" w:sz="4" w:space="0" w:color="auto"/>
            </w:tcBorders>
            <w:noWrap/>
            <w:vAlign w:val="center"/>
          </w:tcPr>
          <w:p w:rsidR="00922ED2" w:rsidRDefault="00F7536F">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35</w:t>
            </w:r>
          </w:p>
        </w:tc>
        <w:tc>
          <w:tcPr>
            <w:tcW w:w="1131" w:type="dxa"/>
            <w:tcBorders>
              <w:top w:val="nil"/>
              <w:left w:val="nil"/>
              <w:bottom w:val="single" w:sz="4" w:space="0" w:color="auto"/>
              <w:right w:val="single" w:sz="4" w:space="0" w:color="auto"/>
            </w:tcBorders>
            <w:noWrap/>
            <w:vAlign w:val="center"/>
          </w:tcPr>
          <w:p w:rsidR="00922ED2" w:rsidRDefault="00F7536F">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35</w:t>
            </w:r>
          </w:p>
        </w:tc>
        <w:tc>
          <w:tcPr>
            <w:tcW w:w="1131" w:type="dxa"/>
            <w:tcBorders>
              <w:top w:val="nil"/>
              <w:left w:val="nil"/>
              <w:bottom w:val="single" w:sz="4" w:space="0" w:color="auto"/>
              <w:right w:val="single" w:sz="4" w:space="0" w:color="auto"/>
            </w:tcBorders>
            <w:noWrap/>
            <w:vAlign w:val="center"/>
          </w:tcPr>
          <w:p w:rsidR="00922ED2" w:rsidRDefault="00F7536F">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35</w:t>
            </w:r>
          </w:p>
        </w:tc>
        <w:tc>
          <w:tcPr>
            <w:tcW w:w="826" w:type="dxa"/>
            <w:tcBorders>
              <w:top w:val="nil"/>
              <w:left w:val="nil"/>
              <w:bottom w:val="single" w:sz="4" w:space="0" w:color="auto"/>
              <w:right w:val="single" w:sz="4" w:space="0" w:color="auto"/>
            </w:tcBorders>
            <w:noWrap/>
            <w:vAlign w:val="center"/>
          </w:tcPr>
          <w:p w:rsidR="00922ED2" w:rsidRDefault="00F7536F">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896" w:type="dxa"/>
            <w:tcBorders>
              <w:top w:val="nil"/>
              <w:left w:val="nil"/>
              <w:bottom w:val="single" w:sz="4" w:space="0" w:color="auto"/>
              <w:right w:val="single" w:sz="4" w:space="0" w:color="auto"/>
            </w:tcBorders>
            <w:noWrap/>
            <w:vAlign w:val="center"/>
          </w:tcPr>
          <w:p w:rsidR="00922ED2" w:rsidRDefault="00F7536F">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1413" w:type="dxa"/>
            <w:tcBorders>
              <w:top w:val="nil"/>
              <w:left w:val="nil"/>
              <w:bottom w:val="single" w:sz="4" w:space="0" w:color="auto"/>
              <w:right w:val="single" w:sz="4" w:space="0" w:color="auto"/>
            </w:tcBorders>
            <w:noWrap/>
            <w:vAlign w:val="center"/>
          </w:tcPr>
          <w:p w:rsidR="00922ED2" w:rsidRDefault="00F7536F">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r>
      <w:tr w:rsidR="00922ED2">
        <w:trPr>
          <w:jc w:val="center"/>
        </w:trPr>
        <w:tc>
          <w:tcPr>
            <w:tcW w:w="1078" w:type="dxa"/>
            <w:vMerge/>
            <w:tcBorders>
              <w:top w:val="nil"/>
              <w:left w:val="single" w:sz="4" w:space="0" w:color="auto"/>
              <w:bottom w:val="single" w:sz="4" w:space="0" w:color="000000"/>
              <w:right w:val="single" w:sz="4" w:space="0" w:color="auto"/>
            </w:tcBorders>
            <w:noWrap/>
            <w:vAlign w:val="center"/>
          </w:tcPr>
          <w:p w:rsidR="00922ED2" w:rsidRDefault="00922ED2">
            <w:pPr>
              <w:widowControl/>
              <w:spacing w:line="260" w:lineRule="exact"/>
              <w:jc w:val="left"/>
              <w:rPr>
                <w:rFonts w:ascii="仿宋_GB2312" w:eastAsia="仿宋_GB2312" w:hAnsi="仿宋_GB2312" w:cs="仿宋_GB2312"/>
                <w:color w:val="000000"/>
                <w:sz w:val="20"/>
                <w:szCs w:val="20"/>
              </w:rPr>
            </w:pPr>
          </w:p>
        </w:tc>
        <w:tc>
          <w:tcPr>
            <w:tcW w:w="2155" w:type="dxa"/>
            <w:gridSpan w:val="2"/>
            <w:tcBorders>
              <w:top w:val="nil"/>
              <w:left w:val="nil"/>
              <w:bottom w:val="single" w:sz="4" w:space="0" w:color="auto"/>
              <w:right w:val="single" w:sz="4" w:space="0" w:color="auto"/>
            </w:tcBorders>
            <w:noWrap/>
            <w:vAlign w:val="center"/>
          </w:tcPr>
          <w:p w:rsidR="00922ED2" w:rsidRDefault="00F7536F">
            <w:pPr>
              <w:widowControl/>
              <w:spacing w:line="260" w:lineRule="exact"/>
              <w:ind w:firstLineChars="300" w:firstLine="600"/>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上年结转资金　</w:t>
            </w:r>
          </w:p>
        </w:tc>
        <w:tc>
          <w:tcPr>
            <w:tcW w:w="1221" w:type="dxa"/>
            <w:tcBorders>
              <w:top w:val="nil"/>
              <w:left w:val="nil"/>
              <w:bottom w:val="single" w:sz="4" w:space="0" w:color="auto"/>
              <w:right w:val="single" w:sz="4" w:space="0" w:color="auto"/>
            </w:tcBorders>
            <w:noWrap/>
            <w:vAlign w:val="center"/>
          </w:tcPr>
          <w:p w:rsidR="00922ED2" w:rsidRDefault="00F7536F">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1131" w:type="dxa"/>
            <w:tcBorders>
              <w:top w:val="nil"/>
              <w:left w:val="nil"/>
              <w:bottom w:val="single" w:sz="4" w:space="0" w:color="auto"/>
              <w:right w:val="single" w:sz="4" w:space="0" w:color="auto"/>
            </w:tcBorders>
            <w:noWrap/>
            <w:vAlign w:val="center"/>
          </w:tcPr>
          <w:p w:rsidR="00922ED2" w:rsidRDefault="00F7536F">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1131" w:type="dxa"/>
            <w:tcBorders>
              <w:top w:val="nil"/>
              <w:left w:val="nil"/>
              <w:bottom w:val="single" w:sz="4" w:space="0" w:color="auto"/>
              <w:right w:val="single" w:sz="4" w:space="0" w:color="auto"/>
            </w:tcBorders>
            <w:noWrap/>
            <w:vAlign w:val="center"/>
          </w:tcPr>
          <w:p w:rsidR="00922ED2" w:rsidRDefault="00F7536F">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826" w:type="dxa"/>
            <w:tcBorders>
              <w:top w:val="nil"/>
              <w:left w:val="nil"/>
              <w:bottom w:val="single" w:sz="4" w:space="0" w:color="auto"/>
              <w:right w:val="single" w:sz="4" w:space="0" w:color="auto"/>
            </w:tcBorders>
            <w:noWrap/>
            <w:vAlign w:val="center"/>
          </w:tcPr>
          <w:p w:rsidR="00922ED2" w:rsidRDefault="00F7536F">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896" w:type="dxa"/>
            <w:tcBorders>
              <w:top w:val="nil"/>
              <w:left w:val="nil"/>
              <w:bottom w:val="single" w:sz="4" w:space="0" w:color="auto"/>
              <w:right w:val="single" w:sz="4" w:space="0" w:color="auto"/>
            </w:tcBorders>
            <w:noWrap/>
            <w:vAlign w:val="center"/>
          </w:tcPr>
          <w:p w:rsidR="00922ED2" w:rsidRDefault="00F7536F">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1413" w:type="dxa"/>
            <w:tcBorders>
              <w:top w:val="nil"/>
              <w:left w:val="nil"/>
              <w:bottom w:val="single" w:sz="4" w:space="0" w:color="auto"/>
              <w:right w:val="single" w:sz="4" w:space="0" w:color="auto"/>
            </w:tcBorders>
            <w:noWrap/>
            <w:vAlign w:val="center"/>
          </w:tcPr>
          <w:p w:rsidR="00922ED2" w:rsidRDefault="00F7536F">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r>
      <w:tr w:rsidR="00922ED2">
        <w:trPr>
          <w:jc w:val="center"/>
        </w:trPr>
        <w:tc>
          <w:tcPr>
            <w:tcW w:w="1078" w:type="dxa"/>
            <w:vMerge/>
            <w:tcBorders>
              <w:top w:val="nil"/>
              <w:left w:val="single" w:sz="4" w:space="0" w:color="auto"/>
              <w:bottom w:val="single" w:sz="4" w:space="0" w:color="000000"/>
              <w:right w:val="single" w:sz="4" w:space="0" w:color="auto"/>
            </w:tcBorders>
            <w:noWrap/>
            <w:vAlign w:val="center"/>
          </w:tcPr>
          <w:p w:rsidR="00922ED2" w:rsidRDefault="00922ED2">
            <w:pPr>
              <w:widowControl/>
              <w:spacing w:line="260" w:lineRule="exact"/>
              <w:jc w:val="left"/>
              <w:rPr>
                <w:rFonts w:ascii="仿宋_GB2312" w:eastAsia="仿宋_GB2312" w:hAnsi="仿宋_GB2312" w:cs="仿宋_GB2312"/>
                <w:color w:val="000000"/>
                <w:sz w:val="20"/>
                <w:szCs w:val="20"/>
              </w:rPr>
            </w:pPr>
          </w:p>
        </w:tc>
        <w:tc>
          <w:tcPr>
            <w:tcW w:w="2155" w:type="dxa"/>
            <w:gridSpan w:val="2"/>
            <w:tcBorders>
              <w:top w:val="nil"/>
              <w:left w:val="nil"/>
              <w:bottom w:val="single" w:sz="4" w:space="0" w:color="auto"/>
              <w:right w:val="single" w:sz="4" w:space="0" w:color="auto"/>
            </w:tcBorders>
            <w:noWrap/>
            <w:vAlign w:val="center"/>
          </w:tcPr>
          <w:p w:rsidR="00922ED2" w:rsidRDefault="00F7536F">
            <w:pPr>
              <w:widowControl/>
              <w:spacing w:line="260" w:lineRule="exact"/>
              <w:ind w:firstLineChars="300" w:firstLine="600"/>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其他资金</w:t>
            </w:r>
          </w:p>
        </w:tc>
        <w:tc>
          <w:tcPr>
            <w:tcW w:w="1221" w:type="dxa"/>
            <w:tcBorders>
              <w:top w:val="nil"/>
              <w:left w:val="nil"/>
              <w:bottom w:val="single" w:sz="4" w:space="0" w:color="auto"/>
              <w:right w:val="single" w:sz="4" w:space="0" w:color="auto"/>
            </w:tcBorders>
            <w:noWrap/>
            <w:vAlign w:val="center"/>
          </w:tcPr>
          <w:p w:rsidR="00922ED2" w:rsidRDefault="00F7536F">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1131" w:type="dxa"/>
            <w:tcBorders>
              <w:top w:val="nil"/>
              <w:left w:val="nil"/>
              <w:bottom w:val="single" w:sz="4" w:space="0" w:color="auto"/>
              <w:right w:val="single" w:sz="4" w:space="0" w:color="auto"/>
            </w:tcBorders>
            <w:noWrap/>
            <w:vAlign w:val="center"/>
          </w:tcPr>
          <w:p w:rsidR="00922ED2" w:rsidRDefault="00F7536F">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1131" w:type="dxa"/>
            <w:tcBorders>
              <w:top w:val="nil"/>
              <w:left w:val="nil"/>
              <w:bottom w:val="single" w:sz="4" w:space="0" w:color="auto"/>
              <w:right w:val="single" w:sz="4" w:space="0" w:color="auto"/>
            </w:tcBorders>
            <w:noWrap/>
            <w:vAlign w:val="center"/>
          </w:tcPr>
          <w:p w:rsidR="00922ED2" w:rsidRDefault="00F7536F">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826" w:type="dxa"/>
            <w:tcBorders>
              <w:top w:val="nil"/>
              <w:left w:val="nil"/>
              <w:bottom w:val="single" w:sz="4" w:space="0" w:color="auto"/>
              <w:right w:val="single" w:sz="4" w:space="0" w:color="auto"/>
            </w:tcBorders>
            <w:noWrap/>
            <w:vAlign w:val="center"/>
          </w:tcPr>
          <w:p w:rsidR="00922ED2" w:rsidRDefault="00F7536F">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896" w:type="dxa"/>
            <w:tcBorders>
              <w:top w:val="nil"/>
              <w:left w:val="nil"/>
              <w:bottom w:val="single" w:sz="4" w:space="0" w:color="auto"/>
              <w:right w:val="single" w:sz="4" w:space="0" w:color="auto"/>
            </w:tcBorders>
            <w:noWrap/>
            <w:vAlign w:val="center"/>
          </w:tcPr>
          <w:p w:rsidR="00922ED2" w:rsidRDefault="00F7536F">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1413" w:type="dxa"/>
            <w:tcBorders>
              <w:top w:val="nil"/>
              <w:left w:val="nil"/>
              <w:bottom w:val="single" w:sz="4" w:space="0" w:color="auto"/>
              <w:right w:val="single" w:sz="4" w:space="0" w:color="auto"/>
            </w:tcBorders>
            <w:noWrap/>
            <w:vAlign w:val="center"/>
          </w:tcPr>
          <w:p w:rsidR="00922ED2" w:rsidRDefault="00F7536F">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r>
      <w:tr w:rsidR="00922ED2">
        <w:trPr>
          <w:jc w:val="center"/>
        </w:trPr>
        <w:tc>
          <w:tcPr>
            <w:tcW w:w="1078" w:type="dxa"/>
            <w:vMerge w:val="restart"/>
            <w:tcBorders>
              <w:top w:val="nil"/>
              <w:left w:val="single" w:sz="4" w:space="0" w:color="auto"/>
              <w:bottom w:val="single" w:sz="4" w:space="0" w:color="000000"/>
              <w:right w:val="single" w:sz="4" w:space="0" w:color="auto"/>
            </w:tcBorders>
            <w:noWrap/>
            <w:vAlign w:val="center"/>
          </w:tcPr>
          <w:p w:rsidR="00922ED2" w:rsidRDefault="00F7536F">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年度总体目标</w:t>
            </w:r>
          </w:p>
        </w:tc>
        <w:tc>
          <w:tcPr>
            <w:tcW w:w="4507" w:type="dxa"/>
            <w:gridSpan w:val="4"/>
            <w:tcBorders>
              <w:top w:val="single" w:sz="4" w:space="0" w:color="auto"/>
              <w:left w:val="nil"/>
              <w:bottom w:val="single" w:sz="4" w:space="0" w:color="auto"/>
              <w:right w:val="single" w:sz="4" w:space="0" w:color="000000"/>
            </w:tcBorders>
            <w:noWrap/>
            <w:vAlign w:val="center"/>
          </w:tcPr>
          <w:p w:rsidR="00922ED2" w:rsidRDefault="00F7536F">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预期目标</w:t>
            </w:r>
          </w:p>
        </w:tc>
        <w:tc>
          <w:tcPr>
            <w:tcW w:w="4266" w:type="dxa"/>
            <w:gridSpan w:val="4"/>
            <w:tcBorders>
              <w:top w:val="single" w:sz="4" w:space="0" w:color="auto"/>
              <w:left w:val="nil"/>
              <w:bottom w:val="single" w:sz="4" w:space="0" w:color="auto"/>
              <w:right w:val="single" w:sz="4" w:space="0" w:color="auto"/>
            </w:tcBorders>
            <w:noWrap/>
            <w:vAlign w:val="center"/>
          </w:tcPr>
          <w:p w:rsidR="00922ED2" w:rsidRDefault="00F7536F">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实际完成情况　</w:t>
            </w:r>
          </w:p>
        </w:tc>
      </w:tr>
      <w:tr w:rsidR="00922ED2">
        <w:trPr>
          <w:jc w:val="center"/>
        </w:trPr>
        <w:tc>
          <w:tcPr>
            <w:tcW w:w="1078" w:type="dxa"/>
            <w:vMerge/>
            <w:tcBorders>
              <w:top w:val="nil"/>
              <w:left w:val="single" w:sz="4" w:space="0" w:color="auto"/>
              <w:bottom w:val="single" w:sz="4" w:space="0" w:color="000000"/>
              <w:right w:val="single" w:sz="4" w:space="0" w:color="auto"/>
            </w:tcBorders>
            <w:noWrap/>
            <w:vAlign w:val="center"/>
          </w:tcPr>
          <w:p w:rsidR="00922ED2" w:rsidRDefault="00922ED2">
            <w:pPr>
              <w:widowControl/>
              <w:spacing w:line="260" w:lineRule="exact"/>
              <w:jc w:val="left"/>
              <w:rPr>
                <w:rFonts w:ascii="仿宋_GB2312" w:eastAsia="仿宋_GB2312" w:hAnsi="仿宋_GB2312" w:cs="仿宋_GB2312"/>
                <w:color w:val="000000"/>
                <w:sz w:val="20"/>
                <w:szCs w:val="20"/>
              </w:rPr>
            </w:pPr>
          </w:p>
        </w:tc>
        <w:tc>
          <w:tcPr>
            <w:tcW w:w="4507" w:type="dxa"/>
            <w:gridSpan w:val="4"/>
            <w:tcBorders>
              <w:top w:val="single" w:sz="4" w:space="0" w:color="auto"/>
              <w:left w:val="nil"/>
              <w:bottom w:val="single" w:sz="4" w:space="0" w:color="auto"/>
              <w:right w:val="single" w:sz="4" w:space="0" w:color="000000"/>
            </w:tcBorders>
            <w:noWrap/>
            <w:vAlign w:val="center"/>
          </w:tcPr>
          <w:p w:rsidR="00922ED2" w:rsidRDefault="00F7536F">
            <w:pPr>
              <w:widowControl/>
              <w:spacing w:line="260" w:lineRule="exac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制定学生结核病筛查方案，落实新生入学体检政策，组织开展筛查工作；全面普及结核病防治识，开展健康教育活动；强化追踪监测，实施早发现、早隔离、早治疗。　　</w:t>
            </w:r>
          </w:p>
        </w:tc>
        <w:tc>
          <w:tcPr>
            <w:tcW w:w="4266" w:type="dxa"/>
            <w:gridSpan w:val="4"/>
            <w:tcBorders>
              <w:top w:val="single" w:sz="4" w:space="0" w:color="auto"/>
              <w:left w:val="nil"/>
              <w:bottom w:val="single" w:sz="4" w:space="0" w:color="auto"/>
              <w:right w:val="single" w:sz="4" w:space="0" w:color="auto"/>
            </w:tcBorders>
            <w:noWrap/>
            <w:vAlign w:val="center"/>
          </w:tcPr>
          <w:p w:rsidR="00922ED2" w:rsidRDefault="00F7536F">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完成预期目标。</w:t>
            </w:r>
          </w:p>
        </w:tc>
      </w:tr>
      <w:tr w:rsidR="00922ED2">
        <w:trPr>
          <w:jc w:val="center"/>
        </w:trPr>
        <w:tc>
          <w:tcPr>
            <w:tcW w:w="1078" w:type="dxa"/>
            <w:vMerge w:val="restart"/>
            <w:tcBorders>
              <w:top w:val="nil"/>
              <w:left w:val="single" w:sz="4" w:space="0" w:color="auto"/>
              <w:right w:val="single" w:sz="4" w:space="0" w:color="auto"/>
            </w:tcBorders>
            <w:noWrap/>
            <w:vAlign w:val="center"/>
          </w:tcPr>
          <w:p w:rsidR="00922ED2" w:rsidRDefault="00F7536F">
            <w:pPr>
              <w:widowControl/>
              <w:spacing w:line="260" w:lineRule="exact"/>
              <w:jc w:val="center"/>
              <w:rPr>
                <w:rFonts w:ascii="仿宋_GB2312" w:eastAsia="仿宋_GB2312" w:hAnsi="仿宋_GB2312" w:cs="仿宋_GB2312"/>
                <w:color w:val="000000"/>
                <w:sz w:val="20"/>
                <w:szCs w:val="20"/>
              </w:rPr>
            </w:pPr>
            <w:proofErr w:type="gramStart"/>
            <w:r>
              <w:rPr>
                <w:rFonts w:ascii="仿宋_GB2312" w:eastAsia="仿宋_GB2312" w:hAnsi="仿宋_GB2312" w:cs="仿宋_GB2312" w:hint="eastAsia"/>
                <w:color w:val="000000"/>
                <w:sz w:val="20"/>
                <w:szCs w:val="20"/>
              </w:rPr>
              <w:t>绩</w:t>
            </w:r>
            <w:proofErr w:type="gramEnd"/>
          </w:p>
          <w:p w:rsidR="00922ED2" w:rsidRDefault="00F7536F">
            <w:pPr>
              <w:widowControl/>
              <w:spacing w:line="260" w:lineRule="exact"/>
              <w:jc w:val="center"/>
              <w:rPr>
                <w:rFonts w:ascii="仿宋_GB2312" w:eastAsia="仿宋_GB2312" w:hAnsi="仿宋_GB2312" w:cs="仿宋_GB2312"/>
                <w:color w:val="000000"/>
                <w:sz w:val="20"/>
                <w:szCs w:val="20"/>
              </w:rPr>
            </w:pPr>
            <w:proofErr w:type="gramStart"/>
            <w:r>
              <w:rPr>
                <w:rFonts w:ascii="仿宋_GB2312" w:eastAsia="仿宋_GB2312" w:hAnsi="仿宋_GB2312" w:cs="仿宋_GB2312" w:hint="eastAsia"/>
                <w:color w:val="000000"/>
                <w:sz w:val="20"/>
                <w:szCs w:val="20"/>
              </w:rPr>
              <w:t>效</w:t>
            </w:r>
            <w:proofErr w:type="gramEnd"/>
          </w:p>
          <w:p w:rsidR="00922ED2" w:rsidRDefault="00F7536F">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指</w:t>
            </w:r>
          </w:p>
          <w:p w:rsidR="00922ED2" w:rsidRDefault="00F7536F">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标</w:t>
            </w:r>
          </w:p>
        </w:tc>
        <w:tc>
          <w:tcPr>
            <w:tcW w:w="1078" w:type="dxa"/>
            <w:tcBorders>
              <w:top w:val="nil"/>
              <w:left w:val="nil"/>
              <w:bottom w:val="single" w:sz="4" w:space="0" w:color="auto"/>
              <w:right w:val="single" w:sz="4" w:space="0" w:color="auto"/>
            </w:tcBorders>
            <w:noWrap/>
            <w:vAlign w:val="center"/>
          </w:tcPr>
          <w:p w:rsidR="00922ED2" w:rsidRDefault="00F7536F">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一级指标</w:t>
            </w:r>
          </w:p>
        </w:tc>
        <w:tc>
          <w:tcPr>
            <w:tcW w:w="1077" w:type="dxa"/>
            <w:tcBorders>
              <w:top w:val="nil"/>
              <w:left w:val="nil"/>
              <w:bottom w:val="single" w:sz="4" w:space="0" w:color="auto"/>
              <w:right w:val="single" w:sz="4" w:space="0" w:color="auto"/>
            </w:tcBorders>
            <w:noWrap/>
            <w:vAlign w:val="center"/>
          </w:tcPr>
          <w:p w:rsidR="00922ED2" w:rsidRDefault="00F7536F">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二级指标</w:t>
            </w:r>
          </w:p>
        </w:tc>
        <w:tc>
          <w:tcPr>
            <w:tcW w:w="1221" w:type="dxa"/>
            <w:tcBorders>
              <w:top w:val="nil"/>
              <w:left w:val="nil"/>
              <w:bottom w:val="single" w:sz="4" w:space="0" w:color="auto"/>
              <w:right w:val="single" w:sz="4" w:space="0" w:color="auto"/>
            </w:tcBorders>
            <w:noWrap/>
            <w:vAlign w:val="center"/>
          </w:tcPr>
          <w:p w:rsidR="00922ED2" w:rsidRDefault="00F7536F">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三级指标</w:t>
            </w:r>
          </w:p>
        </w:tc>
        <w:tc>
          <w:tcPr>
            <w:tcW w:w="1131" w:type="dxa"/>
            <w:tcBorders>
              <w:top w:val="nil"/>
              <w:left w:val="nil"/>
              <w:bottom w:val="single" w:sz="4" w:space="0" w:color="auto"/>
              <w:right w:val="single" w:sz="4" w:space="0" w:color="auto"/>
            </w:tcBorders>
            <w:noWrap/>
            <w:vAlign w:val="center"/>
          </w:tcPr>
          <w:p w:rsidR="00922ED2" w:rsidRDefault="00F7536F">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年度</w:t>
            </w:r>
          </w:p>
          <w:p w:rsidR="00922ED2" w:rsidRDefault="00F7536F">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指标值</w:t>
            </w:r>
          </w:p>
        </w:tc>
        <w:tc>
          <w:tcPr>
            <w:tcW w:w="1131" w:type="dxa"/>
            <w:tcBorders>
              <w:top w:val="nil"/>
              <w:left w:val="nil"/>
              <w:bottom w:val="single" w:sz="4" w:space="0" w:color="auto"/>
              <w:right w:val="single" w:sz="4" w:space="0" w:color="auto"/>
            </w:tcBorders>
            <w:noWrap/>
            <w:vAlign w:val="center"/>
          </w:tcPr>
          <w:p w:rsidR="00922ED2" w:rsidRDefault="00F7536F">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实际</w:t>
            </w:r>
          </w:p>
          <w:p w:rsidR="00922ED2" w:rsidRDefault="00F7536F">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完成值</w:t>
            </w:r>
          </w:p>
        </w:tc>
        <w:tc>
          <w:tcPr>
            <w:tcW w:w="826" w:type="dxa"/>
            <w:tcBorders>
              <w:top w:val="nil"/>
              <w:left w:val="nil"/>
              <w:bottom w:val="single" w:sz="4" w:space="0" w:color="auto"/>
              <w:right w:val="single" w:sz="4" w:space="0" w:color="auto"/>
            </w:tcBorders>
            <w:noWrap/>
            <w:vAlign w:val="center"/>
          </w:tcPr>
          <w:p w:rsidR="00922ED2" w:rsidRDefault="00F7536F">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分值</w:t>
            </w:r>
          </w:p>
        </w:tc>
        <w:tc>
          <w:tcPr>
            <w:tcW w:w="896" w:type="dxa"/>
            <w:tcBorders>
              <w:top w:val="nil"/>
              <w:left w:val="nil"/>
              <w:bottom w:val="single" w:sz="4" w:space="0" w:color="auto"/>
              <w:right w:val="single" w:sz="4" w:space="0" w:color="auto"/>
            </w:tcBorders>
            <w:noWrap/>
            <w:vAlign w:val="center"/>
          </w:tcPr>
          <w:p w:rsidR="00922ED2" w:rsidRDefault="00F7536F">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得分</w:t>
            </w:r>
          </w:p>
        </w:tc>
        <w:tc>
          <w:tcPr>
            <w:tcW w:w="1413" w:type="dxa"/>
            <w:tcBorders>
              <w:top w:val="nil"/>
              <w:left w:val="nil"/>
              <w:bottom w:val="single" w:sz="4" w:space="0" w:color="auto"/>
              <w:right w:val="single" w:sz="4" w:space="0" w:color="auto"/>
            </w:tcBorders>
            <w:noWrap/>
            <w:vAlign w:val="center"/>
          </w:tcPr>
          <w:p w:rsidR="00922ED2" w:rsidRDefault="00F7536F">
            <w:pPr>
              <w:widowControl/>
              <w:spacing w:line="260" w:lineRule="exac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偏差原因分析及改进措施</w:t>
            </w:r>
          </w:p>
        </w:tc>
      </w:tr>
      <w:tr w:rsidR="00922ED2">
        <w:trPr>
          <w:jc w:val="center"/>
        </w:trPr>
        <w:tc>
          <w:tcPr>
            <w:tcW w:w="1078" w:type="dxa"/>
            <w:vMerge/>
            <w:tcBorders>
              <w:left w:val="single" w:sz="4" w:space="0" w:color="auto"/>
              <w:right w:val="single" w:sz="4" w:space="0" w:color="auto"/>
            </w:tcBorders>
            <w:noWrap/>
            <w:vAlign w:val="center"/>
          </w:tcPr>
          <w:p w:rsidR="00922ED2" w:rsidRDefault="00922ED2">
            <w:pPr>
              <w:spacing w:line="260" w:lineRule="exact"/>
              <w:jc w:val="left"/>
              <w:rPr>
                <w:rFonts w:ascii="仿宋_GB2312" w:eastAsia="仿宋_GB2312" w:hAnsi="仿宋_GB2312" w:cs="仿宋_GB2312"/>
                <w:color w:val="000000"/>
                <w:sz w:val="20"/>
                <w:szCs w:val="20"/>
              </w:rPr>
            </w:pPr>
          </w:p>
        </w:tc>
        <w:tc>
          <w:tcPr>
            <w:tcW w:w="1078" w:type="dxa"/>
            <w:vMerge w:val="restart"/>
            <w:tcBorders>
              <w:top w:val="single" w:sz="4" w:space="0" w:color="auto"/>
              <w:left w:val="single" w:sz="4" w:space="0" w:color="auto"/>
              <w:bottom w:val="single" w:sz="4" w:space="0" w:color="auto"/>
              <w:right w:val="single" w:sz="4" w:space="0" w:color="auto"/>
            </w:tcBorders>
            <w:noWrap/>
            <w:vAlign w:val="center"/>
          </w:tcPr>
          <w:p w:rsidR="00922ED2" w:rsidRDefault="00F7536F">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产出指标</w:t>
            </w:r>
          </w:p>
          <w:p w:rsidR="00922ED2" w:rsidRDefault="00922ED2">
            <w:pPr>
              <w:widowControl/>
              <w:spacing w:line="260" w:lineRule="exact"/>
              <w:jc w:val="center"/>
              <w:rPr>
                <w:rFonts w:ascii="仿宋_GB2312" w:eastAsia="仿宋_GB2312" w:hAnsi="仿宋_GB2312" w:cs="仿宋_GB2312"/>
                <w:color w:val="000000"/>
                <w:sz w:val="20"/>
                <w:szCs w:val="20"/>
              </w:rPr>
            </w:pPr>
          </w:p>
          <w:p w:rsidR="00922ED2" w:rsidRDefault="00F7536F">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(50分)</w:t>
            </w:r>
          </w:p>
        </w:tc>
        <w:tc>
          <w:tcPr>
            <w:tcW w:w="1077" w:type="dxa"/>
            <w:tcBorders>
              <w:top w:val="single" w:sz="4" w:space="0" w:color="auto"/>
              <w:left w:val="single" w:sz="4" w:space="0" w:color="auto"/>
              <w:bottom w:val="single" w:sz="4" w:space="0" w:color="auto"/>
              <w:right w:val="single" w:sz="4" w:space="0" w:color="auto"/>
            </w:tcBorders>
            <w:noWrap/>
            <w:vAlign w:val="center"/>
          </w:tcPr>
          <w:p w:rsidR="00922ED2" w:rsidRDefault="00F7536F">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数量指标</w:t>
            </w:r>
          </w:p>
        </w:tc>
        <w:tc>
          <w:tcPr>
            <w:tcW w:w="1221" w:type="dxa"/>
            <w:tcBorders>
              <w:top w:val="nil"/>
              <w:left w:val="nil"/>
              <w:bottom w:val="single" w:sz="4" w:space="0" w:color="auto"/>
              <w:right w:val="single" w:sz="4" w:space="0" w:color="auto"/>
            </w:tcBorders>
            <w:shd w:val="clear" w:color="auto" w:fill="auto"/>
            <w:noWrap/>
            <w:vAlign w:val="center"/>
          </w:tcPr>
          <w:p w:rsidR="00922ED2" w:rsidRDefault="00F7536F">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筛查率</w:t>
            </w:r>
          </w:p>
        </w:tc>
        <w:tc>
          <w:tcPr>
            <w:tcW w:w="1131" w:type="dxa"/>
            <w:tcBorders>
              <w:top w:val="nil"/>
              <w:left w:val="nil"/>
              <w:bottom w:val="single" w:sz="4" w:space="0" w:color="auto"/>
              <w:right w:val="single" w:sz="4" w:space="0" w:color="auto"/>
            </w:tcBorders>
            <w:shd w:val="clear" w:color="auto" w:fill="auto"/>
            <w:noWrap/>
            <w:vAlign w:val="center"/>
          </w:tcPr>
          <w:p w:rsidR="00922ED2" w:rsidRDefault="00F7536F">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全区新生入学人群、寄宿学生完成结核病筛查率95%</w:t>
            </w:r>
          </w:p>
        </w:tc>
        <w:tc>
          <w:tcPr>
            <w:tcW w:w="1131" w:type="dxa"/>
            <w:tcBorders>
              <w:top w:val="nil"/>
              <w:left w:val="nil"/>
              <w:bottom w:val="single" w:sz="4" w:space="0" w:color="auto"/>
              <w:right w:val="single" w:sz="4" w:space="0" w:color="auto"/>
            </w:tcBorders>
            <w:shd w:val="clear" w:color="auto" w:fill="auto"/>
            <w:noWrap/>
            <w:vAlign w:val="center"/>
          </w:tcPr>
          <w:p w:rsidR="00922ED2" w:rsidRDefault="00F7536F">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筛查率达95%</w:t>
            </w:r>
          </w:p>
        </w:tc>
        <w:tc>
          <w:tcPr>
            <w:tcW w:w="826" w:type="dxa"/>
            <w:tcBorders>
              <w:top w:val="nil"/>
              <w:left w:val="nil"/>
              <w:bottom w:val="single" w:sz="4" w:space="0" w:color="auto"/>
              <w:right w:val="single" w:sz="4" w:space="0" w:color="auto"/>
            </w:tcBorders>
            <w:shd w:val="clear" w:color="auto" w:fill="auto"/>
            <w:noWrap/>
            <w:vAlign w:val="center"/>
          </w:tcPr>
          <w:p w:rsidR="00922ED2" w:rsidRDefault="00F7536F">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13</w:t>
            </w:r>
          </w:p>
        </w:tc>
        <w:tc>
          <w:tcPr>
            <w:tcW w:w="896" w:type="dxa"/>
            <w:tcBorders>
              <w:top w:val="nil"/>
              <w:left w:val="nil"/>
              <w:bottom w:val="single" w:sz="4" w:space="0" w:color="auto"/>
              <w:right w:val="single" w:sz="4" w:space="0" w:color="auto"/>
            </w:tcBorders>
            <w:shd w:val="clear" w:color="auto" w:fill="auto"/>
            <w:noWrap/>
            <w:vAlign w:val="center"/>
          </w:tcPr>
          <w:p w:rsidR="00922ED2" w:rsidRDefault="00F7536F">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13</w:t>
            </w:r>
          </w:p>
        </w:tc>
        <w:tc>
          <w:tcPr>
            <w:tcW w:w="1413" w:type="dxa"/>
            <w:tcBorders>
              <w:top w:val="nil"/>
              <w:left w:val="nil"/>
              <w:bottom w:val="single" w:sz="4" w:space="0" w:color="auto"/>
              <w:right w:val="single" w:sz="4" w:space="0" w:color="auto"/>
            </w:tcBorders>
            <w:noWrap/>
            <w:vAlign w:val="center"/>
          </w:tcPr>
          <w:p w:rsidR="00922ED2" w:rsidRDefault="00F7536F">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r>
      <w:tr w:rsidR="00922ED2">
        <w:trPr>
          <w:jc w:val="center"/>
        </w:trPr>
        <w:tc>
          <w:tcPr>
            <w:tcW w:w="1078" w:type="dxa"/>
            <w:vMerge/>
            <w:tcBorders>
              <w:left w:val="single" w:sz="4" w:space="0" w:color="auto"/>
              <w:right w:val="single" w:sz="4" w:space="0" w:color="auto"/>
            </w:tcBorders>
            <w:noWrap/>
            <w:vAlign w:val="center"/>
          </w:tcPr>
          <w:p w:rsidR="00922ED2" w:rsidRDefault="00922ED2">
            <w:pPr>
              <w:spacing w:line="260" w:lineRule="exact"/>
              <w:jc w:val="left"/>
              <w:rPr>
                <w:rFonts w:ascii="仿宋_GB2312" w:eastAsia="仿宋_GB2312" w:hAnsi="仿宋_GB2312" w:cs="仿宋_GB2312"/>
                <w:color w:val="000000"/>
                <w:sz w:val="20"/>
                <w:szCs w:val="20"/>
              </w:rPr>
            </w:pPr>
          </w:p>
        </w:tc>
        <w:tc>
          <w:tcPr>
            <w:tcW w:w="1078" w:type="dxa"/>
            <w:vMerge/>
            <w:tcBorders>
              <w:top w:val="single" w:sz="4" w:space="0" w:color="auto"/>
              <w:left w:val="single" w:sz="4" w:space="0" w:color="auto"/>
              <w:bottom w:val="single" w:sz="4" w:space="0" w:color="auto"/>
              <w:right w:val="single" w:sz="4" w:space="0" w:color="auto"/>
            </w:tcBorders>
            <w:noWrap/>
            <w:vAlign w:val="center"/>
          </w:tcPr>
          <w:p w:rsidR="00922ED2" w:rsidRDefault="00922ED2">
            <w:pPr>
              <w:spacing w:line="260" w:lineRule="exact"/>
              <w:jc w:val="left"/>
              <w:rPr>
                <w:rFonts w:ascii="仿宋_GB2312" w:eastAsia="仿宋_GB2312" w:hAnsi="仿宋_GB2312" w:cs="仿宋_GB2312"/>
                <w:color w:val="000000"/>
                <w:sz w:val="20"/>
                <w:szCs w:val="20"/>
              </w:rPr>
            </w:pPr>
          </w:p>
        </w:tc>
        <w:tc>
          <w:tcPr>
            <w:tcW w:w="1077" w:type="dxa"/>
            <w:tcBorders>
              <w:top w:val="single" w:sz="4" w:space="0" w:color="auto"/>
              <w:left w:val="nil"/>
              <w:bottom w:val="single" w:sz="4" w:space="0" w:color="auto"/>
              <w:right w:val="single" w:sz="4" w:space="0" w:color="auto"/>
            </w:tcBorders>
            <w:noWrap/>
            <w:vAlign w:val="center"/>
          </w:tcPr>
          <w:p w:rsidR="00922ED2" w:rsidRDefault="00F7536F">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质量指标</w:t>
            </w:r>
          </w:p>
        </w:tc>
        <w:tc>
          <w:tcPr>
            <w:tcW w:w="1221" w:type="dxa"/>
            <w:tcBorders>
              <w:top w:val="nil"/>
              <w:left w:val="nil"/>
              <w:bottom w:val="single" w:sz="4" w:space="0" w:color="auto"/>
              <w:right w:val="single" w:sz="4" w:space="0" w:color="auto"/>
            </w:tcBorders>
            <w:shd w:val="clear" w:color="auto" w:fill="auto"/>
            <w:noWrap/>
            <w:vAlign w:val="center"/>
          </w:tcPr>
          <w:p w:rsidR="00922ED2" w:rsidRDefault="00F7536F">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成功治疗率</w:t>
            </w:r>
          </w:p>
        </w:tc>
        <w:tc>
          <w:tcPr>
            <w:tcW w:w="1131" w:type="dxa"/>
            <w:tcBorders>
              <w:top w:val="nil"/>
              <w:left w:val="nil"/>
              <w:bottom w:val="single" w:sz="4" w:space="0" w:color="auto"/>
              <w:right w:val="single" w:sz="4" w:space="0" w:color="auto"/>
            </w:tcBorders>
            <w:shd w:val="clear" w:color="auto" w:fill="auto"/>
            <w:noWrap/>
            <w:vAlign w:val="center"/>
          </w:tcPr>
          <w:p w:rsidR="00922ED2" w:rsidRDefault="00F7536F">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肺结核患者成功治疗率达90%以上</w:t>
            </w:r>
          </w:p>
        </w:tc>
        <w:tc>
          <w:tcPr>
            <w:tcW w:w="1131" w:type="dxa"/>
            <w:tcBorders>
              <w:top w:val="nil"/>
              <w:left w:val="nil"/>
              <w:bottom w:val="single" w:sz="4" w:space="0" w:color="auto"/>
              <w:right w:val="single" w:sz="4" w:space="0" w:color="auto"/>
            </w:tcBorders>
            <w:shd w:val="clear" w:color="auto" w:fill="auto"/>
            <w:noWrap/>
            <w:vAlign w:val="center"/>
          </w:tcPr>
          <w:p w:rsidR="00922ED2" w:rsidRDefault="00F7536F">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治疗率达90%</w:t>
            </w:r>
          </w:p>
        </w:tc>
        <w:tc>
          <w:tcPr>
            <w:tcW w:w="826" w:type="dxa"/>
            <w:tcBorders>
              <w:top w:val="nil"/>
              <w:left w:val="nil"/>
              <w:bottom w:val="single" w:sz="4" w:space="0" w:color="auto"/>
              <w:right w:val="single" w:sz="4" w:space="0" w:color="auto"/>
            </w:tcBorders>
            <w:shd w:val="clear" w:color="auto" w:fill="auto"/>
            <w:noWrap/>
            <w:vAlign w:val="center"/>
          </w:tcPr>
          <w:p w:rsidR="00922ED2" w:rsidRDefault="00F7536F">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13</w:t>
            </w:r>
          </w:p>
        </w:tc>
        <w:tc>
          <w:tcPr>
            <w:tcW w:w="896" w:type="dxa"/>
            <w:tcBorders>
              <w:top w:val="nil"/>
              <w:left w:val="nil"/>
              <w:bottom w:val="single" w:sz="4" w:space="0" w:color="auto"/>
              <w:right w:val="single" w:sz="4" w:space="0" w:color="auto"/>
            </w:tcBorders>
            <w:shd w:val="clear" w:color="auto" w:fill="auto"/>
            <w:noWrap/>
            <w:vAlign w:val="center"/>
          </w:tcPr>
          <w:p w:rsidR="00922ED2" w:rsidRDefault="00F7536F">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13</w:t>
            </w:r>
          </w:p>
        </w:tc>
        <w:tc>
          <w:tcPr>
            <w:tcW w:w="1413" w:type="dxa"/>
            <w:tcBorders>
              <w:top w:val="nil"/>
              <w:left w:val="nil"/>
              <w:bottom w:val="single" w:sz="4" w:space="0" w:color="auto"/>
              <w:right w:val="single" w:sz="4" w:space="0" w:color="auto"/>
            </w:tcBorders>
            <w:noWrap/>
            <w:vAlign w:val="center"/>
          </w:tcPr>
          <w:p w:rsidR="00922ED2" w:rsidRDefault="00F7536F">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r>
      <w:tr w:rsidR="00922ED2">
        <w:trPr>
          <w:jc w:val="center"/>
        </w:trPr>
        <w:tc>
          <w:tcPr>
            <w:tcW w:w="1078" w:type="dxa"/>
            <w:vMerge/>
            <w:tcBorders>
              <w:left w:val="single" w:sz="4" w:space="0" w:color="auto"/>
              <w:right w:val="single" w:sz="4" w:space="0" w:color="auto"/>
            </w:tcBorders>
            <w:noWrap/>
            <w:vAlign w:val="center"/>
          </w:tcPr>
          <w:p w:rsidR="00922ED2" w:rsidRDefault="00922ED2">
            <w:pPr>
              <w:spacing w:line="260" w:lineRule="exact"/>
              <w:jc w:val="left"/>
              <w:rPr>
                <w:rFonts w:ascii="仿宋_GB2312" w:eastAsia="仿宋_GB2312" w:hAnsi="仿宋_GB2312" w:cs="仿宋_GB2312"/>
                <w:color w:val="000000"/>
                <w:sz w:val="20"/>
                <w:szCs w:val="20"/>
              </w:rPr>
            </w:pPr>
          </w:p>
        </w:tc>
        <w:tc>
          <w:tcPr>
            <w:tcW w:w="1078" w:type="dxa"/>
            <w:vMerge/>
            <w:tcBorders>
              <w:top w:val="single" w:sz="4" w:space="0" w:color="auto"/>
              <w:left w:val="single" w:sz="4" w:space="0" w:color="auto"/>
              <w:bottom w:val="single" w:sz="4" w:space="0" w:color="auto"/>
              <w:right w:val="single" w:sz="4" w:space="0" w:color="auto"/>
            </w:tcBorders>
            <w:noWrap/>
            <w:vAlign w:val="center"/>
          </w:tcPr>
          <w:p w:rsidR="00922ED2" w:rsidRDefault="00922ED2">
            <w:pPr>
              <w:spacing w:line="260" w:lineRule="exact"/>
              <w:jc w:val="left"/>
              <w:rPr>
                <w:rFonts w:ascii="仿宋_GB2312" w:eastAsia="仿宋_GB2312" w:hAnsi="仿宋_GB2312" w:cs="仿宋_GB2312"/>
                <w:color w:val="000000"/>
                <w:sz w:val="20"/>
                <w:szCs w:val="20"/>
              </w:rPr>
            </w:pPr>
          </w:p>
        </w:tc>
        <w:tc>
          <w:tcPr>
            <w:tcW w:w="1077" w:type="dxa"/>
            <w:tcBorders>
              <w:top w:val="single" w:sz="4" w:space="0" w:color="auto"/>
              <w:left w:val="nil"/>
              <w:bottom w:val="single" w:sz="4" w:space="0" w:color="auto"/>
              <w:right w:val="single" w:sz="4" w:space="0" w:color="auto"/>
            </w:tcBorders>
            <w:noWrap/>
            <w:vAlign w:val="center"/>
          </w:tcPr>
          <w:p w:rsidR="00922ED2" w:rsidRDefault="00F7536F">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时效指标</w:t>
            </w:r>
          </w:p>
        </w:tc>
        <w:tc>
          <w:tcPr>
            <w:tcW w:w="1221" w:type="dxa"/>
            <w:tcBorders>
              <w:top w:val="nil"/>
              <w:left w:val="nil"/>
              <w:bottom w:val="single" w:sz="4" w:space="0" w:color="auto"/>
              <w:right w:val="single" w:sz="4" w:space="0" w:color="auto"/>
            </w:tcBorders>
            <w:shd w:val="clear" w:color="auto" w:fill="auto"/>
            <w:noWrap/>
            <w:vAlign w:val="center"/>
          </w:tcPr>
          <w:p w:rsidR="00922ED2" w:rsidRDefault="00F7536F">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项目完成及时率</w:t>
            </w:r>
          </w:p>
        </w:tc>
        <w:tc>
          <w:tcPr>
            <w:tcW w:w="1131" w:type="dxa"/>
            <w:tcBorders>
              <w:top w:val="nil"/>
              <w:left w:val="nil"/>
              <w:bottom w:val="single" w:sz="4" w:space="0" w:color="auto"/>
              <w:right w:val="single" w:sz="4" w:space="0" w:color="auto"/>
            </w:tcBorders>
            <w:shd w:val="clear" w:color="auto" w:fill="auto"/>
            <w:noWrap/>
            <w:vAlign w:val="center"/>
          </w:tcPr>
          <w:p w:rsidR="00922ED2" w:rsidRDefault="00F7536F">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项目完成及时率。要求达100%。</w:t>
            </w:r>
          </w:p>
        </w:tc>
        <w:tc>
          <w:tcPr>
            <w:tcW w:w="1131" w:type="dxa"/>
            <w:tcBorders>
              <w:top w:val="nil"/>
              <w:left w:val="nil"/>
              <w:bottom w:val="single" w:sz="4" w:space="0" w:color="auto"/>
              <w:right w:val="single" w:sz="4" w:space="0" w:color="auto"/>
            </w:tcBorders>
            <w:shd w:val="clear" w:color="auto" w:fill="auto"/>
            <w:noWrap/>
            <w:vAlign w:val="center"/>
          </w:tcPr>
          <w:p w:rsidR="00922ED2" w:rsidRDefault="00F7536F">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完成及时率达100%。　</w:t>
            </w:r>
          </w:p>
        </w:tc>
        <w:tc>
          <w:tcPr>
            <w:tcW w:w="826" w:type="dxa"/>
            <w:tcBorders>
              <w:top w:val="nil"/>
              <w:left w:val="nil"/>
              <w:bottom w:val="single" w:sz="4" w:space="0" w:color="auto"/>
              <w:right w:val="single" w:sz="4" w:space="0" w:color="auto"/>
            </w:tcBorders>
            <w:shd w:val="clear" w:color="auto" w:fill="auto"/>
            <w:noWrap/>
            <w:vAlign w:val="center"/>
          </w:tcPr>
          <w:p w:rsidR="00922ED2" w:rsidRDefault="00F7536F">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12</w:t>
            </w:r>
          </w:p>
        </w:tc>
        <w:tc>
          <w:tcPr>
            <w:tcW w:w="896" w:type="dxa"/>
            <w:tcBorders>
              <w:top w:val="nil"/>
              <w:left w:val="nil"/>
              <w:bottom w:val="single" w:sz="4" w:space="0" w:color="auto"/>
              <w:right w:val="single" w:sz="4" w:space="0" w:color="auto"/>
            </w:tcBorders>
            <w:shd w:val="clear" w:color="auto" w:fill="auto"/>
            <w:noWrap/>
            <w:vAlign w:val="center"/>
          </w:tcPr>
          <w:p w:rsidR="00922ED2" w:rsidRDefault="00F7536F">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12</w:t>
            </w:r>
          </w:p>
        </w:tc>
        <w:tc>
          <w:tcPr>
            <w:tcW w:w="1413" w:type="dxa"/>
            <w:tcBorders>
              <w:top w:val="nil"/>
              <w:left w:val="nil"/>
              <w:bottom w:val="single" w:sz="4" w:space="0" w:color="auto"/>
              <w:right w:val="single" w:sz="4" w:space="0" w:color="auto"/>
            </w:tcBorders>
            <w:noWrap/>
            <w:vAlign w:val="center"/>
          </w:tcPr>
          <w:p w:rsidR="00922ED2" w:rsidRDefault="00F7536F">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r>
      <w:tr w:rsidR="00922ED2">
        <w:trPr>
          <w:jc w:val="center"/>
        </w:trPr>
        <w:tc>
          <w:tcPr>
            <w:tcW w:w="1078" w:type="dxa"/>
            <w:vMerge/>
            <w:tcBorders>
              <w:left w:val="single" w:sz="4" w:space="0" w:color="auto"/>
              <w:right w:val="single" w:sz="4" w:space="0" w:color="auto"/>
            </w:tcBorders>
            <w:noWrap/>
            <w:vAlign w:val="center"/>
          </w:tcPr>
          <w:p w:rsidR="00922ED2" w:rsidRDefault="00922ED2">
            <w:pPr>
              <w:spacing w:line="260" w:lineRule="exact"/>
              <w:jc w:val="left"/>
              <w:rPr>
                <w:rFonts w:ascii="仿宋_GB2312" w:eastAsia="仿宋_GB2312" w:hAnsi="仿宋_GB2312" w:cs="仿宋_GB2312"/>
                <w:color w:val="000000"/>
                <w:sz w:val="20"/>
                <w:szCs w:val="20"/>
              </w:rPr>
            </w:pPr>
          </w:p>
        </w:tc>
        <w:tc>
          <w:tcPr>
            <w:tcW w:w="1078" w:type="dxa"/>
            <w:vMerge/>
            <w:tcBorders>
              <w:top w:val="single" w:sz="4" w:space="0" w:color="auto"/>
              <w:left w:val="single" w:sz="4" w:space="0" w:color="auto"/>
              <w:bottom w:val="single" w:sz="4" w:space="0" w:color="auto"/>
              <w:right w:val="single" w:sz="4" w:space="0" w:color="auto"/>
            </w:tcBorders>
            <w:noWrap/>
            <w:vAlign w:val="center"/>
          </w:tcPr>
          <w:p w:rsidR="00922ED2" w:rsidRDefault="00922ED2">
            <w:pPr>
              <w:spacing w:line="260" w:lineRule="exact"/>
              <w:jc w:val="left"/>
              <w:rPr>
                <w:rFonts w:ascii="仿宋_GB2312" w:eastAsia="仿宋_GB2312" w:hAnsi="仿宋_GB2312" w:cs="仿宋_GB2312"/>
                <w:color w:val="000000"/>
                <w:sz w:val="20"/>
                <w:szCs w:val="20"/>
              </w:rPr>
            </w:pPr>
          </w:p>
        </w:tc>
        <w:tc>
          <w:tcPr>
            <w:tcW w:w="1077" w:type="dxa"/>
            <w:tcBorders>
              <w:top w:val="single" w:sz="4" w:space="0" w:color="auto"/>
              <w:left w:val="nil"/>
              <w:bottom w:val="single" w:sz="4" w:space="0" w:color="auto"/>
              <w:right w:val="single" w:sz="4" w:space="0" w:color="auto"/>
            </w:tcBorders>
            <w:noWrap/>
            <w:vAlign w:val="center"/>
          </w:tcPr>
          <w:p w:rsidR="00922ED2" w:rsidRDefault="00F7536F">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成本指标</w:t>
            </w:r>
          </w:p>
        </w:tc>
        <w:tc>
          <w:tcPr>
            <w:tcW w:w="1221" w:type="dxa"/>
            <w:tcBorders>
              <w:top w:val="nil"/>
              <w:left w:val="nil"/>
              <w:bottom w:val="single" w:sz="4" w:space="0" w:color="auto"/>
              <w:right w:val="single" w:sz="4" w:space="0" w:color="auto"/>
            </w:tcBorders>
            <w:shd w:val="clear" w:color="auto" w:fill="auto"/>
            <w:noWrap/>
            <w:vAlign w:val="center"/>
          </w:tcPr>
          <w:p w:rsidR="00922ED2" w:rsidRDefault="00F7536F">
            <w:pPr>
              <w:widowControl/>
              <w:jc w:val="center"/>
              <w:textAlignment w:val="center"/>
              <w:rPr>
                <w:rFonts w:ascii="宋体" w:hAnsi="宋体" w:cs="宋体"/>
                <w:color w:val="000000"/>
                <w:sz w:val="20"/>
                <w:szCs w:val="20"/>
              </w:rPr>
            </w:pPr>
            <w:r>
              <w:rPr>
                <w:rFonts w:ascii="仿宋_GB2312" w:eastAsia="仿宋_GB2312" w:hAnsi="仿宋_GB2312" w:cs="仿宋_GB2312" w:hint="eastAsia"/>
                <w:color w:val="000000"/>
                <w:sz w:val="20"/>
                <w:szCs w:val="20"/>
              </w:rPr>
              <w:t>财政资金支出</w:t>
            </w:r>
          </w:p>
        </w:tc>
        <w:tc>
          <w:tcPr>
            <w:tcW w:w="1131" w:type="dxa"/>
            <w:tcBorders>
              <w:top w:val="nil"/>
              <w:left w:val="nil"/>
              <w:bottom w:val="single" w:sz="4" w:space="0" w:color="auto"/>
              <w:right w:val="single" w:sz="4" w:space="0" w:color="auto"/>
            </w:tcBorders>
            <w:shd w:val="clear" w:color="auto" w:fill="auto"/>
            <w:noWrap/>
            <w:vAlign w:val="center"/>
          </w:tcPr>
          <w:p w:rsidR="00922ED2" w:rsidRDefault="00F7536F">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严格控制结核病筛查开支35万元</w:t>
            </w:r>
          </w:p>
        </w:tc>
        <w:tc>
          <w:tcPr>
            <w:tcW w:w="1131" w:type="dxa"/>
            <w:tcBorders>
              <w:top w:val="nil"/>
              <w:left w:val="nil"/>
              <w:bottom w:val="single" w:sz="4" w:space="0" w:color="auto"/>
              <w:right w:val="single" w:sz="4" w:space="0" w:color="auto"/>
            </w:tcBorders>
            <w:shd w:val="clear" w:color="auto" w:fill="auto"/>
            <w:noWrap/>
            <w:vAlign w:val="center"/>
          </w:tcPr>
          <w:p w:rsidR="00922ED2" w:rsidRDefault="00F7536F">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≤35万元</w:t>
            </w:r>
          </w:p>
        </w:tc>
        <w:tc>
          <w:tcPr>
            <w:tcW w:w="826" w:type="dxa"/>
            <w:tcBorders>
              <w:top w:val="nil"/>
              <w:left w:val="nil"/>
              <w:bottom w:val="single" w:sz="4" w:space="0" w:color="auto"/>
              <w:right w:val="single" w:sz="4" w:space="0" w:color="auto"/>
            </w:tcBorders>
            <w:shd w:val="clear" w:color="auto" w:fill="auto"/>
            <w:noWrap/>
            <w:vAlign w:val="center"/>
          </w:tcPr>
          <w:p w:rsidR="00922ED2" w:rsidRDefault="00F7536F">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12</w:t>
            </w:r>
          </w:p>
        </w:tc>
        <w:tc>
          <w:tcPr>
            <w:tcW w:w="896" w:type="dxa"/>
            <w:tcBorders>
              <w:top w:val="nil"/>
              <w:left w:val="nil"/>
              <w:bottom w:val="single" w:sz="4" w:space="0" w:color="auto"/>
              <w:right w:val="single" w:sz="4" w:space="0" w:color="auto"/>
            </w:tcBorders>
            <w:shd w:val="clear" w:color="auto" w:fill="auto"/>
            <w:noWrap/>
            <w:vAlign w:val="center"/>
          </w:tcPr>
          <w:p w:rsidR="00922ED2" w:rsidRDefault="00F7536F">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12</w:t>
            </w:r>
          </w:p>
        </w:tc>
        <w:tc>
          <w:tcPr>
            <w:tcW w:w="1413" w:type="dxa"/>
            <w:tcBorders>
              <w:top w:val="nil"/>
              <w:left w:val="nil"/>
              <w:bottom w:val="single" w:sz="4" w:space="0" w:color="auto"/>
              <w:right w:val="single" w:sz="4" w:space="0" w:color="auto"/>
            </w:tcBorders>
            <w:noWrap/>
            <w:vAlign w:val="center"/>
          </w:tcPr>
          <w:p w:rsidR="00922ED2" w:rsidRDefault="00F7536F">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r>
      <w:tr w:rsidR="00922ED2">
        <w:trPr>
          <w:jc w:val="center"/>
        </w:trPr>
        <w:tc>
          <w:tcPr>
            <w:tcW w:w="1078" w:type="dxa"/>
            <w:vMerge/>
            <w:tcBorders>
              <w:left w:val="single" w:sz="4" w:space="0" w:color="auto"/>
              <w:right w:val="single" w:sz="4" w:space="0" w:color="auto"/>
            </w:tcBorders>
            <w:noWrap/>
            <w:vAlign w:val="center"/>
          </w:tcPr>
          <w:p w:rsidR="00922ED2" w:rsidRDefault="00922ED2">
            <w:pPr>
              <w:spacing w:line="260" w:lineRule="exact"/>
              <w:jc w:val="left"/>
              <w:rPr>
                <w:rFonts w:ascii="仿宋_GB2312" w:eastAsia="仿宋_GB2312" w:hAnsi="仿宋_GB2312" w:cs="仿宋_GB2312"/>
                <w:color w:val="000000"/>
                <w:sz w:val="20"/>
                <w:szCs w:val="20"/>
              </w:rPr>
            </w:pPr>
          </w:p>
        </w:tc>
        <w:tc>
          <w:tcPr>
            <w:tcW w:w="1078" w:type="dxa"/>
            <w:vMerge w:val="restart"/>
            <w:tcBorders>
              <w:top w:val="single" w:sz="4" w:space="0" w:color="auto"/>
              <w:left w:val="nil"/>
              <w:bottom w:val="single" w:sz="4" w:space="0" w:color="auto"/>
              <w:right w:val="single" w:sz="4" w:space="0" w:color="auto"/>
            </w:tcBorders>
            <w:noWrap/>
            <w:vAlign w:val="center"/>
          </w:tcPr>
          <w:p w:rsidR="00922ED2" w:rsidRDefault="00F7536F">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效益指标</w:t>
            </w:r>
          </w:p>
          <w:p w:rsidR="00922ED2" w:rsidRDefault="00922ED2">
            <w:pPr>
              <w:widowControl/>
              <w:spacing w:line="260" w:lineRule="exact"/>
              <w:jc w:val="left"/>
              <w:rPr>
                <w:rFonts w:ascii="仿宋_GB2312" w:eastAsia="仿宋_GB2312" w:hAnsi="仿宋_GB2312" w:cs="仿宋_GB2312"/>
                <w:color w:val="000000"/>
                <w:sz w:val="20"/>
                <w:szCs w:val="20"/>
              </w:rPr>
            </w:pPr>
          </w:p>
          <w:p w:rsidR="00922ED2" w:rsidRDefault="00F7536F">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（30分）</w:t>
            </w:r>
          </w:p>
          <w:p w:rsidR="00922ED2" w:rsidRDefault="00F7536F">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1077" w:type="dxa"/>
            <w:tcBorders>
              <w:top w:val="single" w:sz="4" w:space="0" w:color="auto"/>
              <w:left w:val="nil"/>
              <w:bottom w:val="single" w:sz="4" w:space="0" w:color="auto"/>
              <w:right w:val="single" w:sz="4" w:space="0" w:color="auto"/>
            </w:tcBorders>
            <w:noWrap/>
            <w:vAlign w:val="center"/>
          </w:tcPr>
          <w:p w:rsidR="00922ED2" w:rsidRDefault="00F7536F">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经济</w:t>
            </w:r>
            <w:proofErr w:type="gramStart"/>
            <w:r>
              <w:rPr>
                <w:rFonts w:ascii="仿宋_GB2312" w:eastAsia="仿宋_GB2312" w:hAnsi="仿宋_GB2312" w:cs="仿宋_GB2312" w:hint="eastAsia"/>
                <w:color w:val="000000"/>
                <w:sz w:val="20"/>
                <w:szCs w:val="20"/>
              </w:rPr>
              <w:t>效</w:t>
            </w:r>
            <w:proofErr w:type="gramEnd"/>
          </w:p>
          <w:p w:rsidR="00922ED2" w:rsidRDefault="00F7536F">
            <w:pPr>
              <w:widowControl/>
              <w:spacing w:line="260" w:lineRule="exact"/>
              <w:jc w:val="center"/>
              <w:rPr>
                <w:rFonts w:ascii="仿宋_GB2312" w:eastAsia="仿宋_GB2312" w:hAnsi="仿宋_GB2312" w:cs="仿宋_GB2312"/>
                <w:color w:val="000000"/>
                <w:sz w:val="20"/>
                <w:szCs w:val="20"/>
              </w:rPr>
            </w:pPr>
            <w:proofErr w:type="gramStart"/>
            <w:r>
              <w:rPr>
                <w:rFonts w:ascii="仿宋_GB2312" w:eastAsia="仿宋_GB2312" w:hAnsi="仿宋_GB2312" w:cs="仿宋_GB2312" w:hint="eastAsia"/>
                <w:color w:val="000000"/>
                <w:sz w:val="20"/>
                <w:szCs w:val="20"/>
              </w:rPr>
              <w:t>益指标</w:t>
            </w:r>
            <w:proofErr w:type="gramEnd"/>
          </w:p>
        </w:tc>
        <w:tc>
          <w:tcPr>
            <w:tcW w:w="1221" w:type="dxa"/>
            <w:tcBorders>
              <w:top w:val="nil"/>
              <w:left w:val="nil"/>
              <w:bottom w:val="single" w:sz="4" w:space="0" w:color="auto"/>
              <w:right w:val="single" w:sz="4" w:space="0" w:color="auto"/>
            </w:tcBorders>
            <w:shd w:val="clear" w:color="auto" w:fill="auto"/>
            <w:noWrap/>
            <w:vAlign w:val="center"/>
          </w:tcPr>
          <w:p w:rsidR="00922ED2" w:rsidRDefault="00F7536F">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减轻群众负担</w:t>
            </w:r>
          </w:p>
        </w:tc>
        <w:tc>
          <w:tcPr>
            <w:tcW w:w="1131" w:type="dxa"/>
            <w:tcBorders>
              <w:top w:val="nil"/>
              <w:left w:val="nil"/>
              <w:bottom w:val="single" w:sz="4" w:space="0" w:color="auto"/>
              <w:right w:val="single" w:sz="4" w:space="0" w:color="auto"/>
            </w:tcBorders>
            <w:shd w:val="clear" w:color="auto" w:fill="auto"/>
            <w:noWrap/>
            <w:vAlign w:val="center"/>
          </w:tcPr>
          <w:p w:rsidR="00922ED2" w:rsidRDefault="00F7536F">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减轻人民医疗经济负担、提高人民预防意识。</w:t>
            </w:r>
          </w:p>
        </w:tc>
        <w:tc>
          <w:tcPr>
            <w:tcW w:w="1131" w:type="dxa"/>
            <w:tcBorders>
              <w:top w:val="nil"/>
              <w:left w:val="nil"/>
              <w:bottom w:val="single" w:sz="4" w:space="0" w:color="auto"/>
              <w:right w:val="single" w:sz="4" w:space="0" w:color="auto"/>
            </w:tcBorders>
            <w:shd w:val="clear" w:color="auto" w:fill="auto"/>
            <w:noWrap/>
            <w:vAlign w:val="center"/>
          </w:tcPr>
          <w:p w:rsidR="00922ED2" w:rsidRDefault="00F7536F">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起到了减轻群众经济负担的作用</w:t>
            </w:r>
          </w:p>
        </w:tc>
        <w:tc>
          <w:tcPr>
            <w:tcW w:w="826" w:type="dxa"/>
            <w:tcBorders>
              <w:top w:val="nil"/>
              <w:left w:val="nil"/>
              <w:bottom w:val="single" w:sz="4" w:space="0" w:color="auto"/>
              <w:right w:val="single" w:sz="4" w:space="0" w:color="auto"/>
            </w:tcBorders>
            <w:shd w:val="clear" w:color="auto" w:fill="auto"/>
            <w:noWrap/>
            <w:vAlign w:val="center"/>
          </w:tcPr>
          <w:p w:rsidR="00922ED2" w:rsidRDefault="00F7536F">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10</w:t>
            </w:r>
          </w:p>
        </w:tc>
        <w:tc>
          <w:tcPr>
            <w:tcW w:w="896" w:type="dxa"/>
            <w:tcBorders>
              <w:top w:val="nil"/>
              <w:left w:val="nil"/>
              <w:bottom w:val="single" w:sz="4" w:space="0" w:color="auto"/>
              <w:right w:val="single" w:sz="4" w:space="0" w:color="auto"/>
            </w:tcBorders>
            <w:shd w:val="clear" w:color="auto" w:fill="auto"/>
            <w:noWrap/>
            <w:vAlign w:val="center"/>
          </w:tcPr>
          <w:p w:rsidR="00922ED2" w:rsidRDefault="00F7536F">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10</w:t>
            </w:r>
          </w:p>
        </w:tc>
        <w:tc>
          <w:tcPr>
            <w:tcW w:w="1413" w:type="dxa"/>
            <w:tcBorders>
              <w:top w:val="nil"/>
              <w:left w:val="nil"/>
              <w:bottom w:val="single" w:sz="4" w:space="0" w:color="auto"/>
              <w:right w:val="single" w:sz="4" w:space="0" w:color="auto"/>
            </w:tcBorders>
            <w:shd w:val="clear" w:color="auto" w:fill="auto"/>
            <w:noWrap/>
            <w:vAlign w:val="center"/>
          </w:tcPr>
          <w:p w:rsidR="00922ED2" w:rsidRDefault="00F7536F">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r>
      <w:tr w:rsidR="00922ED2">
        <w:trPr>
          <w:jc w:val="center"/>
        </w:trPr>
        <w:tc>
          <w:tcPr>
            <w:tcW w:w="1078" w:type="dxa"/>
            <w:vMerge/>
            <w:tcBorders>
              <w:left w:val="single" w:sz="4" w:space="0" w:color="auto"/>
              <w:right w:val="single" w:sz="4" w:space="0" w:color="auto"/>
            </w:tcBorders>
            <w:noWrap/>
            <w:vAlign w:val="center"/>
          </w:tcPr>
          <w:p w:rsidR="00922ED2" w:rsidRDefault="00922ED2">
            <w:pPr>
              <w:spacing w:line="260" w:lineRule="exact"/>
              <w:jc w:val="left"/>
              <w:rPr>
                <w:rFonts w:ascii="仿宋_GB2312" w:eastAsia="仿宋_GB2312" w:hAnsi="仿宋_GB2312" w:cs="仿宋_GB2312"/>
                <w:color w:val="000000"/>
                <w:sz w:val="20"/>
                <w:szCs w:val="20"/>
              </w:rPr>
            </w:pPr>
          </w:p>
        </w:tc>
        <w:tc>
          <w:tcPr>
            <w:tcW w:w="1078" w:type="dxa"/>
            <w:vMerge/>
            <w:tcBorders>
              <w:top w:val="single" w:sz="4" w:space="0" w:color="auto"/>
              <w:left w:val="nil"/>
              <w:bottom w:val="single" w:sz="4" w:space="0" w:color="auto"/>
              <w:right w:val="single" w:sz="4" w:space="0" w:color="auto"/>
            </w:tcBorders>
            <w:noWrap/>
            <w:vAlign w:val="center"/>
          </w:tcPr>
          <w:p w:rsidR="00922ED2" w:rsidRDefault="00922ED2">
            <w:pPr>
              <w:spacing w:line="260" w:lineRule="exact"/>
              <w:jc w:val="left"/>
              <w:rPr>
                <w:rFonts w:ascii="仿宋_GB2312" w:eastAsia="仿宋_GB2312" w:hAnsi="仿宋_GB2312" w:cs="仿宋_GB2312"/>
                <w:color w:val="000000"/>
                <w:sz w:val="20"/>
                <w:szCs w:val="20"/>
              </w:rPr>
            </w:pPr>
          </w:p>
        </w:tc>
        <w:tc>
          <w:tcPr>
            <w:tcW w:w="1077" w:type="dxa"/>
            <w:tcBorders>
              <w:top w:val="single" w:sz="4" w:space="0" w:color="auto"/>
              <w:left w:val="nil"/>
              <w:bottom w:val="single" w:sz="4" w:space="0" w:color="auto"/>
              <w:right w:val="single" w:sz="4" w:space="0" w:color="auto"/>
            </w:tcBorders>
            <w:noWrap/>
            <w:vAlign w:val="center"/>
          </w:tcPr>
          <w:p w:rsidR="00922ED2" w:rsidRDefault="00F7536F">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社会</w:t>
            </w:r>
            <w:proofErr w:type="gramStart"/>
            <w:r>
              <w:rPr>
                <w:rFonts w:ascii="仿宋_GB2312" w:eastAsia="仿宋_GB2312" w:hAnsi="仿宋_GB2312" w:cs="仿宋_GB2312" w:hint="eastAsia"/>
                <w:color w:val="000000"/>
                <w:sz w:val="20"/>
                <w:szCs w:val="20"/>
              </w:rPr>
              <w:t>效</w:t>
            </w:r>
            <w:proofErr w:type="gramEnd"/>
          </w:p>
          <w:p w:rsidR="00922ED2" w:rsidRDefault="00F7536F">
            <w:pPr>
              <w:widowControl/>
              <w:spacing w:line="260" w:lineRule="exact"/>
              <w:jc w:val="center"/>
              <w:rPr>
                <w:rFonts w:ascii="仿宋_GB2312" w:eastAsia="仿宋_GB2312" w:hAnsi="仿宋_GB2312" w:cs="仿宋_GB2312"/>
                <w:color w:val="000000"/>
                <w:sz w:val="20"/>
                <w:szCs w:val="20"/>
              </w:rPr>
            </w:pPr>
            <w:proofErr w:type="gramStart"/>
            <w:r>
              <w:rPr>
                <w:rFonts w:ascii="仿宋_GB2312" w:eastAsia="仿宋_GB2312" w:hAnsi="仿宋_GB2312" w:cs="仿宋_GB2312" w:hint="eastAsia"/>
                <w:color w:val="000000"/>
                <w:sz w:val="20"/>
                <w:szCs w:val="20"/>
              </w:rPr>
              <w:t>益指标</w:t>
            </w:r>
            <w:proofErr w:type="gramEnd"/>
          </w:p>
        </w:tc>
        <w:tc>
          <w:tcPr>
            <w:tcW w:w="1221" w:type="dxa"/>
            <w:tcBorders>
              <w:top w:val="nil"/>
              <w:left w:val="nil"/>
              <w:bottom w:val="single" w:sz="4" w:space="0" w:color="auto"/>
              <w:right w:val="single" w:sz="4" w:space="0" w:color="auto"/>
            </w:tcBorders>
            <w:shd w:val="clear" w:color="auto" w:fill="auto"/>
            <w:noWrap/>
            <w:vAlign w:val="center"/>
          </w:tcPr>
          <w:p w:rsidR="00922ED2" w:rsidRDefault="00F7536F">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保障学生健康</w:t>
            </w:r>
          </w:p>
        </w:tc>
        <w:tc>
          <w:tcPr>
            <w:tcW w:w="1131" w:type="dxa"/>
            <w:tcBorders>
              <w:top w:val="nil"/>
              <w:left w:val="nil"/>
              <w:bottom w:val="single" w:sz="4" w:space="0" w:color="auto"/>
              <w:right w:val="single" w:sz="4" w:space="0" w:color="auto"/>
            </w:tcBorders>
            <w:shd w:val="clear" w:color="auto" w:fill="auto"/>
            <w:noWrap/>
            <w:vAlign w:val="center"/>
          </w:tcPr>
          <w:p w:rsidR="00922ED2" w:rsidRDefault="00F7536F">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遏制结核病聚集性疫情传播，切实保障师生身心健康。</w:t>
            </w:r>
          </w:p>
        </w:tc>
        <w:tc>
          <w:tcPr>
            <w:tcW w:w="1131" w:type="dxa"/>
            <w:tcBorders>
              <w:top w:val="nil"/>
              <w:left w:val="nil"/>
              <w:bottom w:val="single" w:sz="4" w:space="0" w:color="auto"/>
              <w:right w:val="single" w:sz="4" w:space="0" w:color="auto"/>
            </w:tcBorders>
            <w:shd w:val="clear" w:color="auto" w:fill="auto"/>
            <w:noWrap/>
            <w:vAlign w:val="center"/>
          </w:tcPr>
          <w:p w:rsidR="00922ED2" w:rsidRDefault="00F7536F">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起到了保障群众身体健康的作用</w:t>
            </w:r>
          </w:p>
        </w:tc>
        <w:tc>
          <w:tcPr>
            <w:tcW w:w="826" w:type="dxa"/>
            <w:tcBorders>
              <w:top w:val="nil"/>
              <w:left w:val="nil"/>
              <w:bottom w:val="single" w:sz="4" w:space="0" w:color="auto"/>
              <w:right w:val="single" w:sz="4" w:space="0" w:color="auto"/>
            </w:tcBorders>
            <w:shd w:val="clear" w:color="auto" w:fill="auto"/>
            <w:noWrap/>
            <w:vAlign w:val="center"/>
          </w:tcPr>
          <w:p w:rsidR="00922ED2" w:rsidRDefault="00F7536F">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10</w:t>
            </w:r>
          </w:p>
        </w:tc>
        <w:tc>
          <w:tcPr>
            <w:tcW w:w="896" w:type="dxa"/>
            <w:tcBorders>
              <w:top w:val="nil"/>
              <w:left w:val="nil"/>
              <w:bottom w:val="single" w:sz="4" w:space="0" w:color="auto"/>
              <w:right w:val="single" w:sz="4" w:space="0" w:color="auto"/>
            </w:tcBorders>
            <w:shd w:val="clear" w:color="auto" w:fill="auto"/>
            <w:noWrap/>
            <w:vAlign w:val="center"/>
          </w:tcPr>
          <w:p w:rsidR="00922ED2" w:rsidRDefault="00F7536F">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10</w:t>
            </w:r>
          </w:p>
        </w:tc>
        <w:tc>
          <w:tcPr>
            <w:tcW w:w="1413" w:type="dxa"/>
            <w:tcBorders>
              <w:top w:val="nil"/>
              <w:left w:val="nil"/>
              <w:bottom w:val="single" w:sz="4" w:space="0" w:color="auto"/>
              <w:right w:val="single" w:sz="4" w:space="0" w:color="auto"/>
            </w:tcBorders>
            <w:shd w:val="clear" w:color="auto" w:fill="auto"/>
            <w:noWrap/>
            <w:vAlign w:val="center"/>
          </w:tcPr>
          <w:p w:rsidR="00922ED2" w:rsidRDefault="00F7536F">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r>
      <w:tr w:rsidR="00922ED2">
        <w:trPr>
          <w:jc w:val="center"/>
        </w:trPr>
        <w:tc>
          <w:tcPr>
            <w:tcW w:w="1078" w:type="dxa"/>
            <w:vMerge/>
            <w:tcBorders>
              <w:left w:val="single" w:sz="4" w:space="0" w:color="auto"/>
              <w:right w:val="single" w:sz="4" w:space="0" w:color="auto"/>
            </w:tcBorders>
            <w:noWrap/>
            <w:vAlign w:val="center"/>
          </w:tcPr>
          <w:p w:rsidR="00922ED2" w:rsidRDefault="00922ED2">
            <w:pPr>
              <w:spacing w:line="260" w:lineRule="exact"/>
              <w:jc w:val="left"/>
              <w:rPr>
                <w:rFonts w:ascii="仿宋_GB2312" w:eastAsia="仿宋_GB2312" w:hAnsi="仿宋_GB2312" w:cs="仿宋_GB2312"/>
                <w:color w:val="000000"/>
                <w:sz w:val="20"/>
                <w:szCs w:val="20"/>
              </w:rPr>
            </w:pPr>
          </w:p>
        </w:tc>
        <w:tc>
          <w:tcPr>
            <w:tcW w:w="1078" w:type="dxa"/>
            <w:vMerge/>
            <w:tcBorders>
              <w:top w:val="single" w:sz="4" w:space="0" w:color="auto"/>
              <w:left w:val="nil"/>
              <w:bottom w:val="single" w:sz="4" w:space="0" w:color="auto"/>
              <w:right w:val="single" w:sz="4" w:space="0" w:color="auto"/>
            </w:tcBorders>
            <w:noWrap/>
            <w:vAlign w:val="center"/>
          </w:tcPr>
          <w:p w:rsidR="00922ED2" w:rsidRDefault="00922ED2">
            <w:pPr>
              <w:spacing w:line="260" w:lineRule="exact"/>
              <w:jc w:val="left"/>
              <w:rPr>
                <w:rFonts w:ascii="仿宋_GB2312" w:eastAsia="仿宋_GB2312" w:hAnsi="仿宋_GB2312" w:cs="仿宋_GB2312"/>
                <w:color w:val="000000"/>
                <w:sz w:val="20"/>
                <w:szCs w:val="20"/>
              </w:rPr>
            </w:pPr>
          </w:p>
        </w:tc>
        <w:tc>
          <w:tcPr>
            <w:tcW w:w="1077" w:type="dxa"/>
            <w:tcBorders>
              <w:top w:val="single" w:sz="4" w:space="0" w:color="auto"/>
              <w:left w:val="nil"/>
              <w:bottom w:val="single" w:sz="4" w:space="0" w:color="auto"/>
              <w:right w:val="single" w:sz="4" w:space="0" w:color="auto"/>
            </w:tcBorders>
            <w:noWrap/>
            <w:vAlign w:val="center"/>
          </w:tcPr>
          <w:p w:rsidR="00922ED2" w:rsidRDefault="00F7536F">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生态</w:t>
            </w:r>
            <w:proofErr w:type="gramStart"/>
            <w:r>
              <w:rPr>
                <w:rFonts w:ascii="仿宋_GB2312" w:eastAsia="仿宋_GB2312" w:hAnsi="仿宋_GB2312" w:cs="仿宋_GB2312" w:hint="eastAsia"/>
                <w:color w:val="000000"/>
                <w:sz w:val="20"/>
                <w:szCs w:val="20"/>
              </w:rPr>
              <w:t>效</w:t>
            </w:r>
            <w:proofErr w:type="gramEnd"/>
          </w:p>
          <w:p w:rsidR="00922ED2" w:rsidRDefault="00F7536F">
            <w:pPr>
              <w:widowControl/>
              <w:spacing w:line="260" w:lineRule="exact"/>
              <w:jc w:val="center"/>
              <w:rPr>
                <w:rFonts w:ascii="仿宋_GB2312" w:eastAsia="仿宋_GB2312" w:hAnsi="仿宋_GB2312" w:cs="仿宋_GB2312"/>
                <w:color w:val="000000"/>
                <w:sz w:val="20"/>
                <w:szCs w:val="20"/>
              </w:rPr>
            </w:pPr>
            <w:proofErr w:type="gramStart"/>
            <w:r>
              <w:rPr>
                <w:rFonts w:ascii="仿宋_GB2312" w:eastAsia="仿宋_GB2312" w:hAnsi="仿宋_GB2312" w:cs="仿宋_GB2312" w:hint="eastAsia"/>
                <w:color w:val="000000"/>
                <w:sz w:val="20"/>
                <w:szCs w:val="20"/>
              </w:rPr>
              <w:t>益指标</w:t>
            </w:r>
            <w:proofErr w:type="gramEnd"/>
          </w:p>
        </w:tc>
        <w:tc>
          <w:tcPr>
            <w:tcW w:w="1221" w:type="dxa"/>
            <w:tcBorders>
              <w:top w:val="nil"/>
              <w:left w:val="nil"/>
              <w:bottom w:val="single" w:sz="4" w:space="0" w:color="auto"/>
              <w:right w:val="single" w:sz="4" w:space="0" w:color="auto"/>
            </w:tcBorders>
            <w:shd w:val="clear" w:color="auto" w:fill="auto"/>
            <w:noWrap/>
            <w:vAlign w:val="center"/>
          </w:tcPr>
          <w:p w:rsidR="00922ED2" w:rsidRDefault="00F7536F">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不适用</w:t>
            </w:r>
          </w:p>
        </w:tc>
        <w:tc>
          <w:tcPr>
            <w:tcW w:w="1131" w:type="dxa"/>
            <w:tcBorders>
              <w:top w:val="nil"/>
              <w:left w:val="nil"/>
              <w:bottom w:val="single" w:sz="4" w:space="0" w:color="auto"/>
              <w:right w:val="single" w:sz="4" w:space="0" w:color="auto"/>
            </w:tcBorders>
            <w:shd w:val="clear" w:color="auto" w:fill="auto"/>
            <w:noWrap/>
            <w:vAlign w:val="center"/>
          </w:tcPr>
          <w:p w:rsidR="00922ED2" w:rsidRDefault="00F7536F">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不适用</w:t>
            </w:r>
          </w:p>
        </w:tc>
        <w:tc>
          <w:tcPr>
            <w:tcW w:w="1131" w:type="dxa"/>
            <w:tcBorders>
              <w:top w:val="nil"/>
              <w:left w:val="nil"/>
              <w:bottom w:val="single" w:sz="4" w:space="0" w:color="auto"/>
              <w:right w:val="single" w:sz="4" w:space="0" w:color="auto"/>
            </w:tcBorders>
            <w:shd w:val="clear" w:color="auto" w:fill="auto"/>
            <w:noWrap/>
            <w:vAlign w:val="center"/>
          </w:tcPr>
          <w:p w:rsidR="00922ED2" w:rsidRDefault="00F7536F">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不适用</w:t>
            </w:r>
          </w:p>
        </w:tc>
        <w:tc>
          <w:tcPr>
            <w:tcW w:w="826" w:type="dxa"/>
            <w:tcBorders>
              <w:top w:val="nil"/>
              <w:left w:val="nil"/>
              <w:bottom w:val="single" w:sz="4" w:space="0" w:color="auto"/>
              <w:right w:val="single" w:sz="4" w:space="0" w:color="auto"/>
            </w:tcBorders>
            <w:shd w:val="clear" w:color="auto" w:fill="auto"/>
            <w:noWrap/>
            <w:vAlign w:val="center"/>
          </w:tcPr>
          <w:p w:rsidR="00922ED2" w:rsidRDefault="00F7536F">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896" w:type="dxa"/>
            <w:tcBorders>
              <w:top w:val="nil"/>
              <w:left w:val="nil"/>
              <w:bottom w:val="single" w:sz="4" w:space="0" w:color="auto"/>
              <w:right w:val="single" w:sz="4" w:space="0" w:color="auto"/>
            </w:tcBorders>
            <w:shd w:val="clear" w:color="auto" w:fill="auto"/>
            <w:noWrap/>
            <w:vAlign w:val="center"/>
          </w:tcPr>
          <w:p w:rsidR="00922ED2" w:rsidRDefault="00F7536F">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1413" w:type="dxa"/>
            <w:tcBorders>
              <w:top w:val="nil"/>
              <w:left w:val="nil"/>
              <w:bottom w:val="single" w:sz="4" w:space="0" w:color="auto"/>
              <w:right w:val="single" w:sz="4" w:space="0" w:color="auto"/>
            </w:tcBorders>
            <w:shd w:val="clear" w:color="auto" w:fill="auto"/>
            <w:noWrap/>
            <w:vAlign w:val="center"/>
          </w:tcPr>
          <w:p w:rsidR="00922ED2" w:rsidRDefault="00F7536F">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r>
      <w:tr w:rsidR="00922ED2">
        <w:trPr>
          <w:jc w:val="center"/>
        </w:trPr>
        <w:tc>
          <w:tcPr>
            <w:tcW w:w="1078" w:type="dxa"/>
            <w:vMerge/>
            <w:tcBorders>
              <w:left w:val="single" w:sz="4" w:space="0" w:color="auto"/>
              <w:right w:val="single" w:sz="4" w:space="0" w:color="auto"/>
            </w:tcBorders>
            <w:noWrap/>
            <w:vAlign w:val="center"/>
          </w:tcPr>
          <w:p w:rsidR="00922ED2" w:rsidRDefault="00922ED2">
            <w:pPr>
              <w:widowControl/>
              <w:spacing w:line="260" w:lineRule="exact"/>
              <w:jc w:val="center"/>
              <w:rPr>
                <w:rFonts w:ascii="仿宋_GB2312" w:eastAsia="仿宋_GB2312" w:hAnsi="仿宋_GB2312" w:cs="仿宋_GB2312"/>
                <w:color w:val="000000"/>
                <w:sz w:val="20"/>
                <w:szCs w:val="20"/>
              </w:rPr>
            </w:pPr>
          </w:p>
        </w:tc>
        <w:tc>
          <w:tcPr>
            <w:tcW w:w="1078" w:type="dxa"/>
            <w:vMerge/>
            <w:tcBorders>
              <w:top w:val="single" w:sz="4" w:space="0" w:color="auto"/>
              <w:left w:val="nil"/>
              <w:bottom w:val="single" w:sz="4" w:space="0" w:color="auto"/>
              <w:right w:val="single" w:sz="4" w:space="0" w:color="auto"/>
            </w:tcBorders>
            <w:noWrap/>
            <w:vAlign w:val="center"/>
          </w:tcPr>
          <w:p w:rsidR="00922ED2" w:rsidRDefault="00922ED2">
            <w:pPr>
              <w:widowControl/>
              <w:spacing w:line="260" w:lineRule="exact"/>
              <w:jc w:val="left"/>
              <w:rPr>
                <w:rFonts w:ascii="仿宋_GB2312" w:eastAsia="仿宋_GB2312" w:hAnsi="仿宋_GB2312" w:cs="仿宋_GB2312"/>
                <w:color w:val="000000"/>
                <w:sz w:val="20"/>
                <w:szCs w:val="20"/>
              </w:rPr>
            </w:pPr>
          </w:p>
        </w:tc>
        <w:tc>
          <w:tcPr>
            <w:tcW w:w="1077" w:type="dxa"/>
            <w:tcBorders>
              <w:top w:val="single" w:sz="4" w:space="0" w:color="auto"/>
              <w:left w:val="single" w:sz="4" w:space="0" w:color="auto"/>
              <w:bottom w:val="single" w:sz="4" w:space="0" w:color="auto"/>
              <w:right w:val="single" w:sz="4" w:space="0" w:color="auto"/>
            </w:tcBorders>
            <w:noWrap/>
            <w:vAlign w:val="center"/>
          </w:tcPr>
          <w:p w:rsidR="00922ED2" w:rsidRDefault="00F7536F">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可持续影响指标</w:t>
            </w:r>
          </w:p>
        </w:tc>
        <w:tc>
          <w:tcPr>
            <w:tcW w:w="122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22ED2" w:rsidRDefault="00F7536F">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加强学生预防意识</w:t>
            </w:r>
          </w:p>
        </w:tc>
        <w:tc>
          <w:tcPr>
            <w:tcW w:w="113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22ED2" w:rsidRDefault="00F7536F">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提高人民群众对传染病的预防意识，降低发病率，保障群众生命安全。</w:t>
            </w:r>
          </w:p>
        </w:tc>
        <w:tc>
          <w:tcPr>
            <w:tcW w:w="113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22ED2" w:rsidRDefault="00F7536F">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起到了提高群众预防意识的作用</w:t>
            </w:r>
          </w:p>
        </w:tc>
        <w:tc>
          <w:tcPr>
            <w:tcW w:w="8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22ED2" w:rsidRDefault="00F7536F">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10</w:t>
            </w:r>
          </w:p>
        </w:tc>
        <w:tc>
          <w:tcPr>
            <w:tcW w:w="8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22ED2" w:rsidRDefault="00F7536F">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10</w:t>
            </w:r>
          </w:p>
        </w:tc>
        <w:tc>
          <w:tcPr>
            <w:tcW w:w="1413" w:type="dxa"/>
            <w:tcBorders>
              <w:top w:val="single" w:sz="4" w:space="0" w:color="auto"/>
              <w:left w:val="single" w:sz="4" w:space="0" w:color="auto"/>
              <w:bottom w:val="single" w:sz="4" w:space="0" w:color="auto"/>
              <w:right w:val="single" w:sz="4" w:space="0" w:color="auto"/>
            </w:tcBorders>
            <w:shd w:val="clear" w:color="auto" w:fill="auto"/>
            <w:noWrap/>
            <w:vAlign w:val="center"/>
          </w:tcPr>
          <w:p w:rsidR="00922ED2" w:rsidRDefault="00F7536F">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r>
      <w:tr w:rsidR="00922ED2">
        <w:trPr>
          <w:jc w:val="center"/>
        </w:trPr>
        <w:tc>
          <w:tcPr>
            <w:tcW w:w="1078" w:type="dxa"/>
            <w:vMerge/>
            <w:tcBorders>
              <w:left w:val="single" w:sz="4" w:space="0" w:color="auto"/>
              <w:right w:val="single" w:sz="4" w:space="0" w:color="auto"/>
            </w:tcBorders>
            <w:noWrap/>
            <w:vAlign w:val="center"/>
          </w:tcPr>
          <w:p w:rsidR="00922ED2" w:rsidRDefault="00922ED2">
            <w:pPr>
              <w:spacing w:line="260" w:lineRule="exact"/>
              <w:jc w:val="left"/>
              <w:rPr>
                <w:rFonts w:ascii="仿宋_GB2312" w:eastAsia="仿宋_GB2312" w:hAnsi="仿宋_GB2312" w:cs="仿宋_GB2312"/>
                <w:color w:val="000000"/>
                <w:sz w:val="20"/>
                <w:szCs w:val="20"/>
              </w:rPr>
            </w:pPr>
          </w:p>
        </w:tc>
        <w:tc>
          <w:tcPr>
            <w:tcW w:w="1078" w:type="dxa"/>
            <w:tcBorders>
              <w:top w:val="single" w:sz="4" w:space="0" w:color="auto"/>
              <w:left w:val="nil"/>
              <w:bottom w:val="single" w:sz="4" w:space="0" w:color="auto"/>
              <w:right w:val="single" w:sz="4" w:space="0" w:color="auto"/>
            </w:tcBorders>
            <w:noWrap/>
            <w:vAlign w:val="center"/>
          </w:tcPr>
          <w:p w:rsidR="00922ED2" w:rsidRDefault="00F7536F">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满意度</w:t>
            </w:r>
          </w:p>
          <w:p w:rsidR="00922ED2" w:rsidRDefault="00F7536F">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指标</w:t>
            </w:r>
          </w:p>
          <w:p w:rsidR="00922ED2" w:rsidRDefault="00F7536F">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（10分）</w:t>
            </w:r>
          </w:p>
        </w:tc>
        <w:tc>
          <w:tcPr>
            <w:tcW w:w="1077" w:type="dxa"/>
            <w:tcBorders>
              <w:top w:val="single" w:sz="4" w:space="0" w:color="auto"/>
              <w:left w:val="nil"/>
              <w:bottom w:val="single" w:sz="4" w:space="0" w:color="auto"/>
              <w:right w:val="single" w:sz="4" w:space="0" w:color="auto"/>
            </w:tcBorders>
            <w:noWrap/>
            <w:vAlign w:val="center"/>
          </w:tcPr>
          <w:p w:rsidR="00922ED2" w:rsidRDefault="00F7536F">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服务对象满意度指标</w:t>
            </w:r>
          </w:p>
        </w:tc>
        <w:tc>
          <w:tcPr>
            <w:tcW w:w="1221" w:type="dxa"/>
            <w:tcBorders>
              <w:top w:val="nil"/>
              <w:left w:val="nil"/>
              <w:bottom w:val="single" w:sz="4" w:space="0" w:color="auto"/>
              <w:right w:val="single" w:sz="4" w:space="0" w:color="auto"/>
            </w:tcBorders>
            <w:shd w:val="clear" w:color="auto" w:fill="auto"/>
            <w:noWrap/>
            <w:vAlign w:val="center"/>
          </w:tcPr>
          <w:p w:rsidR="00922ED2" w:rsidRDefault="00F7536F">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市民满意度</w:t>
            </w:r>
          </w:p>
        </w:tc>
        <w:tc>
          <w:tcPr>
            <w:tcW w:w="1131" w:type="dxa"/>
            <w:tcBorders>
              <w:top w:val="nil"/>
              <w:left w:val="nil"/>
              <w:bottom w:val="single" w:sz="4" w:space="0" w:color="auto"/>
              <w:right w:val="single" w:sz="4" w:space="0" w:color="auto"/>
            </w:tcBorders>
            <w:shd w:val="clear" w:color="auto" w:fill="auto"/>
            <w:noWrap/>
            <w:vAlign w:val="center"/>
          </w:tcPr>
          <w:p w:rsidR="00922ED2" w:rsidRDefault="00F7536F">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市民</w:t>
            </w:r>
            <w:proofErr w:type="gramStart"/>
            <w:r>
              <w:rPr>
                <w:rFonts w:ascii="仿宋_GB2312" w:eastAsia="仿宋_GB2312" w:hAnsi="仿宋_GB2312" w:cs="仿宋_GB2312" w:hint="eastAsia"/>
                <w:color w:val="000000"/>
                <w:sz w:val="20"/>
                <w:szCs w:val="20"/>
              </w:rPr>
              <w:t>对疾控工作</w:t>
            </w:r>
            <w:proofErr w:type="gramEnd"/>
            <w:r>
              <w:rPr>
                <w:rFonts w:ascii="仿宋_GB2312" w:eastAsia="仿宋_GB2312" w:hAnsi="仿宋_GB2312" w:cs="仿宋_GB2312" w:hint="eastAsia"/>
                <w:color w:val="000000"/>
                <w:sz w:val="20"/>
                <w:szCs w:val="20"/>
              </w:rPr>
              <w:t>的满意度达98%以上</w:t>
            </w:r>
          </w:p>
        </w:tc>
        <w:tc>
          <w:tcPr>
            <w:tcW w:w="1131" w:type="dxa"/>
            <w:tcBorders>
              <w:top w:val="nil"/>
              <w:left w:val="nil"/>
              <w:bottom w:val="single" w:sz="4" w:space="0" w:color="auto"/>
              <w:right w:val="single" w:sz="4" w:space="0" w:color="auto"/>
            </w:tcBorders>
            <w:shd w:val="clear" w:color="auto" w:fill="auto"/>
            <w:noWrap/>
            <w:vAlign w:val="center"/>
          </w:tcPr>
          <w:p w:rsidR="00922ED2" w:rsidRDefault="00F7536F">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满意度≥98%</w:t>
            </w:r>
          </w:p>
        </w:tc>
        <w:tc>
          <w:tcPr>
            <w:tcW w:w="826" w:type="dxa"/>
            <w:tcBorders>
              <w:top w:val="nil"/>
              <w:left w:val="nil"/>
              <w:bottom w:val="single" w:sz="4" w:space="0" w:color="auto"/>
              <w:right w:val="single" w:sz="4" w:space="0" w:color="auto"/>
            </w:tcBorders>
            <w:shd w:val="clear" w:color="auto" w:fill="auto"/>
            <w:noWrap/>
            <w:vAlign w:val="center"/>
          </w:tcPr>
          <w:p w:rsidR="00922ED2" w:rsidRDefault="00F7536F">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10</w:t>
            </w:r>
          </w:p>
        </w:tc>
        <w:tc>
          <w:tcPr>
            <w:tcW w:w="896" w:type="dxa"/>
            <w:tcBorders>
              <w:top w:val="nil"/>
              <w:left w:val="nil"/>
              <w:bottom w:val="single" w:sz="4" w:space="0" w:color="auto"/>
              <w:right w:val="single" w:sz="4" w:space="0" w:color="auto"/>
            </w:tcBorders>
            <w:shd w:val="clear" w:color="auto" w:fill="auto"/>
            <w:noWrap/>
            <w:vAlign w:val="center"/>
          </w:tcPr>
          <w:p w:rsidR="00922ED2" w:rsidRDefault="00F7536F">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10</w:t>
            </w:r>
          </w:p>
        </w:tc>
        <w:tc>
          <w:tcPr>
            <w:tcW w:w="1413" w:type="dxa"/>
            <w:tcBorders>
              <w:top w:val="nil"/>
              <w:left w:val="nil"/>
              <w:bottom w:val="single" w:sz="4" w:space="0" w:color="auto"/>
              <w:right w:val="single" w:sz="4" w:space="0" w:color="auto"/>
            </w:tcBorders>
            <w:noWrap/>
            <w:vAlign w:val="center"/>
          </w:tcPr>
          <w:p w:rsidR="00922ED2" w:rsidRDefault="00F7536F">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r>
      <w:tr w:rsidR="00922ED2">
        <w:trPr>
          <w:jc w:val="center"/>
        </w:trPr>
        <w:tc>
          <w:tcPr>
            <w:tcW w:w="6716" w:type="dxa"/>
            <w:gridSpan w:val="6"/>
            <w:tcBorders>
              <w:top w:val="single" w:sz="4" w:space="0" w:color="auto"/>
              <w:left w:val="single" w:sz="4" w:space="0" w:color="auto"/>
              <w:bottom w:val="single" w:sz="4" w:space="0" w:color="auto"/>
              <w:right w:val="single" w:sz="4" w:space="0" w:color="000000"/>
            </w:tcBorders>
            <w:noWrap/>
            <w:vAlign w:val="center"/>
          </w:tcPr>
          <w:p w:rsidR="00922ED2" w:rsidRDefault="00F7536F">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总分</w:t>
            </w:r>
          </w:p>
        </w:tc>
        <w:tc>
          <w:tcPr>
            <w:tcW w:w="826" w:type="dxa"/>
            <w:tcBorders>
              <w:top w:val="nil"/>
              <w:left w:val="nil"/>
              <w:bottom w:val="single" w:sz="4" w:space="0" w:color="auto"/>
              <w:right w:val="single" w:sz="4" w:space="0" w:color="auto"/>
            </w:tcBorders>
            <w:noWrap/>
            <w:vAlign w:val="center"/>
          </w:tcPr>
          <w:p w:rsidR="00922ED2" w:rsidRDefault="00F7536F">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100</w:t>
            </w:r>
          </w:p>
        </w:tc>
        <w:tc>
          <w:tcPr>
            <w:tcW w:w="896" w:type="dxa"/>
            <w:tcBorders>
              <w:top w:val="nil"/>
              <w:left w:val="nil"/>
              <w:bottom w:val="single" w:sz="4" w:space="0" w:color="auto"/>
              <w:right w:val="single" w:sz="4" w:space="0" w:color="auto"/>
            </w:tcBorders>
            <w:noWrap/>
            <w:vAlign w:val="center"/>
          </w:tcPr>
          <w:p w:rsidR="00922ED2" w:rsidRDefault="00F7536F">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100</w:t>
            </w:r>
          </w:p>
        </w:tc>
        <w:tc>
          <w:tcPr>
            <w:tcW w:w="1413" w:type="dxa"/>
            <w:tcBorders>
              <w:top w:val="nil"/>
              <w:left w:val="nil"/>
              <w:bottom w:val="single" w:sz="4" w:space="0" w:color="auto"/>
              <w:right w:val="single" w:sz="4" w:space="0" w:color="auto"/>
            </w:tcBorders>
            <w:noWrap/>
            <w:vAlign w:val="center"/>
          </w:tcPr>
          <w:p w:rsidR="00922ED2" w:rsidRDefault="00F7536F">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r>
    </w:tbl>
    <w:p w:rsidR="00922ED2" w:rsidRDefault="00922ED2">
      <w:pPr>
        <w:rPr>
          <w:rFonts w:ascii="Times New Roman" w:eastAsia="仿宋_GB2312" w:hAnsi="Times New Roman"/>
          <w:sz w:val="18"/>
          <w:szCs w:val="18"/>
        </w:rPr>
      </w:pPr>
    </w:p>
    <w:p w:rsidR="00922ED2" w:rsidRDefault="00F7536F">
      <w:pPr>
        <w:rPr>
          <w:rFonts w:ascii="Times New Roman" w:eastAsia="仿宋_GB2312" w:hAnsi="Times New Roman"/>
          <w:szCs w:val="21"/>
        </w:rPr>
      </w:pPr>
      <w:r>
        <w:rPr>
          <w:rFonts w:ascii="Times New Roman" w:eastAsia="仿宋_GB2312" w:hAnsi="Times New Roman"/>
          <w:sz w:val="18"/>
          <w:szCs w:val="18"/>
        </w:rPr>
        <w:t>备注：一个</w:t>
      </w:r>
      <w:proofErr w:type="gramStart"/>
      <w:r>
        <w:rPr>
          <w:rFonts w:ascii="Times New Roman" w:eastAsia="仿宋_GB2312" w:hAnsi="Times New Roman"/>
          <w:sz w:val="18"/>
          <w:szCs w:val="18"/>
        </w:rPr>
        <w:t>一级项目</w:t>
      </w:r>
      <w:proofErr w:type="gramEnd"/>
      <w:r>
        <w:rPr>
          <w:rFonts w:ascii="Times New Roman" w:eastAsia="仿宋_GB2312" w:hAnsi="Times New Roman"/>
          <w:sz w:val="18"/>
          <w:szCs w:val="18"/>
        </w:rPr>
        <w:t>支出一张表。</w:t>
      </w:r>
      <w:r>
        <w:rPr>
          <w:rFonts w:ascii="Times New Roman" w:eastAsia="仿宋_GB2312" w:hAnsi="Times New Roman" w:hint="eastAsia"/>
          <w:sz w:val="18"/>
          <w:szCs w:val="18"/>
        </w:rPr>
        <w:t>如，</w:t>
      </w:r>
      <w:r>
        <w:rPr>
          <w:rFonts w:ascii="Times New Roman" w:eastAsia="仿宋_GB2312" w:hAnsi="Times New Roman"/>
          <w:sz w:val="18"/>
          <w:szCs w:val="18"/>
        </w:rPr>
        <w:t>业务工作经费</w:t>
      </w:r>
      <w:r>
        <w:rPr>
          <w:rFonts w:ascii="Times New Roman" w:eastAsia="仿宋_GB2312" w:hAnsi="Times New Roman" w:hint="eastAsia"/>
          <w:sz w:val="18"/>
          <w:szCs w:val="18"/>
        </w:rPr>
        <w:t>，</w:t>
      </w:r>
      <w:r>
        <w:rPr>
          <w:rFonts w:ascii="Times New Roman" w:eastAsia="仿宋_GB2312" w:hAnsi="Times New Roman"/>
          <w:sz w:val="18"/>
          <w:szCs w:val="18"/>
        </w:rPr>
        <w:t>运行维护经费</w:t>
      </w:r>
      <w:r>
        <w:rPr>
          <w:rFonts w:ascii="Times New Roman" w:eastAsia="仿宋_GB2312" w:hAnsi="Times New Roman" w:hint="eastAsia"/>
          <w:sz w:val="18"/>
          <w:szCs w:val="18"/>
        </w:rPr>
        <w:t>，其他事业发展类资金…各一张表。</w:t>
      </w:r>
    </w:p>
    <w:p w:rsidR="00922ED2" w:rsidRDefault="00F7536F">
      <w:pPr>
        <w:rPr>
          <w:rFonts w:ascii="黑体" w:eastAsia="黑体" w:hAnsi="黑体" w:cs="黑体"/>
          <w:sz w:val="32"/>
          <w:szCs w:val="32"/>
        </w:rPr>
      </w:pPr>
      <w:r>
        <w:rPr>
          <w:rFonts w:ascii="Times New Roman" w:eastAsia="仿宋_GB2312" w:hAnsi="Times New Roman"/>
          <w:sz w:val="22"/>
          <w:szCs w:val="22"/>
        </w:rPr>
        <w:t>填表人：</w:t>
      </w:r>
      <w:r>
        <w:rPr>
          <w:rFonts w:ascii="Times New Roman" w:eastAsia="仿宋_GB2312" w:hAnsi="Times New Roman"/>
          <w:sz w:val="22"/>
          <w:szCs w:val="22"/>
        </w:rPr>
        <w:t xml:space="preserve">       </w:t>
      </w:r>
      <w:r>
        <w:rPr>
          <w:rFonts w:ascii="Times New Roman" w:eastAsia="仿宋_GB2312" w:hAnsi="Times New Roman" w:hint="eastAsia"/>
          <w:sz w:val="22"/>
          <w:szCs w:val="22"/>
        </w:rPr>
        <w:t xml:space="preserve"> </w:t>
      </w:r>
      <w:r>
        <w:rPr>
          <w:rFonts w:ascii="Times New Roman" w:eastAsia="仿宋_GB2312" w:hAnsi="Times New Roman"/>
          <w:sz w:val="22"/>
          <w:szCs w:val="22"/>
        </w:rPr>
        <w:t>填报日期：</w:t>
      </w:r>
      <w:r>
        <w:rPr>
          <w:rFonts w:ascii="Times New Roman" w:eastAsia="仿宋_GB2312" w:hAnsi="Times New Roman"/>
          <w:sz w:val="22"/>
          <w:szCs w:val="22"/>
        </w:rPr>
        <w:t xml:space="preserve">     </w:t>
      </w:r>
      <w:r>
        <w:rPr>
          <w:rFonts w:ascii="Times New Roman" w:eastAsia="仿宋_GB2312" w:hAnsi="Times New Roman" w:hint="eastAsia"/>
          <w:sz w:val="22"/>
          <w:szCs w:val="22"/>
        </w:rPr>
        <w:t xml:space="preserve">      </w:t>
      </w:r>
      <w:r>
        <w:rPr>
          <w:rFonts w:ascii="Times New Roman" w:eastAsia="仿宋_GB2312" w:hAnsi="Times New Roman"/>
          <w:sz w:val="22"/>
          <w:szCs w:val="22"/>
        </w:rPr>
        <w:t>联系电话：</w:t>
      </w:r>
      <w:r>
        <w:rPr>
          <w:rFonts w:ascii="Times New Roman" w:eastAsia="仿宋_GB2312" w:hAnsi="Times New Roman"/>
          <w:sz w:val="22"/>
          <w:szCs w:val="22"/>
        </w:rPr>
        <w:t xml:space="preserve">   </w:t>
      </w:r>
      <w:r>
        <w:rPr>
          <w:rFonts w:ascii="Times New Roman" w:eastAsia="仿宋_GB2312" w:hAnsi="Times New Roman" w:hint="eastAsia"/>
          <w:sz w:val="22"/>
          <w:szCs w:val="22"/>
        </w:rPr>
        <w:t xml:space="preserve">         </w:t>
      </w:r>
      <w:r>
        <w:rPr>
          <w:rFonts w:ascii="Times New Roman" w:eastAsia="仿宋_GB2312" w:hAnsi="Times New Roman"/>
          <w:sz w:val="22"/>
          <w:szCs w:val="22"/>
        </w:rPr>
        <w:t xml:space="preserve"> </w:t>
      </w:r>
      <w:r>
        <w:rPr>
          <w:rFonts w:ascii="Times New Roman" w:eastAsia="仿宋_GB2312" w:hAnsi="Times New Roman"/>
          <w:sz w:val="22"/>
          <w:szCs w:val="22"/>
        </w:rPr>
        <w:t>单位负责人签字：</w:t>
      </w:r>
      <w:r>
        <w:rPr>
          <w:rFonts w:ascii="Times New Roman" w:eastAsia="仿宋_GB2312" w:hAnsi="Times New Roman"/>
          <w:sz w:val="22"/>
          <w:szCs w:val="22"/>
        </w:rPr>
        <w:br w:type="page"/>
      </w:r>
      <w:r>
        <w:rPr>
          <w:rFonts w:ascii="黑体" w:eastAsia="黑体" w:hAnsi="黑体" w:cs="黑体" w:hint="eastAsia"/>
          <w:sz w:val="32"/>
          <w:szCs w:val="32"/>
        </w:rPr>
        <w:lastRenderedPageBreak/>
        <w:t>附件4</w:t>
      </w:r>
    </w:p>
    <w:p w:rsidR="00922ED2" w:rsidRDefault="00922ED2">
      <w:pPr>
        <w:jc w:val="center"/>
        <w:rPr>
          <w:rFonts w:ascii="Times New Roman" w:eastAsia="方正小标宋_GBK" w:hAnsi="Times New Roman"/>
          <w:sz w:val="52"/>
          <w:szCs w:val="52"/>
        </w:rPr>
      </w:pPr>
    </w:p>
    <w:p w:rsidR="00922ED2" w:rsidRDefault="00F7536F">
      <w:pPr>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202</w:t>
      </w:r>
      <w:r>
        <w:rPr>
          <w:rFonts w:ascii="方正小标宋简体" w:eastAsia="方正小标宋简体" w:hAnsi="方正小标宋简体" w:cs="方正小标宋简体"/>
          <w:sz w:val="44"/>
          <w:szCs w:val="44"/>
        </w:rPr>
        <w:t>4</w:t>
      </w:r>
      <w:r>
        <w:rPr>
          <w:rFonts w:ascii="方正小标宋简体" w:eastAsia="方正小标宋简体" w:hAnsi="方正小标宋简体" w:cs="方正小标宋简体" w:hint="eastAsia"/>
          <w:sz w:val="44"/>
          <w:szCs w:val="44"/>
        </w:rPr>
        <w:t>年度君山区疾</w:t>
      </w:r>
      <w:proofErr w:type="gramStart"/>
      <w:r>
        <w:rPr>
          <w:rFonts w:ascii="方正小标宋简体" w:eastAsia="方正小标宋简体" w:hAnsi="方正小标宋简体" w:cs="方正小标宋简体" w:hint="eastAsia"/>
          <w:sz w:val="44"/>
          <w:szCs w:val="44"/>
        </w:rPr>
        <w:t>疾</w:t>
      </w:r>
      <w:proofErr w:type="gramEnd"/>
      <w:r>
        <w:rPr>
          <w:rFonts w:ascii="方正小标宋简体" w:eastAsia="方正小标宋简体" w:hAnsi="方正小标宋简体" w:cs="方正小标宋简体" w:hint="eastAsia"/>
          <w:sz w:val="44"/>
          <w:szCs w:val="44"/>
        </w:rPr>
        <w:t>控中心整体支出</w:t>
      </w:r>
    </w:p>
    <w:p w:rsidR="00922ED2" w:rsidRDefault="00F7536F">
      <w:pPr>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绩效自评报告</w:t>
      </w:r>
    </w:p>
    <w:p w:rsidR="00922ED2" w:rsidRDefault="00922ED2">
      <w:pPr>
        <w:jc w:val="center"/>
        <w:rPr>
          <w:rFonts w:ascii="Times New Roman" w:eastAsia="方正小标宋_GBK" w:hAnsi="Times New Roman"/>
          <w:b/>
          <w:sz w:val="52"/>
          <w:szCs w:val="52"/>
        </w:rPr>
      </w:pPr>
    </w:p>
    <w:p w:rsidR="00922ED2" w:rsidRDefault="00922ED2">
      <w:pPr>
        <w:jc w:val="center"/>
        <w:rPr>
          <w:rFonts w:ascii="Times New Roman" w:eastAsia="楷体_GB2312" w:hAnsi="Times New Roman"/>
          <w:b/>
          <w:sz w:val="32"/>
          <w:szCs w:val="32"/>
        </w:rPr>
      </w:pPr>
    </w:p>
    <w:p w:rsidR="00922ED2" w:rsidRDefault="00922ED2">
      <w:pPr>
        <w:jc w:val="center"/>
        <w:rPr>
          <w:rFonts w:ascii="Times New Roman" w:eastAsia="楷体_GB2312" w:hAnsi="Times New Roman"/>
          <w:b/>
          <w:sz w:val="32"/>
          <w:szCs w:val="32"/>
        </w:rPr>
      </w:pPr>
    </w:p>
    <w:p w:rsidR="00922ED2" w:rsidRDefault="00922ED2">
      <w:pPr>
        <w:jc w:val="center"/>
        <w:rPr>
          <w:rFonts w:ascii="Times New Roman" w:eastAsia="楷体_GB2312" w:hAnsi="Times New Roman"/>
          <w:b/>
          <w:sz w:val="32"/>
          <w:szCs w:val="32"/>
        </w:rPr>
      </w:pPr>
    </w:p>
    <w:p w:rsidR="00922ED2" w:rsidRDefault="00922ED2">
      <w:pPr>
        <w:jc w:val="center"/>
        <w:rPr>
          <w:rFonts w:ascii="Times New Roman" w:eastAsia="楷体_GB2312" w:hAnsi="Times New Roman"/>
          <w:b/>
          <w:sz w:val="32"/>
          <w:szCs w:val="32"/>
        </w:rPr>
      </w:pPr>
    </w:p>
    <w:p w:rsidR="00922ED2" w:rsidRDefault="00922ED2">
      <w:pPr>
        <w:jc w:val="center"/>
        <w:rPr>
          <w:rFonts w:ascii="Times New Roman" w:eastAsia="楷体_GB2312" w:hAnsi="Times New Roman"/>
          <w:b/>
          <w:sz w:val="32"/>
          <w:szCs w:val="32"/>
        </w:rPr>
      </w:pPr>
    </w:p>
    <w:p w:rsidR="00922ED2" w:rsidRDefault="00922ED2">
      <w:pPr>
        <w:jc w:val="center"/>
        <w:rPr>
          <w:rFonts w:ascii="Times New Roman" w:eastAsia="楷体_GB2312" w:hAnsi="Times New Roman"/>
          <w:b/>
          <w:sz w:val="32"/>
          <w:szCs w:val="32"/>
        </w:rPr>
      </w:pPr>
    </w:p>
    <w:p w:rsidR="00922ED2" w:rsidRDefault="00922ED2">
      <w:pPr>
        <w:jc w:val="center"/>
        <w:rPr>
          <w:rFonts w:ascii="Times New Roman" w:eastAsia="黑体" w:hAnsi="Times New Roman"/>
          <w:sz w:val="32"/>
          <w:szCs w:val="32"/>
        </w:rPr>
      </w:pPr>
    </w:p>
    <w:p w:rsidR="00922ED2" w:rsidRDefault="00922ED2">
      <w:pPr>
        <w:jc w:val="center"/>
        <w:rPr>
          <w:rFonts w:ascii="Times New Roman" w:eastAsia="黑体" w:hAnsi="Times New Roman"/>
          <w:sz w:val="32"/>
          <w:szCs w:val="32"/>
        </w:rPr>
      </w:pPr>
    </w:p>
    <w:p w:rsidR="00922ED2" w:rsidRDefault="00922ED2">
      <w:pPr>
        <w:jc w:val="center"/>
        <w:rPr>
          <w:rFonts w:ascii="Times New Roman" w:eastAsia="黑体" w:hAnsi="Times New Roman"/>
          <w:sz w:val="32"/>
          <w:szCs w:val="32"/>
        </w:rPr>
      </w:pPr>
    </w:p>
    <w:p w:rsidR="00922ED2" w:rsidRDefault="00922ED2">
      <w:pPr>
        <w:rPr>
          <w:rFonts w:ascii="Times New Roman" w:eastAsia="黑体" w:hAnsi="Times New Roman"/>
          <w:sz w:val="32"/>
          <w:szCs w:val="32"/>
        </w:rPr>
      </w:pPr>
    </w:p>
    <w:p w:rsidR="00922ED2" w:rsidRDefault="00922ED2">
      <w:pPr>
        <w:jc w:val="center"/>
        <w:rPr>
          <w:rFonts w:ascii="Times New Roman" w:eastAsia="黑体" w:hAnsi="Times New Roman"/>
          <w:sz w:val="32"/>
          <w:szCs w:val="32"/>
        </w:rPr>
      </w:pPr>
    </w:p>
    <w:p w:rsidR="00922ED2" w:rsidRDefault="00922ED2">
      <w:pPr>
        <w:jc w:val="center"/>
        <w:rPr>
          <w:rFonts w:ascii="Times New Roman" w:eastAsia="黑体" w:hAnsi="Times New Roman"/>
          <w:sz w:val="32"/>
          <w:szCs w:val="32"/>
        </w:rPr>
      </w:pPr>
    </w:p>
    <w:p w:rsidR="00922ED2" w:rsidRDefault="00922ED2">
      <w:pPr>
        <w:jc w:val="center"/>
        <w:rPr>
          <w:rFonts w:ascii="Times New Roman" w:eastAsia="黑体" w:hAnsi="Times New Roman"/>
          <w:sz w:val="32"/>
          <w:szCs w:val="32"/>
        </w:rPr>
      </w:pPr>
    </w:p>
    <w:p w:rsidR="00922ED2" w:rsidRDefault="00F7536F">
      <w:pPr>
        <w:spacing w:line="600" w:lineRule="exact"/>
        <w:jc w:val="center"/>
        <w:rPr>
          <w:rFonts w:ascii="Times New Roman" w:eastAsia="仿宋_GB2312" w:hAnsi="Times New Roman"/>
          <w:sz w:val="32"/>
          <w:szCs w:val="32"/>
          <w:u w:val="single"/>
        </w:rPr>
      </w:pPr>
      <w:r>
        <w:rPr>
          <w:rFonts w:ascii="Times New Roman" w:eastAsia="仿宋_GB2312" w:hAnsi="Times New Roman"/>
          <w:sz w:val="32"/>
          <w:szCs w:val="32"/>
        </w:rPr>
        <w:t>部门（单位）名称：</w:t>
      </w:r>
      <w:proofErr w:type="gramStart"/>
      <w:r>
        <w:rPr>
          <w:rFonts w:ascii="Times New Roman" w:eastAsia="仿宋_GB2312" w:hAnsi="Times New Roman" w:hint="eastAsia"/>
          <w:sz w:val="32"/>
          <w:szCs w:val="32"/>
          <w:u w:val="single"/>
        </w:rPr>
        <w:t>岳阳市君山区</w:t>
      </w:r>
      <w:proofErr w:type="gramEnd"/>
      <w:r>
        <w:rPr>
          <w:rFonts w:ascii="Times New Roman" w:eastAsia="仿宋_GB2312" w:hAnsi="Times New Roman" w:hint="eastAsia"/>
          <w:sz w:val="32"/>
          <w:szCs w:val="32"/>
          <w:u w:val="single"/>
        </w:rPr>
        <w:t>疾病预防控制中心</w:t>
      </w:r>
    </w:p>
    <w:p w:rsidR="00922ED2" w:rsidRDefault="00F7536F">
      <w:pPr>
        <w:spacing w:line="600" w:lineRule="exact"/>
        <w:jc w:val="center"/>
        <w:rPr>
          <w:rFonts w:ascii="Times New Roman" w:eastAsia="楷体_GB2312" w:hAnsi="Times New Roman"/>
          <w:sz w:val="32"/>
          <w:szCs w:val="32"/>
        </w:rPr>
      </w:pPr>
      <w:r>
        <w:rPr>
          <w:rFonts w:ascii="Times New Roman" w:eastAsia="楷体_GB2312" w:hAnsi="Times New Roman" w:hint="eastAsia"/>
          <w:sz w:val="32"/>
          <w:szCs w:val="32"/>
        </w:rPr>
        <w:t>2025</w:t>
      </w:r>
      <w:r>
        <w:rPr>
          <w:rFonts w:ascii="Times New Roman" w:eastAsia="楷体_GB2312" w:hAnsi="Times New Roman"/>
          <w:sz w:val="32"/>
          <w:szCs w:val="32"/>
        </w:rPr>
        <w:t>年</w:t>
      </w:r>
      <w:r>
        <w:rPr>
          <w:rFonts w:ascii="Times New Roman" w:eastAsia="楷体_GB2312" w:hAnsi="Times New Roman"/>
          <w:sz w:val="32"/>
          <w:szCs w:val="32"/>
        </w:rPr>
        <w:t xml:space="preserve"> </w:t>
      </w:r>
      <w:r>
        <w:rPr>
          <w:rFonts w:ascii="Times New Roman" w:eastAsia="楷体_GB2312" w:hAnsi="Times New Roman" w:hint="eastAsia"/>
          <w:sz w:val="32"/>
          <w:szCs w:val="32"/>
        </w:rPr>
        <w:t>4</w:t>
      </w:r>
      <w:r>
        <w:rPr>
          <w:rFonts w:ascii="Times New Roman" w:eastAsia="楷体_GB2312" w:hAnsi="Times New Roman"/>
          <w:sz w:val="32"/>
          <w:szCs w:val="32"/>
        </w:rPr>
        <w:t>月</w:t>
      </w:r>
      <w:r>
        <w:rPr>
          <w:rFonts w:ascii="Times New Roman" w:eastAsia="楷体_GB2312" w:hAnsi="Times New Roman"/>
          <w:sz w:val="32"/>
          <w:szCs w:val="32"/>
        </w:rPr>
        <w:t xml:space="preserve"> </w:t>
      </w:r>
      <w:r>
        <w:rPr>
          <w:rFonts w:ascii="Times New Roman" w:eastAsia="楷体_GB2312" w:hAnsi="Times New Roman" w:hint="eastAsia"/>
          <w:sz w:val="32"/>
          <w:szCs w:val="32"/>
        </w:rPr>
        <w:t>11</w:t>
      </w:r>
      <w:r>
        <w:rPr>
          <w:rFonts w:ascii="Times New Roman" w:eastAsia="楷体_GB2312" w:hAnsi="Times New Roman"/>
          <w:sz w:val="32"/>
          <w:szCs w:val="32"/>
        </w:rPr>
        <w:t>日</w:t>
      </w:r>
    </w:p>
    <w:p w:rsidR="00922ED2" w:rsidRDefault="00F7536F">
      <w:pPr>
        <w:jc w:val="center"/>
        <w:rPr>
          <w:rFonts w:ascii="Times New Roman" w:eastAsia="仿宋_GB2312" w:hAnsi="Times New Roman"/>
          <w:sz w:val="32"/>
          <w:szCs w:val="32"/>
        </w:rPr>
      </w:pPr>
      <w:r>
        <w:rPr>
          <w:rFonts w:ascii="Times New Roman" w:eastAsia="仿宋_GB2312" w:hAnsi="Times New Roman"/>
          <w:sz w:val="32"/>
          <w:szCs w:val="32"/>
        </w:rPr>
        <w:t>（此页为封面）</w:t>
      </w:r>
    </w:p>
    <w:p w:rsidR="00922ED2" w:rsidRDefault="00F7536F">
      <w:pPr>
        <w:jc w:val="center"/>
        <w:rPr>
          <w:rFonts w:ascii="方正小标宋简体" w:eastAsia="方正小标宋简体" w:hAnsi="方正小标宋简体" w:cs="方正小标宋简体"/>
          <w:sz w:val="44"/>
          <w:szCs w:val="44"/>
        </w:rPr>
      </w:pPr>
      <w:r>
        <w:rPr>
          <w:rFonts w:ascii="Times New Roman" w:eastAsia="仿宋_GB2312" w:hAnsi="Times New Roman"/>
          <w:sz w:val="32"/>
          <w:szCs w:val="32"/>
        </w:rPr>
        <w:br w:type="page"/>
      </w:r>
      <w:r>
        <w:rPr>
          <w:rFonts w:ascii="方正小标宋简体" w:eastAsia="方正小标宋简体" w:hAnsi="方正小标宋简体" w:cs="方正小标宋简体" w:hint="eastAsia"/>
          <w:sz w:val="44"/>
          <w:szCs w:val="44"/>
        </w:rPr>
        <w:lastRenderedPageBreak/>
        <w:t>202</w:t>
      </w:r>
      <w:r>
        <w:rPr>
          <w:rFonts w:ascii="方正小标宋简体" w:eastAsia="方正小标宋简体" w:hAnsi="方正小标宋简体" w:cs="方正小标宋简体"/>
          <w:sz w:val="44"/>
          <w:szCs w:val="44"/>
        </w:rPr>
        <w:t>4</w:t>
      </w:r>
      <w:r>
        <w:rPr>
          <w:rFonts w:ascii="方正小标宋简体" w:eastAsia="方正小标宋简体" w:hAnsi="方正小标宋简体" w:cs="方正小标宋简体" w:hint="eastAsia"/>
          <w:sz w:val="44"/>
          <w:szCs w:val="44"/>
        </w:rPr>
        <w:t>年度君</w:t>
      </w:r>
      <w:proofErr w:type="gramStart"/>
      <w:r>
        <w:rPr>
          <w:rFonts w:ascii="方正小标宋简体" w:eastAsia="方正小标宋简体" w:hAnsi="方正小标宋简体" w:cs="方正小标宋简体" w:hint="eastAsia"/>
          <w:sz w:val="44"/>
          <w:szCs w:val="44"/>
        </w:rPr>
        <w:t>山区疾控中心</w:t>
      </w:r>
      <w:proofErr w:type="gramEnd"/>
      <w:r>
        <w:rPr>
          <w:rFonts w:ascii="方正小标宋简体" w:eastAsia="方正小标宋简体" w:hAnsi="方正小标宋简体" w:cs="方正小标宋简体" w:hint="eastAsia"/>
          <w:sz w:val="44"/>
          <w:szCs w:val="44"/>
        </w:rPr>
        <w:t>整体支出</w:t>
      </w:r>
    </w:p>
    <w:p w:rsidR="00922ED2" w:rsidRDefault="00F7536F">
      <w:pPr>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绩效自评报告</w:t>
      </w:r>
    </w:p>
    <w:p w:rsidR="00922ED2" w:rsidRDefault="00922ED2">
      <w:pPr>
        <w:spacing w:line="640" w:lineRule="exact"/>
        <w:ind w:firstLineChars="200" w:firstLine="640"/>
        <w:rPr>
          <w:rFonts w:ascii="Times New Roman" w:eastAsia="仿宋_GB2312" w:hAnsi="Times New Roman"/>
          <w:sz w:val="32"/>
          <w:szCs w:val="32"/>
        </w:rPr>
      </w:pPr>
    </w:p>
    <w:p w:rsidR="00922ED2" w:rsidRDefault="00F7536F">
      <w:pPr>
        <w:numPr>
          <w:ilvl w:val="0"/>
          <w:numId w:val="1"/>
        </w:numPr>
        <w:spacing w:line="640" w:lineRule="exact"/>
        <w:ind w:firstLineChars="200" w:firstLine="640"/>
        <w:rPr>
          <w:rFonts w:ascii="Times New Roman" w:eastAsia="黑体" w:hAnsi="Times New Roman"/>
          <w:sz w:val="32"/>
          <w:szCs w:val="32"/>
        </w:rPr>
      </w:pPr>
      <w:r>
        <w:rPr>
          <w:rFonts w:ascii="Times New Roman" w:eastAsia="黑体" w:hAnsi="Times New Roman"/>
          <w:sz w:val="32"/>
          <w:szCs w:val="32"/>
        </w:rPr>
        <w:t>部门（单位）基本情况</w:t>
      </w:r>
    </w:p>
    <w:p w:rsidR="00922ED2" w:rsidRDefault="00F7536F">
      <w:pPr>
        <w:widowControl/>
        <w:spacing w:line="600" w:lineRule="exact"/>
        <w:ind w:firstLineChars="200" w:firstLine="600"/>
        <w:jc w:val="left"/>
        <w:rPr>
          <w:rFonts w:ascii="Times New Roman" w:eastAsia="黑体" w:hAnsi="Times New Roman"/>
          <w:sz w:val="30"/>
          <w:szCs w:val="30"/>
        </w:rPr>
      </w:pPr>
      <w:r>
        <w:rPr>
          <w:rFonts w:ascii="Times New Roman" w:eastAsia="仿宋_GB2312" w:hAnsi="Times New Roman" w:hint="eastAsia"/>
          <w:sz w:val="30"/>
          <w:szCs w:val="30"/>
        </w:rPr>
        <w:t>岳阳</w:t>
      </w:r>
      <w:proofErr w:type="gramStart"/>
      <w:r>
        <w:rPr>
          <w:rFonts w:ascii="Times New Roman" w:eastAsia="仿宋_GB2312" w:hAnsi="Times New Roman" w:hint="eastAsia"/>
          <w:sz w:val="30"/>
          <w:szCs w:val="30"/>
        </w:rPr>
        <w:t>市君山区疾控</w:t>
      </w:r>
      <w:proofErr w:type="gramEnd"/>
      <w:r>
        <w:rPr>
          <w:rFonts w:ascii="Times New Roman" w:eastAsia="仿宋_GB2312" w:hAnsi="Times New Roman" w:hint="eastAsia"/>
          <w:sz w:val="30"/>
          <w:szCs w:val="30"/>
        </w:rPr>
        <w:t>预防控制中心主要负责计划免疫、传染病预防控制、地慢病防治、突发公共卫生事件应急处置、疫情报告及健康相关因素信息管理、实验室检测分析与评价、健康教育与健康促进、食品安全风险监测、严重精神障碍疾病管理及重性精神病救助、卫生监测等业务管理工作。</w:t>
      </w:r>
      <w:r>
        <w:rPr>
          <w:rFonts w:ascii="仿宋_GB2312" w:eastAsia="仿宋_GB2312" w:hint="eastAsia"/>
          <w:sz w:val="30"/>
          <w:szCs w:val="30"/>
        </w:rPr>
        <w:t>年末实有人数45人，其中在编人员23人，临聘人员11人，退休人员11人。</w:t>
      </w:r>
    </w:p>
    <w:p w:rsidR="00922ED2" w:rsidRDefault="00F7536F">
      <w:pPr>
        <w:pStyle w:val="a5"/>
        <w:widowControl/>
        <w:spacing w:line="640" w:lineRule="exact"/>
        <w:ind w:firstLine="640"/>
        <w:rPr>
          <w:rFonts w:ascii="Times New Roman" w:eastAsia="黑体" w:hAnsi="Times New Roman"/>
          <w:sz w:val="32"/>
          <w:szCs w:val="32"/>
        </w:rPr>
      </w:pPr>
      <w:r>
        <w:rPr>
          <w:rFonts w:ascii="Times New Roman" w:eastAsia="黑体" w:hAnsi="Times New Roman"/>
          <w:sz w:val="32"/>
          <w:szCs w:val="32"/>
        </w:rPr>
        <w:t>二、一般公共预算支出情况</w:t>
      </w:r>
    </w:p>
    <w:p w:rsidR="00922ED2" w:rsidRDefault="00F7536F">
      <w:pPr>
        <w:pStyle w:val="a5"/>
        <w:widowControl/>
        <w:spacing w:line="640" w:lineRule="exact"/>
        <w:ind w:firstLine="643"/>
        <w:rPr>
          <w:rFonts w:ascii="Times New Roman" w:eastAsia="楷体_GB2312" w:hAnsi="Times New Roman"/>
          <w:b/>
          <w:sz w:val="32"/>
          <w:szCs w:val="32"/>
        </w:rPr>
      </w:pPr>
      <w:r>
        <w:rPr>
          <w:rFonts w:ascii="Times New Roman" w:eastAsia="楷体_GB2312" w:hAnsi="Times New Roman"/>
          <w:b/>
          <w:sz w:val="32"/>
          <w:szCs w:val="32"/>
        </w:rPr>
        <w:t>（一）基本支出情况</w:t>
      </w:r>
    </w:p>
    <w:p w:rsidR="00922ED2" w:rsidRDefault="00F7536F">
      <w:pPr>
        <w:widowControl/>
        <w:spacing w:line="600" w:lineRule="exact"/>
        <w:ind w:firstLineChars="200" w:firstLine="600"/>
        <w:jc w:val="left"/>
        <w:rPr>
          <w:rFonts w:ascii="Times New Roman" w:eastAsia="仿宋_GB2312" w:hAnsi="Times New Roman"/>
          <w:sz w:val="30"/>
          <w:szCs w:val="30"/>
        </w:rPr>
      </w:pPr>
      <w:r>
        <w:rPr>
          <w:rFonts w:ascii="Times New Roman" w:eastAsia="仿宋_GB2312" w:hAnsi="Times New Roman" w:hint="eastAsia"/>
          <w:sz w:val="30"/>
          <w:szCs w:val="30"/>
        </w:rPr>
        <w:t>2024</w:t>
      </w:r>
      <w:r>
        <w:rPr>
          <w:rFonts w:ascii="Times New Roman" w:eastAsia="仿宋_GB2312" w:hAnsi="Times New Roman" w:hint="eastAsia"/>
          <w:sz w:val="30"/>
          <w:szCs w:val="30"/>
        </w:rPr>
        <w:t>年度一般公共预算基本支出</w:t>
      </w:r>
      <w:r w:rsidR="00FD7EE8" w:rsidRPr="00FD7EE8">
        <w:rPr>
          <w:rFonts w:ascii="Times New Roman" w:eastAsia="仿宋_GB2312" w:hAnsi="Times New Roman" w:hint="eastAsia"/>
          <w:sz w:val="30"/>
          <w:szCs w:val="30"/>
        </w:rPr>
        <w:t>374.31</w:t>
      </w:r>
      <w:r>
        <w:rPr>
          <w:rFonts w:ascii="Times New Roman" w:eastAsia="仿宋_GB2312" w:hAnsi="Times New Roman" w:hint="eastAsia"/>
          <w:sz w:val="30"/>
          <w:szCs w:val="30"/>
        </w:rPr>
        <w:t>万元，占比</w:t>
      </w:r>
      <w:r w:rsidR="00095AAE">
        <w:rPr>
          <w:rFonts w:ascii="Times New Roman" w:eastAsia="仿宋_GB2312" w:hAnsi="Times New Roman" w:hint="eastAsia"/>
          <w:sz w:val="30"/>
          <w:szCs w:val="30"/>
        </w:rPr>
        <w:t>25.56</w:t>
      </w:r>
      <w:r>
        <w:rPr>
          <w:rFonts w:ascii="Times New Roman" w:eastAsia="仿宋_GB2312" w:hAnsi="Times New Roman" w:hint="eastAsia"/>
          <w:sz w:val="30"/>
          <w:szCs w:val="30"/>
        </w:rPr>
        <w:t>%</w:t>
      </w:r>
      <w:r>
        <w:rPr>
          <w:rFonts w:ascii="Times New Roman" w:eastAsia="仿宋_GB2312" w:hAnsi="Times New Roman" w:hint="eastAsia"/>
          <w:sz w:val="30"/>
          <w:szCs w:val="30"/>
        </w:rPr>
        <w:t>，主要用于人员及单位日常开支。</w:t>
      </w:r>
    </w:p>
    <w:p w:rsidR="00922ED2" w:rsidRDefault="00F7536F">
      <w:pPr>
        <w:pStyle w:val="a5"/>
        <w:widowControl/>
        <w:numPr>
          <w:ilvl w:val="0"/>
          <w:numId w:val="2"/>
        </w:numPr>
        <w:spacing w:line="640" w:lineRule="exact"/>
        <w:ind w:firstLine="643"/>
        <w:rPr>
          <w:rFonts w:ascii="Times New Roman" w:eastAsia="楷体_GB2312" w:hAnsi="Times New Roman"/>
          <w:b/>
          <w:sz w:val="32"/>
          <w:szCs w:val="32"/>
        </w:rPr>
      </w:pPr>
      <w:r>
        <w:rPr>
          <w:rFonts w:ascii="Times New Roman" w:eastAsia="楷体_GB2312" w:hAnsi="Times New Roman"/>
          <w:b/>
          <w:sz w:val="32"/>
          <w:szCs w:val="32"/>
        </w:rPr>
        <w:t>项目支出情况</w:t>
      </w:r>
    </w:p>
    <w:p w:rsidR="00922ED2" w:rsidRDefault="00F7536F">
      <w:pPr>
        <w:snapToGrid w:val="0"/>
        <w:spacing w:line="520" w:lineRule="exact"/>
        <w:ind w:firstLineChars="200" w:firstLine="600"/>
        <w:rPr>
          <w:rFonts w:ascii="Times New Roman" w:eastAsia="仿宋_GB2312" w:hAnsi="Times New Roman"/>
          <w:sz w:val="32"/>
          <w:szCs w:val="32"/>
        </w:rPr>
      </w:pPr>
      <w:r>
        <w:rPr>
          <w:rFonts w:ascii="Times New Roman" w:eastAsia="仿宋_GB2312" w:hAnsi="Times New Roman" w:hint="eastAsia"/>
          <w:sz w:val="30"/>
          <w:szCs w:val="30"/>
        </w:rPr>
        <w:t>项目支出</w:t>
      </w:r>
      <w:r w:rsidR="00095AAE">
        <w:rPr>
          <w:rFonts w:ascii="Times New Roman" w:eastAsia="仿宋_GB2312" w:hAnsi="Times New Roman" w:hint="eastAsia"/>
          <w:sz w:val="30"/>
          <w:szCs w:val="30"/>
        </w:rPr>
        <w:t>1089.94</w:t>
      </w:r>
      <w:r>
        <w:rPr>
          <w:rFonts w:ascii="Times New Roman" w:eastAsia="仿宋_GB2312" w:hAnsi="Times New Roman" w:hint="eastAsia"/>
          <w:sz w:val="30"/>
          <w:szCs w:val="30"/>
        </w:rPr>
        <w:t>万元，占比</w:t>
      </w:r>
      <w:r w:rsidR="00095AAE">
        <w:rPr>
          <w:rFonts w:ascii="Times New Roman" w:eastAsia="仿宋_GB2312" w:hAnsi="Times New Roman" w:hint="eastAsia"/>
          <w:sz w:val="30"/>
          <w:szCs w:val="30"/>
        </w:rPr>
        <w:t>74.44</w:t>
      </w:r>
      <w:r>
        <w:rPr>
          <w:rFonts w:ascii="Times New Roman" w:eastAsia="仿宋_GB2312" w:hAnsi="Times New Roman" w:hint="eastAsia"/>
          <w:sz w:val="30"/>
          <w:szCs w:val="30"/>
        </w:rPr>
        <w:t>%</w:t>
      </w:r>
      <w:r>
        <w:rPr>
          <w:rFonts w:ascii="Times New Roman" w:eastAsia="仿宋_GB2312" w:hAnsi="Times New Roman" w:hint="eastAsia"/>
          <w:sz w:val="30"/>
          <w:szCs w:val="30"/>
        </w:rPr>
        <w:t>，主要是疫苗成本开支及业务开支。</w:t>
      </w:r>
    </w:p>
    <w:p w:rsidR="00922ED2" w:rsidRDefault="00F7536F" w:rsidP="00922ED2">
      <w:pPr>
        <w:pStyle w:val="a5"/>
        <w:widowControl/>
        <w:spacing w:line="640" w:lineRule="exact"/>
        <w:ind w:firstLine="640"/>
        <w:rPr>
          <w:rFonts w:ascii="Times New Roman" w:eastAsia="黑体" w:hAnsi="Times New Roman"/>
          <w:sz w:val="32"/>
          <w:szCs w:val="32"/>
        </w:rPr>
      </w:pPr>
      <w:r>
        <w:rPr>
          <w:rFonts w:ascii="Times New Roman" w:eastAsia="黑体" w:hAnsi="Times New Roman"/>
          <w:sz w:val="32"/>
          <w:szCs w:val="32"/>
        </w:rPr>
        <w:t>三、政府性基金预算支出情况</w:t>
      </w:r>
    </w:p>
    <w:p w:rsidR="00922ED2" w:rsidRDefault="00F7536F" w:rsidP="00922ED2">
      <w:pPr>
        <w:pStyle w:val="a5"/>
        <w:widowControl/>
        <w:spacing w:line="640" w:lineRule="exact"/>
        <w:ind w:firstLine="640"/>
        <w:rPr>
          <w:rFonts w:ascii="Times New Roman" w:eastAsia="黑体" w:hAnsi="Times New Roman"/>
          <w:sz w:val="32"/>
          <w:szCs w:val="32"/>
        </w:rPr>
      </w:pPr>
      <w:r>
        <w:rPr>
          <w:rFonts w:ascii="Times New Roman" w:eastAsia="黑体" w:hAnsi="Times New Roman" w:hint="eastAsia"/>
          <w:sz w:val="32"/>
          <w:szCs w:val="32"/>
        </w:rPr>
        <w:t xml:space="preserve">    </w:t>
      </w:r>
      <w:r>
        <w:rPr>
          <w:rFonts w:ascii="Times New Roman" w:eastAsia="仿宋_GB2312" w:hAnsi="Times New Roman" w:hint="eastAsia"/>
          <w:sz w:val="30"/>
          <w:szCs w:val="30"/>
        </w:rPr>
        <w:t>无。</w:t>
      </w:r>
    </w:p>
    <w:p w:rsidR="00922ED2" w:rsidRDefault="00F7536F">
      <w:pPr>
        <w:pStyle w:val="a5"/>
        <w:widowControl/>
        <w:numPr>
          <w:ilvl w:val="0"/>
          <w:numId w:val="3"/>
        </w:numPr>
        <w:spacing w:line="640" w:lineRule="exact"/>
        <w:ind w:firstLine="640"/>
        <w:rPr>
          <w:rFonts w:ascii="Times New Roman" w:eastAsia="黑体" w:hAnsi="Times New Roman"/>
          <w:sz w:val="32"/>
          <w:szCs w:val="32"/>
        </w:rPr>
      </w:pPr>
      <w:r>
        <w:rPr>
          <w:rFonts w:ascii="Times New Roman" w:eastAsia="黑体" w:hAnsi="Times New Roman"/>
          <w:sz w:val="32"/>
          <w:szCs w:val="32"/>
        </w:rPr>
        <w:t>国有资本经营预算支出情况</w:t>
      </w:r>
    </w:p>
    <w:p w:rsidR="00922ED2" w:rsidRDefault="00F7536F">
      <w:pPr>
        <w:pStyle w:val="a5"/>
        <w:widowControl/>
        <w:spacing w:line="640" w:lineRule="exact"/>
        <w:ind w:firstLineChars="0" w:firstLine="0"/>
        <w:rPr>
          <w:rFonts w:ascii="Times New Roman" w:eastAsia="黑体" w:hAnsi="Times New Roman"/>
          <w:sz w:val="32"/>
          <w:szCs w:val="32"/>
        </w:rPr>
      </w:pPr>
      <w:r>
        <w:rPr>
          <w:rFonts w:ascii="Times New Roman" w:eastAsia="黑体" w:hAnsi="Times New Roman" w:hint="eastAsia"/>
          <w:sz w:val="32"/>
          <w:szCs w:val="32"/>
        </w:rPr>
        <w:t xml:space="preserve">        </w:t>
      </w:r>
      <w:r>
        <w:rPr>
          <w:rFonts w:ascii="Times New Roman" w:eastAsia="仿宋_GB2312" w:hAnsi="Times New Roman" w:hint="eastAsia"/>
          <w:sz w:val="30"/>
          <w:szCs w:val="30"/>
        </w:rPr>
        <w:t>无。</w:t>
      </w:r>
    </w:p>
    <w:p w:rsidR="00922ED2" w:rsidRDefault="00F7536F">
      <w:pPr>
        <w:pStyle w:val="a5"/>
        <w:widowControl/>
        <w:numPr>
          <w:ilvl w:val="0"/>
          <w:numId w:val="3"/>
        </w:numPr>
        <w:spacing w:line="640" w:lineRule="exact"/>
        <w:ind w:firstLine="640"/>
        <w:rPr>
          <w:rFonts w:ascii="Times New Roman" w:eastAsia="黑体" w:hAnsi="Times New Roman"/>
          <w:sz w:val="32"/>
          <w:szCs w:val="32"/>
        </w:rPr>
      </w:pPr>
      <w:r>
        <w:rPr>
          <w:rFonts w:ascii="Times New Roman" w:eastAsia="黑体" w:hAnsi="Times New Roman"/>
          <w:sz w:val="32"/>
          <w:szCs w:val="32"/>
        </w:rPr>
        <w:t>社会保险基金预算支出情况</w:t>
      </w:r>
    </w:p>
    <w:p w:rsidR="00922ED2" w:rsidRDefault="00F7536F" w:rsidP="00922ED2">
      <w:pPr>
        <w:pStyle w:val="a5"/>
        <w:widowControl/>
        <w:spacing w:line="640" w:lineRule="exact"/>
        <w:ind w:leftChars="200" w:left="560" w:firstLineChars="0" w:firstLine="0"/>
        <w:rPr>
          <w:rFonts w:ascii="Times New Roman" w:eastAsia="黑体" w:hAnsi="Times New Roman"/>
          <w:sz w:val="32"/>
          <w:szCs w:val="32"/>
        </w:rPr>
      </w:pPr>
      <w:r>
        <w:rPr>
          <w:rFonts w:ascii="Times New Roman" w:eastAsia="黑体" w:hAnsi="Times New Roman" w:hint="eastAsia"/>
          <w:sz w:val="32"/>
          <w:szCs w:val="32"/>
        </w:rPr>
        <w:lastRenderedPageBreak/>
        <w:t xml:space="preserve">    </w:t>
      </w:r>
      <w:r>
        <w:rPr>
          <w:rFonts w:ascii="Times New Roman" w:eastAsia="仿宋_GB2312" w:hAnsi="Times New Roman" w:hint="eastAsia"/>
          <w:sz w:val="30"/>
          <w:szCs w:val="30"/>
        </w:rPr>
        <w:t>无</w:t>
      </w:r>
      <w:r>
        <w:rPr>
          <w:rFonts w:ascii="Times New Roman" w:eastAsia="仿宋_GB2312" w:hAnsi="Times New Roman" w:hint="eastAsia"/>
          <w:sz w:val="32"/>
          <w:szCs w:val="32"/>
        </w:rPr>
        <w:t>。</w:t>
      </w:r>
    </w:p>
    <w:p w:rsidR="00922ED2" w:rsidRDefault="00F7536F">
      <w:pPr>
        <w:widowControl/>
        <w:spacing w:line="640" w:lineRule="exact"/>
        <w:ind w:firstLineChars="200" w:firstLine="640"/>
        <w:rPr>
          <w:rFonts w:ascii="Times New Roman" w:eastAsia="黑体" w:hAnsi="Times New Roman"/>
          <w:sz w:val="32"/>
          <w:szCs w:val="32"/>
        </w:rPr>
      </w:pPr>
      <w:r>
        <w:rPr>
          <w:rFonts w:ascii="Times New Roman" w:eastAsia="黑体" w:hAnsi="Times New Roman"/>
          <w:sz w:val="32"/>
          <w:szCs w:val="32"/>
        </w:rPr>
        <w:t>六、部门整体支出绩效情况</w:t>
      </w:r>
    </w:p>
    <w:p w:rsidR="00922ED2" w:rsidRDefault="00F7536F">
      <w:pPr>
        <w:snapToGrid w:val="0"/>
        <w:spacing w:line="520" w:lineRule="exact"/>
        <w:ind w:firstLineChars="200" w:firstLine="600"/>
        <w:rPr>
          <w:rFonts w:ascii="Times New Roman" w:eastAsia="仿宋_GB2312" w:hAnsi="Times New Roman"/>
          <w:sz w:val="30"/>
          <w:szCs w:val="30"/>
        </w:rPr>
      </w:pPr>
      <w:r>
        <w:rPr>
          <w:rFonts w:ascii="Times New Roman" w:eastAsia="仿宋_GB2312" w:hAnsi="Times New Roman" w:hint="eastAsia"/>
          <w:sz w:val="30"/>
          <w:szCs w:val="30"/>
        </w:rPr>
        <w:t>1.</w:t>
      </w:r>
      <w:r>
        <w:rPr>
          <w:rFonts w:ascii="Times New Roman" w:eastAsia="仿宋_GB2312" w:hAnsi="Times New Roman" w:hint="eastAsia"/>
          <w:sz w:val="30"/>
          <w:szCs w:val="30"/>
        </w:rPr>
        <w:t>负责全区疾病预防控制规划、免疫规划，干预并组织落实严重危害人民健康的公共卫生的问题，做好全区疫苗和应急物资储备，做好日常管理、调拨、发放工作；</w:t>
      </w:r>
      <w:r>
        <w:rPr>
          <w:rFonts w:ascii="Times New Roman" w:eastAsia="仿宋_GB2312" w:hAnsi="Times New Roman" w:hint="eastAsia"/>
          <w:sz w:val="30"/>
          <w:szCs w:val="30"/>
        </w:rPr>
        <w:t>2.</w:t>
      </w:r>
      <w:r>
        <w:rPr>
          <w:rFonts w:ascii="Times New Roman" w:eastAsia="仿宋_GB2312" w:hAnsi="Times New Roman" w:hint="eastAsia"/>
          <w:sz w:val="30"/>
          <w:szCs w:val="30"/>
        </w:rPr>
        <w:t>制定了全区卫生应急和紧急医学救援预案、突发公共卫生事件监测和风险评估计划，组织和指导全区突发公共卫生事件预防控制和各类突发公共事件的医疗卫生救援；</w:t>
      </w:r>
      <w:r>
        <w:rPr>
          <w:rFonts w:ascii="Times New Roman" w:eastAsia="仿宋_GB2312" w:hAnsi="Times New Roman" w:hint="eastAsia"/>
          <w:sz w:val="30"/>
          <w:szCs w:val="30"/>
        </w:rPr>
        <w:t>3.</w:t>
      </w:r>
      <w:r>
        <w:rPr>
          <w:rFonts w:ascii="Times New Roman" w:eastAsia="仿宋_GB2312" w:hAnsi="Times New Roman" w:hint="eastAsia"/>
          <w:sz w:val="30"/>
          <w:szCs w:val="30"/>
        </w:rPr>
        <w:t>发布法定报告传染病疫情信息、突发公共卫生事件应急处置信息，制定了学生结核病筛查方案，落实新生入学体检政策，组织开展筛查工作，全面普及学生结核病防治知识，开展健康教育活动，强化传染病追踪监测，实施早发现、早隔离、早治疗；</w:t>
      </w:r>
      <w:r>
        <w:rPr>
          <w:rFonts w:ascii="Times New Roman" w:eastAsia="仿宋_GB2312" w:hAnsi="Times New Roman" w:hint="eastAsia"/>
          <w:sz w:val="30"/>
          <w:szCs w:val="30"/>
        </w:rPr>
        <w:t>4.</w:t>
      </w:r>
      <w:r>
        <w:rPr>
          <w:rFonts w:ascii="Times New Roman" w:eastAsia="仿宋_GB2312" w:hAnsi="Times New Roman" w:hint="eastAsia"/>
          <w:sz w:val="30"/>
          <w:szCs w:val="30"/>
        </w:rPr>
        <w:t>推进</w:t>
      </w:r>
      <w:proofErr w:type="gramStart"/>
      <w:r>
        <w:rPr>
          <w:rFonts w:ascii="Times New Roman" w:eastAsia="仿宋_GB2312" w:hAnsi="Times New Roman" w:hint="eastAsia"/>
          <w:sz w:val="30"/>
          <w:szCs w:val="30"/>
        </w:rPr>
        <w:t>疾控类</w:t>
      </w:r>
      <w:proofErr w:type="gramEnd"/>
      <w:r>
        <w:rPr>
          <w:rFonts w:ascii="Times New Roman" w:eastAsia="仿宋_GB2312" w:hAnsi="Times New Roman" w:hint="eastAsia"/>
          <w:sz w:val="30"/>
          <w:szCs w:val="30"/>
        </w:rPr>
        <w:t>公共卫生均等化项目和慢病综合防控工作，保障卫生监测和实验室检验检测工作力度和结果；</w:t>
      </w:r>
      <w:r>
        <w:rPr>
          <w:rFonts w:ascii="Times New Roman" w:eastAsia="仿宋_GB2312" w:hAnsi="Times New Roman" w:hint="eastAsia"/>
          <w:sz w:val="30"/>
          <w:szCs w:val="30"/>
        </w:rPr>
        <w:t>5.</w:t>
      </w:r>
      <w:r>
        <w:rPr>
          <w:rFonts w:ascii="Times New Roman" w:eastAsia="仿宋_GB2312" w:hAnsi="Times New Roman" w:hint="eastAsia"/>
          <w:sz w:val="30"/>
          <w:szCs w:val="30"/>
        </w:rPr>
        <w:t>遵循厉行节俭、以支定收的原则，严格按照财政预算批复的范围和用途使用资金维持单位日常运转支付人员工资及开展日常工作公用经费支出。</w:t>
      </w:r>
    </w:p>
    <w:p w:rsidR="00922ED2" w:rsidRDefault="00F7536F">
      <w:pPr>
        <w:pStyle w:val="a5"/>
        <w:widowControl/>
        <w:spacing w:line="640" w:lineRule="exact"/>
        <w:ind w:firstLine="640"/>
        <w:rPr>
          <w:rFonts w:ascii="Times New Roman" w:eastAsia="黑体" w:hAnsi="Times New Roman"/>
          <w:sz w:val="32"/>
          <w:szCs w:val="32"/>
        </w:rPr>
      </w:pPr>
      <w:r>
        <w:rPr>
          <w:rFonts w:ascii="Times New Roman" w:eastAsia="黑体" w:hAnsi="Times New Roman"/>
          <w:sz w:val="32"/>
          <w:szCs w:val="32"/>
        </w:rPr>
        <w:t>七、存在的问题及原因分析</w:t>
      </w:r>
    </w:p>
    <w:p w:rsidR="00922ED2" w:rsidRDefault="00F7536F">
      <w:pPr>
        <w:snapToGrid w:val="0"/>
        <w:spacing w:line="520" w:lineRule="exact"/>
        <w:ind w:firstLineChars="200" w:firstLine="600"/>
        <w:rPr>
          <w:rFonts w:ascii="Times New Roman" w:eastAsia="仿宋_GB2312" w:hAnsi="Times New Roman"/>
          <w:sz w:val="30"/>
          <w:szCs w:val="30"/>
        </w:rPr>
      </w:pPr>
      <w:r>
        <w:rPr>
          <w:rFonts w:ascii="Times New Roman" w:eastAsia="仿宋_GB2312" w:hAnsi="Times New Roman" w:hint="eastAsia"/>
          <w:sz w:val="30"/>
          <w:szCs w:val="30"/>
        </w:rPr>
        <w:t>政府采购方面，因检验科批量资产购买需要走招标程序，所需时间较长，所以预算数和决算数有差异，且有些合作商户没有上政</w:t>
      </w:r>
      <w:proofErr w:type="gramStart"/>
      <w:r>
        <w:rPr>
          <w:rFonts w:ascii="Times New Roman" w:eastAsia="仿宋_GB2312" w:hAnsi="Times New Roman" w:hint="eastAsia"/>
          <w:sz w:val="30"/>
          <w:szCs w:val="30"/>
        </w:rPr>
        <w:t>采云</w:t>
      </w:r>
      <w:proofErr w:type="gramEnd"/>
      <w:r>
        <w:rPr>
          <w:rFonts w:ascii="Times New Roman" w:eastAsia="仿宋_GB2312" w:hAnsi="Times New Roman" w:hint="eastAsia"/>
          <w:sz w:val="30"/>
          <w:szCs w:val="30"/>
        </w:rPr>
        <w:t>平台，也有一定影响。</w:t>
      </w:r>
    </w:p>
    <w:p w:rsidR="00922ED2" w:rsidRDefault="00F7536F">
      <w:pPr>
        <w:widowControl/>
        <w:numPr>
          <w:ilvl w:val="0"/>
          <w:numId w:val="4"/>
        </w:numPr>
        <w:spacing w:line="640" w:lineRule="exact"/>
        <w:ind w:firstLineChars="200" w:firstLine="640"/>
        <w:rPr>
          <w:rFonts w:ascii="Times New Roman" w:eastAsia="黑体" w:hAnsi="Times New Roman"/>
          <w:sz w:val="32"/>
          <w:szCs w:val="32"/>
        </w:rPr>
      </w:pPr>
      <w:r>
        <w:rPr>
          <w:rFonts w:ascii="Times New Roman" w:eastAsia="黑体" w:hAnsi="Times New Roman"/>
          <w:sz w:val="32"/>
          <w:szCs w:val="32"/>
        </w:rPr>
        <w:t>下一步改进措施</w:t>
      </w:r>
    </w:p>
    <w:p w:rsidR="00922ED2" w:rsidRDefault="00F7536F">
      <w:pPr>
        <w:pStyle w:val="a0"/>
        <w:ind w:leftChars="0" w:left="0" w:firstLineChars="0" w:firstLine="0"/>
      </w:pPr>
      <w:r>
        <w:rPr>
          <w:rFonts w:hint="eastAsia"/>
        </w:rPr>
        <w:t xml:space="preserve">     </w:t>
      </w:r>
      <w:r>
        <w:rPr>
          <w:rFonts w:ascii="Times New Roman" w:eastAsia="仿宋_GB2312" w:hAnsi="Times New Roman" w:hint="eastAsia"/>
          <w:sz w:val="30"/>
          <w:szCs w:val="30"/>
        </w:rPr>
        <w:t>一是切实加快预算执行进度，进一步提升资金使用效率。二是密切关注目标任务开展情况，确保实际工作切合绩效目标。</w:t>
      </w:r>
    </w:p>
    <w:p w:rsidR="00922ED2" w:rsidRDefault="00F7536F">
      <w:pPr>
        <w:widowControl/>
        <w:spacing w:line="640" w:lineRule="exact"/>
        <w:ind w:firstLineChars="200" w:firstLine="640"/>
        <w:rPr>
          <w:rFonts w:ascii="Times New Roman" w:eastAsia="黑体" w:hAnsi="Times New Roman"/>
          <w:sz w:val="32"/>
          <w:szCs w:val="32"/>
        </w:rPr>
      </w:pPr>
      <w:r>
        <w:rPr>
          <w:rFonts w:ascii="Times New Roman" w:eastAsia="黑体" w:hAnsi="Times New Roman"/>
          <w:sz w:val="32"/>
          <w:szCs w:val="32"/>
        </w:rPr>
        <w:t>九、部门整体支出绩效自评结果拟应用和公开情况</w:t>
      </w:r>
    </w:p>
    <w:p w:rsidR="00922ED2" w:rsidRDefault="00F7536F">
      <w:pPr>
        <w:widowControl/>
        <w:spacing w:line="640" w:lineRule="exact"/>
        <w:ind w:firstLineChars="200" w:firstLine="640"/>
        <w:rPr>
          <w:rFonts w:ascii="Times New Roman" w:eastAsia="黑体" w:hAnsi="Times New Roman"/>
          <w:sz w:val="32"/>
          <w:szCs w:val="32"/>
        </w:rPr>
      </w:pPr>
      <w:r>
        <w:rPr>
          <w:rFonts w:ascii="Times New Roman" w:eastAsia="黑体" w:hAnsi="Times New Roman"/>
          <w:sz w:val="32"/>
          <w:szCs w:val="32"/>
        </w:rPr>
        <w:t>其他需要说明的情况</w:t>
      </w:r>
    </w:p>
    <w:p w:rsidR="00922ED2" w:rsidRDefault="00F7536F">
      <w:pPr>
        <w:pStyle w:val="a0"/>
        <w:ind w:leftChars="0" w:left="0" w:firstLineChars="400" w:firstLine="1200"/>
        <w:rPr>
          <w:rFonts w:ascii="Times New Roman" w:eastAsia="仿宋_GB2312" w:hAnsi="Times New Roman"/>
          <w:sz w:val="30"/>
          <w:szCs w:val="30"/>
        </w:rPr>
      </w:pPr>
      <w:r>
        <w:rPr>
          <w:rFonts w:ascii="Times New Roman" w:eastAsia="仿宋_GB2312" w:hAnsi="Times New Roman" w:hint="eastAsia"/>
          <w:sz w:val="30"/>
          <w:szCs w:val="30"/>
        </w:rPr>
        <w:lastRenderedPageBreak/>
        <w:t>无。</w:t>
      </w:r>
    </w:p>
    <w:p w:rsidR="00922ED2" w:rsidRDefault="00F7536F">
      <w:pPr>
        <w:widowControl/>
        <w:spacing w:line="640" w:lineRule="exact"/>
        <w:ind w:firstLineChars="200" w:firstLine="640"/>
        <w:rPr>
          <w:rFonts w:ascii="Times New Roman" w:eastAsia="黑体" w:hAnsi="Times New Roman"/>
          <w:sz w:val="32"/>
          <w:szCs w:val="32"/>
        </w:rPr>
      </w:pPr>
      <w:r>
        <w:rPr>
          <w:rFonts w:ascii="仿宋_GB2312" w:eastAsia="仿宋_GB2312" w:hAnsi="仿宋_GB2312" w:cs="仿宋_GB2312" w:hint="eastAsia"/>
          <w:sz w:val="32"/>
          <w:szCs w:val="32"/>
        </w:rPr>
        <w:br w:type="page"/>
      </w:r>
    </w:p>
    <w:p w:rsidR="00922ED2" w:rsidRDefault="00922ED2">
      <w:pPr>
        <w:widowControl/>
        <w:spacing w:line="640" w:lineRule="exact"/>
        <w:ind w:firstLineChars="200" w:firstLine="640"/>
        <w:rPr>
          <w:rFonts w:ascii="Times New Roman" w:eastAsia="仿宋_GB2312" w:hAnsi="Times New Roman"/>
          <w:sz w:val="32"/>
          <w:szCs w:val="32"/>
        </w:rPr>
      </w:pPr>
    </w:p>
    <w:p w:rsidR="00922ED2" w:rsidRDefault="00F7536F">
      <w:pPr>
        <w:widowControl/>
        <w:spacing w:line="6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报告需要以下附件：</w:t>
      </w:r>
    </w:p>
    <w:p w:rsidR="00922ED2" w:rsidRDefault="00F7536F">
      <w:pPr>
        <w:widowControl/>
        <w:spacing w:line="6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1.部门整体支出绩效评价基础数据表</w:t>
      </w:r>
    </w:p>
    <w:p w:rsidR="00922ED2" w:rsidRDefault="00F7536F">
      <w:pPr>
        <w:widowControl/>
        <w:spacing w:line="6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2.部门整体支出绩效自评表</w:t>
      </w:r>
    </w:p>
    <w:p w:rsidR="00922ED2" w:rsidRDefault="00F7536F">
      <w:pPr>
        <w:widowControl/>
        <w:spacing w:line="6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3.项目支出绩效自评表（一个</w:t>
      </w:r>
      <w:proofErr w:type="gramStart"/>
      <w:r>
        <w:rPr>
          <w:rFonts w:ascii="仿宋_GB2312" w:eastAsia="仿宋_GB2312" w:hAnsi="仿宋_GB2312" w:cs="仿宋_GB2312" w:hint="eastAsia"/>
          <w:sz w:val="32"/>
          <w:szCs w:val="32"/>
        </w:rPr>
        <w:t>一级项目</w:t>
      </w:r>
      <w:proofErr w:type="gramEnd"/>
      <w:r>
        <w:rPr>
          <w:rFonts w:ascii="仿宋_GB2312" w:eastAsia="仿宋_GB2312" w:hAnsi="仿宋_GB2312" w:cs="仿宋_GB2312" w:hint="eastAsia"/>
          <w:sz w:val="32"/>
          <w:szCs w:val="32"/>
        </w:rPr>
        <w:t>支出一张表）</w:t>
      </w:r>
    </w:p>
    <w:p w:rsidR="00922ED2" w:rsidRDefault="00F7536F">
      <w:pPr>
        <w:widowControl/>
        <w:spacing w:line="6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4.政府性基金预算支出情况表</w:t>
      </w:r>
    </w:p>
    <w:p w:rsidR="00922ED2" w:rsidRDefault="00F7536F">
      <w:pPr>
        <w:widowControl/>
        <w:spacing w:line="6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5.国有资本经营预算支出情况表</w:t>
      </w:r>
    </w:p>
    <w:p w:rsidR="00922ED2" w:rsidRDefault="00F7536F">
      <w:pPr>
        <w:widowControl/>
        <w:spacing w:line="6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6.社会保险基金预算支出情况表</w:t>
      </w:r>
    </w:p>
    <w:p w:rsidR="00922ED2" w:rsidRDefault="00F7536F">
      <w:pPr>
        <w:widowControl/>
        <w:spacing w:line="640" w:lineRule="exact"/>
        <w:rPr>
          <w:rFonts w:ascii="黑体" w:eastAsia="黑体" w:hAnsi="黑体" w:cs="黑体"/>
          <w:sz w:val="32"/>
          <w:szCs w:val="32"/>
        </w:rPr>
      </w:pPr>
      <w:r>
        <w:rPr>
          <w:rFonts w:ascii="仿宋_GB2312" w:eastAsia="仿宋_GB2312" w:hAnsi="仿宋_GB2312" w:cs="仿宋_GB2312" w:hint="eastAsia"/>
          <w:sz w:val="32"/>
          <w:szCs w:val="32"/>
        </w:rPr>
        <w:br w:type="page"/>
      </w:r>
      <w:r>
        <w:rPr>
          <w:rFonts w:ascii="黑体" w:eastAsia="黑体" w:hAnsi="黑体" w:cs="黑体" w:hint="eastAsia"/>
          <w:sz w:val="32"/>
          <w:szCs w:val="32"/>
        </w:rPr>
        <w:lastRenderedPageBreak/>
        <w:t>附件5</w:t>
      </w:r>
    </w:p>
    <w:p w:rsidR="00922ED2" w:rsidRDefault="00F7536F" w:rsidP="00424136">
      <w:pPr>
        <w:spacing w:beforeLines="50" w:afterLines="50"/>
        <w:jc w:val="center"/>
        <w:rPr>
          <w:rFonts w:ascii="方正小标宋简体" w:eastAsia="方正小标宋简体" w:hAnsi="方正小标宋简体" w:cs="方正小标宋简体"/>
          <w:spacing w:val="-6"/>
          <w:sz w:val="36"/>
          <w:szCs w:val="36"/>
        </w:rPr>
      </w:pPr>
      <w:r>
        <w:rPr>
          <w:rFonts w:ascii="方正小标宋简体" w:eastAsia="方正小标宋简体" w:hAnsi="方正小标宋简体" w:cs="方正小标宋简体" w:hint="eastAsia"/>
          <w:sz w:val="36"/>
          <w:szCs w:val="36"/>
        </w:rPr>
        <w:t>部门整体支出</w:t>
      </w:r>
      <w:r>
        <w:rPr>
          <w:rFonts w:ascii="方正小标宋简体" w:eastAsia="方正小标宋简体" w:hAnsi="方正小标宋简体" w:cs="方正小标宋简体" w:hint="eastAsia"/>
          <w:spacing w:val="-6"/>
          <w:sz w:val="36"/>
          <w:szCs w:val="36"/>
        </w:rPr>
        <w:t>绩效自评工</w:t>
      </w:r>
      <w:proofErr w:type="gramStart"/>
      <w:r>
        <w:rPr>
          <w:rFonts w:ascii="方正小标宋简体" w:eastAsia="方正小标宋简体" w:hAnsi="方正小标宋简体" w:cs="方正小标宋简体" w:hint="eastAsia"/>
          <w:spacing w:val="-6"/>
          <w:sz w:val="36"/>
          <w:szCs w:val="36"/>
        </w:rPr>
        <w:t>作考核</w:t>
      </w:r>
      <w:proofErr w:type="gramEnd"/>
      <w:r>
        <w:rPr>
          <w:rFonts w:ascii="方正小标宋简体" w:eastAsia="方正小标宋简体" w:hAnsi="方正小标宋简体" w:cs="方正小标宋简体" w:hint="eastAsia"/>
          <w:spacing w:val="-6"/>
          <w:sz w:val="36"/>
          <w:szCs w:val="36"/>
        </w:rPr>
        <w:t>评分表</w:t>
      </w:r>
    </w:p>
    <w:tbl>
      <w:tblPr>
        <w:tblW w:w="9941" w:type="dxa"/>
        <w:jc w:val="center"/>
        <w:tblLayout w:type="fixed"/>
        <w:tblLook w:val="04A0"/>
      </w:tblPr>
      <w:tblGrid>
        <w:gridCol w:w="745"/>
        <w:gridCol w:w="1174"/>
        <w:gridCol w:w="5000"/>
        <w:gridCol w:w="3022"/>
      </w:tblGrid>
      <w:tr w:rsidR="00922ED2">
        <w:trPr>
          <w:tblHeader/>
          <w:jc w:val="center"/>
        </w:trPr>
        <w:tc>
          <w:tcPr>
            <w:tcW w:w="745" w:type="dxa"/>
            <w:tcBorders>
              <w:top w:val="single" w:sz="4" w:space="0" w:color="auto"/>
              <w:left w:val="single" w:sz="4" w:space="0" w:color="auto"/>
              <w:bottom w:val="single" w:sz="4" w:space="0" w:color="auto"/>
              <w:right w:val="single" w:sz="4" w:space="0" w:color="auto"/>
            </w:tcBorders>
            <w:noWrap/>
            <w:vAlign w:val="center"/>
          </w:tcPr>
          <w:p w:rsidR="00922ED2" w:rsidRDefault="00F7536F">
            <w:pPr>
              <w:spacing w:line="300" w:lineRule="exact"/>
              <w:jc w:val="center"/>
              <w:rPr>
                <w:rFonts w:ascii="Times New Roman" w:eastAsia="黑体" w:hAnsi="Times New Roman"/>
                <w:bCs/>
                <w:sz w:val="21"/>
                <w:szCs w:val="21"/>
              </w:rPr>
            </w:pPr>
            <w:r>
              <w:rPr>
                <w:rFonts w:ascii="Times New Roman" w:eastAsia="黑体" w:hAnsi="Times New Roman"/>
                <w:bCs/>
                <w:sz w:val="21"/>
                <w:szCs w:val="21"/>
              </w:rPr>
              <w:t>一级指标</w:t>
            </w:r>
          </w:p>
        </w:tc>
        <w:tc>
          <w:tcPr>
            <w:tcW w:w="1174" w:type="dxa"/>
            <w:tcBorders>
              <w:top w:val="single" w:sz="4" w:space="0" w:color="auto"/>
              <w:left w:val="nil"/>
              <w:bottom w:val="single" w:sz="4" w:space="0" w:color="auto"/>
              <w:right w:val="single" w:sz="4" w:space="0" w:color="auto"/>
            </w:tcBorders>
            <w:noWrap/>
            <w:vAlign w:val="center"/>
          </w:tcPr>
          <w:p w:rsidR="00922ED2" w:rsidRDefault="00F7536F">
            <w:pPr>
              <w:spacing w:line="300" w:lineRule="exact"/>
              <w:jc w:val="center"/>
              <w:rPr>
                <w:rFonts w:ascii="Times New Roman" w:eastAsia="黑体" w:hAnsi="Times New Roman"/>
                <w:bCs/>
                <w:sz w:val="21"/>
                <w:szCs w:val="21"/>
              </w:rPr>
            </w:pPr>
            <w:r>
              <w:rPr>
                <w:rFonts w:ascii="Times New Roman" w:eastAsia="黑体" w:hAnsi="Times New Roman"/>
                <w:bCs/>
                <w:sz w:val="21"/>
                <w:szCs w:val="21"/>
              </w:rPr>
              <w:t>二级指标</w:t>
            </w:r>
          </w:p>
        </w:tc>
        <w:tc>
          <w:tcPr>
            <w:tcW w:w="5000" w:type="dxa"/>
            <w:tcBorders>
              <w:top w:val="single" w:sz="4" w:space="0" w:color="auto"/>
              <w:left w:val="nil"/>
              <w:bottom w:val="single" w:sz="4" w:space="0" w:color="auto"/>
              <w:right w:val="single" w:sz="4" w:space="0" w:color="auto"/>
            </w:tcBorders>
            <w:noWrap/>
            <w:vAlign w:val="center"/>
          </w:tcPr>
          <w:p w:rsidR="00922ED2" w:rsidRDefault="00F7536F">
            <w:pPr>
              <w:spacing w:line="300" w:lineRule="exact"/>
              <w:jc w:val="center"/>
              <w:rPr>
                <w:rFonts w:ascii="Times New Roman" w:eastAsia="黑体" w:hAnsi="Times New Roman"/>
                <w:bCs/>
                <w:sz w:val="21"/>
                <w:szCs w:val="21"/>
              </w:rPr>
            </w:pPr>
            <w:r>
              <w:rPr>
                <w:rFonts w:ascii="Times New Roman" w:eastAsia="黑体" w:hAnsi="Times New Roman"/>
                <w:bCs/>
                <w:sz w:val="21"/>
                <w:szCs w:val="21"/>
              </w:rPr>
              <w:t>评分标准</w:t>
            </w:r>
          </w:p>
        </w:tc>
        <w:tc>
          <w:tcPr>
            <w:tcW w:w="3022" w:type="dxa"/>
            <w:tcBorders>
              <w:top w:val="single" w:sz="4" w:space="0" w:color="auto"/>
              <w:left w:val="nil"/>
              <w:bottom w:val="single" w:sz="4" w:space="0" w:color="auto"/>
              <w:right w:val="single" w:sz="4" w:space="0" w:color="auto"/>
            </w:tcBorders>
            <w:noWrap/>
            <w:vAlign w:val="center"/>
          </w:tcPr>
          <w:p w:rsidR="00922ED2" w:rsidRDefault="00F7536F">
            <w:pPr>
              <w:spacing w:line="300" w:lineRule="exact"/>
              <w:jc w:val="center"/>
              <w:rPr>
                <w:rFonts w:ascii="Times New Roman" w:eastAsia="黑体" w:hAnsi="Times New Roman"/>
                <w:bCs/>
                <w:sz w:val="21"/>
                <w:szCs w:val="21"/>
              </w:rPr>
            </w:pPr>
            <w:r>
              <w:rPr>
                <w:rFonts w:ascii="Times New Roman" w:eastAsia="黑体" w:hAnsi="Times New Roman"/>
                <w:bCs/>
                <w:sz w:val="21"/>
                <w:szCs w:val="21"/>
              </w:rPr>
              <w:t>所需佐证材料</w:t>
            </w:r>
          </w:p>
        </w:tc>
      </w:tr>
      <w:tr w:rsidR="00922ED2">
        <w:trPr>
          <w:jc w:val="center"/>
        </w:trPr>
        <w:tc>
          <w:tcPr>
            <w:tcW w:w="745" w:type="dxa"/>
            <w:vMerge w:val="restart"/>
            <w:tcBorders>
              <w:top w:val="single" w:sz="4" w:space="0" w:color="auto"/>
              <w:left w:val="single" w:sz="4" w:space="0" w:color="auto"/>
              <w:right w:val="single" w:sz="4" w:space="0" w:color="auto"/>
            </w:tcBorders>
            <w:noWrap/>
            <w:vAlign w:val="center"/>
          </w:tcPr>
          <w:p w:rsidR="00922ED2" w:rsidRDefault="00F7536F">
            <w:pPr>
              <w:spacing w:line="300" w:lineRule="exact"/>
              <w:jc w:val="center"/>
              <w:rPr>
                <w:rFonts w:ascii="Times New Roman" w:eastAsia="仿宋_GB2312" w:hAnsi="Times New Roman"/>
                <w:sz w:val="20"/>
                <w:szCs w:val="20"/>
              </w:rPr>
            </w:pPr>
            <w:r>
              <w:rPr>
                <w:rFonts w:ascii="Times New Roman" w:eastAsia="仿宋_GB2312" w:hAnsi="Times New Roman"/>
                <w:sz w:val="20"/>
                <w:szCs w:val="20"/>
              </w:rPr>
              <w:t>布置工作</w:t>
            </w:r>
          </w:p>
          <w:p w:rsidR="00922ED2" w:rsidRDefault="00922ED2">
            <w:pPr>
              <w:spacing w:line="300" w:lineRule="exact"/>
              <w:jc w:val="center"/>
              <w:rPr>
                <w:rFonts w:ascii="Times New Roman" w:eastAsia="仿宋_GB2312" w:hAnsi="Times New Roman"/>
                <w:sz w:val="20"/>
                <w:szCs w:val="20"/>
              </w:rPr>
            </w:pPr>
          </w:p>
          <w:p w:rsidR="00922ED2" w:rsidRDefault="00F7536F">
            <w:pPr>
              <w:spacing w:line="300" w:lineRule="exact"/>
              <w:jc w:val="left"/>
              <w:rPr>
                <w:rFonts w:ascii="Times New Roman" w:eastAsia="仿宋_GB2312" w:hAnsi="Times New Roman"/>
                <w:sz w:val="20"/>
                <w:szCs w:val="20"/>
              </w:rPr>
            </w:pPr>
            <w:r>
              <w:rPr>
                <w:rFonts w:ascii="Times New Roman" w:eastAsia="仿宋_GB2312" w:hAnsi="Times New Roman"/>
                <w:sz w:val="20"/>
                <w:szCs w:val="20"/>
              </w:rPr>
              <w:t>10</w:t>
            </w:r>
            <w:r>
              <w:rPr>
                <w:rFonts w:ascii="Times New Roman" w:eastAsia="仿宋_GB2312" w:hAnsi="Times New Roman"/>
                <w:sz w:val="20"/>
                <w:szCs w:val="20"/>
              </w:rPr>
              <w:t>分</w:t>
            </w:r>
          </w:p>
        </w:tc>
        <w:tc>
          <w:tcPr>
            <w:tcW w:w="1174" w:type="dxa"/>
            <w:tcBorders>
              <w:top w:val="single" w:sz="4" w:space="0" w:color="auto"/>
              <w:left w:val="nil"/>
              <w:right w:val="single" w:sz="4" w:space="0" w:color="auto"/>
            </w:tcBorders>
            <w:noWrap/>
            <w:vAlign w:val="center"/>
          </w:tcPr>
          <w:p w:rsidR="00922ED2" w:rsidRDefault="00F7536F">
            <w:pPr>
              <w:spacing w:line="300" w:lineRule="exact"/>
              <w:jc w:val="center"/>
              <w:rPr>
                <w:rFonts w:ascii="Times New Roman" w:eastAsia="仿宋_GB2312" w:hAnsi="Times New Roman"/>
                <w:sz w:val="20"/>
                <w:szCs w:val="20"/>
              </w:rPr>
            </w:pPr>
            <w:r>
              <w:rPr>
                <w:rFonts w:ascii="Times New Roman" w:eastAsia="仿宋_GB2312" w:hAnsi="Times New Roman"/>
                <w:sz w:val="20"/>
                <w:szCs w:val="20"/>
              </w:rPr>
              <w:t>自评通知</w:t>
            </w:r>
          </w:p>
          <w:p w:rsidR="00922ED2" w:rsidRDefault="00F7536F">
            <w:pPr>
              <w:spacing w:line="300" w:lineRule="exact"/>
              <w:jc w:val="center"/>
              <w:rPr>
                <w:rFonts w:ascii="Times New Roman" w:eastAsia="仿宋_GB2312" w:hAnsi="Times New Roman"/>
                <w:sz w:val="20"/>
                <w:szCs w:val="20"/>
              </w:rPr>
            </w:pPr>
            <w:r>
              <w:rPr>
                <w:rFonts w:ascii="Times New Roman" w:eastAsia="仿宋_GB2312" w:hAnsi="Times New Roman"/>
                <w:sz w:val="20"/>
                <w:szCs w:val="20"/>
              </w:rPr>
              <w:t>（</w:t>
            </w:r>
            <w:r>
              <w:rPr>
                <w:rFonts w:ascii="Times New Roman" w:eastAsia="仿宋_GB2312" w:hAnsi="Times New Roman"/>
                <w:sz w:val="20"/>
                <w:szCs w:val="20"/>
              </w:rPr>
              <w:t>8</w:t>
            </w:r>
            <w:r>
              <w:rPr>
                <w:rFonts w:ascii="Times New Roman" w:eastAsia="仿宋_GB2312" w:hAnsi="Times New Roman"/>
                <w:sz w:val="20"/>
                <w:szCs w:val="20"/>
              </w:rPr>
              <w:t>分）</w:t>
            </w:r>
          </w:p>
        </w:tc>
        <w:tc>
          <w:tcPr>
            <w:tcW w:w="5000" w:type="dxa"/>
            <w:tcBorders>
              <w:top w:val="single" w:sz="4" w:space="0" w:color="auto"/>
              <w:left w:val="nil"/>
              <w:bottom w:val="single" w:sz="4" w:space="0" w:color="auto"/>
              <w:right w:val="single" w:sz="4" w:space="0" w:color="auto"/>
            </w:tcBorders>
            <w:noWrap/>
            <w:vAlign w:val="center"/>
          </w:tcPr>
          <w:p w:rsidR="00922ED2" w:rsidRDefault="00F7536F">
            <w:pPr>
              <w:spacing w:line="300" w:lineRule="exact"/>
              <w:rPr>
                <w:rFonts w:ascii="Times New Roman" w:eastAsia="仿宋_GB2312" w:hAnsi="Times New Roman"/>
                <w:sz w:val="20"/>
                <w:szCs w:val="20"/>
              </w:rPr>
            </w:pPr>
            <w:r>
              <w:rPr>
                <w:rFonts w:ascii="Times New Roman" w:eastAsia="仿宋_GB2312" w:hAnsi="Times New Roman"/>
                <w:sz w:val="20"/>
                <w:szCs w:val="20"/>
              </w:rPr>
              <w:t>1</w:t>
            </w:r>
            <w:r>
              <w:rPr>
                <w:rFonts w:ascii="Times New Roman" w:eastAsia="仿宋_GB2312" w:hAnsi="Times New Roman" w:hint="eastAsia"/>
                <w:sz w:val="20"/>
                <w:szCs w:val="20"/>
              </w:rPr>
              <w:t>.</w:t>
            </w:r>
            <w:r>
              <w:rPr>
                <w:rFonts w:ascii="Times New Roman" w:eastAsia="仿宋_GB2312" w:hAnsi="Times New Roman"/>
                <w:sz w:val="20"/>
                <w:szCs w:val="20"/>
              </w:rPr>
              <w:t>印发绩效自评通知的得</w:t>
            </w:r>
            <w:r>
              <w:rPr>
                <w:rFonts w:ascii="Times New Roman" w:eastAsia="仿宋_GB2312" w:hAnsi="Times New Roman"/>
                <w:sz w:val="20"/>
                <w:szCs w:val="20"/>
              </w:rPr>
              <w:t>2</w:t>
            </w:r>
            <w:r>
              <w:rPr>
                <w:rFonts w:ascii="Times New Roman" w:eastAsia="仿宋_GB2312" w:hAnsi="Times New Roman"/>
                <w:sz w:val="20"/>
                <w:szCs w:val="20"/>
              </w:rPr>
              <w:t>分，否则不得分。</w:t>
            </w:r>
          </w:p>
          <w:p w:rsidR="00922ED2" w:rsidRDefault="00F7536F">
            <w:pPr>
              <w:spacing w:line="300" w:lineRule="exact"/>
              <w:rPr>
                <w:rFonts w:ascii="Times New Roman" w:eastAsia="仿宋_GB2312" w:hAnsi="Times New Roman"/>
                <w:sz w:val="20"/>
                <w:szCs w:val="20"/>
              </w:rPr>
            </w:pPr>
            <w:r>
              <w:rPr>
                <w:rFonts w:ascii="Times New Roman" w:eastAsia="仿宋_GB2312" w:hAnsi="Times New Roman"/>
                <w:sz w:val="20"/>
                <w:szCs w:val="20"/>
              </w:rPr>
              <w:t>2</w:t>
            </w:r>
            <w:r>
              <w:rPr>
                <w:rFonts w:ascii="Times New Roman" w:eastAsia="仿宋_GB2312" w:hAnsi="Times New Roman" w:hint="eastAsia"/>
                <w:sz w:val="20"/>
                <w:szCs w:val="20"/>
              </w:rPr>
              <w:t>.</w:t>
            </w:r>
            <w:r>
              <w:rPr>
                <w:rFonts w:ascii="Times New Roman" w:eastAsia="仿宋_GB2312" w:hAnsi="Times New Roman"/>
                <w:sz w:val="20"/>
                <w:szCs w:val="20"/>
              </w:rPr>
              <w:t>按照本规程规定，绩效自评通知包括自评范围、自评主要依据、自评主要内容、自评程序和步骤、有关要求等内容，并附有本通知要求的附件的，得</w:t>
            </w:r>
            <w:r>
              <w:rPr>
                <w:rFonts w:ascii="Times New Roman" w:eastAsia="仿宋_GB2312" w:hAnsi="Times New Roman"/>
                <w:sz w:val="20"/>
                <w:szCs w:val="20"/>
              </w:rPr>
              <w:t>6</w:t>
            </w:r>
            <w:r>
              <w:rPr>
                <w:rFonts w:ascii="Times New Roman" w:eastAsia="仿宋_GB2312" w:hAnsi="Times New Roman"/>
                <w:sz w:val="20"/>
                <w:szCs w:val="20"/>
              </w:rPr>
              <w:t>分；否则缺</w:t>
            </w:r>
            <w:r>
              <w:rPr>
                <w:rFonts w:ascii="Times New Roman" w:eastAsia="仿宋_GB2312" w:hAnsi="Times New Roman"/>
                <w:sz w:val="20"/>
                <w:szCs w:val="20"/>
              </w:rPr>
              <w:t>1</w:t>
            </w:r>
            <w:r>
              <w:rPr>
                <w:rFonts w:ascii="Times New Roman" w:eastAsia="仿宋_GB2312" w:hAnsi="Times New Roman"/>
                <w:sz w:val="20"/>
                <w:szCs w:val="20"/>
              </w:rPr>
              <w:t>项扣</w:t>
            </w:r>
            <w:r>
              <w:rPr>
                <w:rFonts w:ascii="Times New Roman" w:eastAsia="仿宋_GB2312" w:hAnsi="Times New Roman"/>
                <w:sz w:val="20"/>
                <w:szCs w:val="20"/>
              </w:rPr>
              <w:t>1</w:t>
            </w:r>
            <w:r>
              <w:rPr>
                <w:rFonts w:ascii="Times New Roman" w:eastAsia="仿宋_GB2312" w:hAnsi="Times New Roman"/>
                <w:sz w:val="20"/>
                <w:szCs w:val="20"/>
              </w:rPr>
              <w:t>分，最多扣</w:t>
            </w:r>
            <w:r>
              <w:rPr>
                <w:rFonts w:ascii="Times New Roman" w:eastAsia="仿宋_GB2312" w:hAnsi="Times New Roman"/>
                <w:sz w:val="20"/>
                <w:szCs w:val="20"/>
              </w:rPr>
              <w:t>6</w:t>
            </w:r>
            <w:r>
              <w:rPr>
                <w:rFonts w:ascii="Times New Roman" w:eastAsia="仿宋_GB2312" w:hAnsi="Times New Roman"/>
                <w:sz w:val="20"/>
                <w:szCs w:val="20"/>
              </w:rPr>
              <w:t>分。</w:t>
            </w:r>
          </w:p>
        </w:tc>
        <w:tc>
          <w:tcPr>
            <w:tcW w:w="3022" w:type="dxa"/>
            <w:tcBorders>
              <w:top w:val="single" w:sz="4" w:space="0" w:color="auto"/>
              <w:left w:val="nil"/>
              <w:bottom w:val="single" w:sz="4" w:space="0" w:color="auto"/>
              <w:right w:val="single" w:sz="4" w:space="0" w:color="auto"/>
            </w:tcBorders>
            <w:noWrap/>
            <w:vAlign w:val="center"/>
          </w:tcPr>
          <w:p w:rsidR="00922ED2" w:rsidRDefault="00F7536F">
            <w:pPr>
              <w:spacing w:line="300" w:lineRule="exact"/>
              <w:rPr>
                <w:rFonts w:ascii="Times New Roman" w:eastAsia="仿宋_GB2312" w:hAnsi="Times New Roman"/>
                <w:sz w:val="20"/>
                <w:szCs w:val="20"/>
              </w:rPr>
            </w:pPr>
            <w:r>
              <w:rPr>
                <w:rFonts w:ascii="Times New Roman" w:eastAsia="仿宋_GB2312" w:hAnsi="Times New Roman"/>
                <w:sz w:val="20"/>
                <w:szCs w:val="20"/>
              </w:rPr>
              <w:t>绩效自评通知盖章的电子版</w:t>
            </w:r>
          </w:p>
        </w:tc>
      </w:tr>
      <w:tr w:rsidR="00922ED2">
        <w:trPr>
          <w:jc w:val="center"/>
        </w:trPr>
        <w:tc>
          <w:tcPr>
            <w:tcW w:w="745" w:type="dxa"/>
            <w:vMerge/>
            <w:tcBorders>
              <w:left w:val="single" w:sz="4" w:space="0" w:color="auto"/>
              <w:bottom w:val="single" w:sz="4" w:space="0" w:color="auto"/>
              <w:right w:val="single" w:sz="4" w:space="0" w:color="auto"/>
            </w:tcBorders>
            <w:noWrap/>
            <w:vAlign w:val="center"/>
          </w:tcPr>
          <w:p w:rsidR="00922ED2" w:rsidRDefault="00922ED2">
            <w:pPr>
              <w:spacing w:line="300" w:lineRule="exact"/>
              <w:rPr>
                <w:rFonts w:ascii="Times New Roman" w:eastAsia="仿宋_GB2312" w:hAnsi="Times New Roman"/>
                <w:sz w:val="20"/>
                <w:szCs w:val="20"/>
              </w:rPr>
            </w:pPr>
          </w:p>
        </w:tc>
        <w:tc>
          <w:tcPr>
            <w:tcW w:w="1174" w:type="dxa"/>
            <w:tcBorders>
              <w:top w:val="single" w:sz="4" w:space="0" w:color="auto"/>
              <w:left w:val="nil"/>
              <w:bottom w:val="single" w:sz="4" w:space="0" w:color="auto"/>
              <w:right w:val="single" w:sz="4" w:space="0" w:color="auto"/>
            </w:tcBorders>
            <w:noWrap/>
            <w:vAlign w:val="center"/>
          </w:tcPr>
          <w:p w:rsidR="00922ED2" w:rsidRDefault="00F7536F">
            <w:pPr>
              <w:spacing w:line="300" w:lineRule="exact"/>
              <w:jc w:val="center"/>
              <w:rPr>
                <w:rFonts w:ascii="Times New Roman" w:eastAsia="仿宋_GB2312" w:hAnsi="Times New Roman"/>
                <w:sz w:val="20"/>
                <w:szCs w:val="20"/>
              </w:rPr>
            </w:pPr>
            <w:r>
              <w:rPr>
                <w:rFonts w:ascii="Times New Roman" w:eastAsia="仿宋_GB2312" w:hAnsi="Times New Roman"/>
                <w:sz w:val="20"/>
                <w:szCs w:val="20"/>
              </w:rPr>
              <w:t>工作小组</w:t>
            </w:r>
          </w:p>
          <w:p w:rsidR="00922ED2" w:rsidRDefault="00F7536F">
            <w:pPr>
              <w:spacing w:line="300" w:lineRule="exact"/>
              <w:jc w:val="center"/>
              <w:rPr>
                <w:rFonts w:ascii="Times New Roman" w:eastAsia="仿宋_GB2312" w:hAnsi="Times New Roman"/>
                <w:sz w:val="20"/>
                <w:szCs w:val="20"/>
              </w:rPr>
            </w:pPr>
            <w:r>
              <w:rPr>
                <w:rFonts w:ascii="Times New Roman" w:eastAsia="仿宋_GB2312" w:hAnsi="Times New Roman"/>
                <w:sz w:val="20"/>
                <w:szCs w:val="20"/>
              </w:rPr>
              <w:t>（</w:t>
            </w:r>
            <w:r>
              <w:rPr>
                <w:rFonts w:ascii="Times New Roman" w:eastAsia="仿宋_GB2312" w:hAnsi="Times New Roman"/>
                <w:sz w:val="20"/>
                <w:szCs w:val="20"/>
              </w:rPr>
              <w:t>2</w:t>
            </w:r>
            <w:r>
              <w:rPr>
                <w:rFonts w:ascii="Times New Roman" w:eastAsia="仿宋_GB2312" w:hAnsi="Times New Roman"/>
                <w:sz w:val="20"/>
                <w:szCs w:val="20"/>
              </w:rPr>
              <w:t>分）</w:t>
            </w:r>
          </w:p>
        </w:tc>
        <w:tc>
          <w:tcPr>
            <w:tcW w:w="5000" w:type="dxa"/>
            <w:tcBorders>
              <w:top w:val="single" w:sz="4" w:space="0" w:color="auto"/>
              <w:left w:val="nil"/>
              <w:bottom w:val="single" w:sz="4" w:space="0" w:color="auto"/>
              <w:right w:val="single" w:sz="4" w:space="0" w:color="auto"/>
            </w:tcBorders>
            <w:noWrap/>
            <w:vAlign w:val="center"/>
          </w:tcPr>
          <w:p w:rsidR="00922ED2" w:rsidRDefault="00F7536F">
            <w:pPr>
              <w:spacing w:line="300" w:lineRule="exact"/>
              <w:rPr>
                <w:rFonts w:ascii="Times New Roman" w:eastAsia="仿宋_GB2312" w:hAnsi="Times New Roman"/>
                <w:sz w:val="20"/>
                <w:szCs w:val="20"/>
              </w:rPr>
            </w:pPr>
            <w:r>
              <w:rPr>
                <w:rFonts w:ascii="Times New Roman" w:eastAsia="仿宋_GB2312" w:hAnsi="Times New Roman"/>
                <w:sz w:val="20"/>
                <w:szCs w:val="20"/>
              </w:rPr>
              <w:t>成立绩效自评工作小组的得</w:t>
            </w:r>
            <w:r>
              <w:rPr>
                <w:rFonts w:ascii="Times New Roman" w:eastAsia="仿宋_GB2312" w:hAnsi="Times New Roman"/>
                <w:sz w:val="20"/>
                <w:szCs w:val="20"/>
              </w:rPr>
              <w:t>2</w:t>
            </w:r>
            <w:r>
              <w:rPr>
                <w:rFonts w:ascii="Times New Roman" w:eastAsia="仿宋_GB2312" w:hAnsi="Times New Roman"/>
                <w:sz w:val="20"/>
                <w:szCs w:val="20"/>
              </w:rPr>
              <w:t>分，否则不得分。</w:t>
            </w:r>
          </w:p>
        </w:tc>
        <w:tc>
          <w:tcPr>
            <w:tcW w:w="3022" w:type="dxa"/>
            <w:tcBorders>
              <w:top w:val="single" w:sz="4" w:space="0" w:color="auto"/>
              <w:left w:val="nil"/>
              <w:bottom w:val="single" w:sz="4" w:space="0" w:color="auto"/>
              <w:right w:val="single" w:sz="4" w:space="0" w:color="auto"/>
            </w:tcBorders>
            <w:noWrap/>
            <w:vAlign w:val="center"/>
          </w:tcPr>
          <w:p w:rsidR="00922ED2" w:rsidRDefault="00F7536F">
            <w:pPr>
              <w:spacing w:line="300" w:lineRule="exact"/>
              <w:rPr>
                <w:rFonts w:ascii="Times New Roman" w:eastAsia="仿宋_GB2312" w:hAnsi="Times New Roman"/>
                <w:sz w:val="20"/>
                <w:szCs w:val="20"/>
              </w:rPr>
            </w:pPr>
            <w:r>
              <w:rPr>
                <w:rFonts w:ascii="Times New Roman" w:eastAsia="仿宋_GB2312" w:hAnsi="Times New Roman"/>
                <w:sz w:val="20"/>
                <w:szCs w:val="20"/>
              </w:rPr>
              <w:t>本部门、本单位预算绩效管理领导小组</w:t>
            </w:r>
            <w:r>
              <w:rPr>
                <w:rFonts w:ascii="Times New Roman" w:eastAsia="仿宋_GB2312" w:hAnsi="Times New Roman"/>
                <w:sz w:val="20"/>
                <w:szCs w:val="20"/>
              </w:rPr>
              <w:t>/</w:t>
            </w:r>
            <w:r>
              <w:rPr>
                <w:rFonts w:ascii="Times New Roman" w:eastAsia="仿宋_GB2312" w:hAnsi="Times New Roman"/>
                <w:sz w:val="20"/>
                <w:szCs w:val="20"/>
              </w:rPr>
              <w:t>绩效评价工作小组有关文件盖章的电子版</w:t>
            </w:r>
          </w:p>
        </w:tc>
      </w:tr>
      <w:tr w:rsidR="00922ED2">
        <w:trPr>
          <w:jc w:val="center"/>
        </w:trPr>
        <w:tc>
          <w:tcPr>
            <w:tcW w:w="745" w:type="dxa"/>
            <w:vMerge w:val="restart"/>
            <w:tcBorders>
              <w:top w:val="single" w:sz="4" w:space="0" w:color="auto"/>
              <w:left w:val="single" w:sz="4" w:space="0" w:color="auto"/>
              <w:right w:val="single" w:sz="4" w:space="0" w:color="auto"/>
            </w:tcBorders>
            <w:noWrap/>
            <w:vAlign w:val="center"/>
          </w:tcPr>
          <w:p w:rsidR="00922ED2" w:rsidRDefault="00F7536F">
            <w:pPr>
              <w:spacing w:line="300" w:lineRule="exact"/>
              <w:jc w:val="center"/>
              <w:rPr>
                <w:rFonts w:ascii="Times New Roman" w:eastAsia="仿宋_GB2312" w:hAnsi="Times New Roman"/>
                <w:sz w:val="20"/>
                <w:szCs w:val="20"/>
              </w:rPr>
            </w:pPr>
            <w:r>
              <w:rPr>
                <w:rFonts w:ascii="Times New Roman" w:eastAsia="仿宋_GB2312" w:hAnsi="Times New Roman"/>
                <w:sz w:val="20"/>
                <w:szCs w:val="20"/>
              </w:rPr>
              <w:t>实施评价</w:t>
            </w:r>
          </w:p>
          <w:p w:rsidR="00922ED2" w:rsidRDefault="00922ED2">
            <w:pPr>
              <w:spacing w:line="300" w:lineRule="exact"/>
              <w:jc w:val="center"/>
              <w:rPr>
                <w:rFonts w:ascii="Times New Roman" w:eastAsia="仿宋_GB2312" w:hAnsi="Times New Roman"/>
                <w:sz w:val="20"/>
                <w:szCs w:val="20"/>
              </w:rPr>
            </w:pPr>
          </w:p>
          <w:p w:rsidR="00922ED2" w:rsidRDefault="00F7536F">
            <w:pPr>
              <w:spacing w:line="300" w:lineRule="exact"/>
              <w:jc w:val="center"/>
              <w:rPr>
                <w:rFonts w:ascii="Times New Roman" w:eastAsia="仿宋_GB2312" w:hAnsi="Times New Roman"/>
                <w:sz w:val="20"/>
                <w:szCs w:val="20"/>
              </w:rPr>
            </w:pPr>
            <w:r>
              <w:rPr>
                <w:rFonts w:ascii="Times New Roman" w:eastAsia="仿宋_GB2312" w:hAnsi="Times New Roman"/>
                <w:sz w:val="20"/>
                <w:szCs w:val="20"/>
              </w:rPr>
              <w:t>20</w:t>
            </w:r>
            <w:r>
              <w:rPr>
                <w:rFonts w:ascii="Times New Roman" w:eastAsia="仿宋_GB2312" w:hAnsi="Times New Roman"/>
                <w:sz w:val="20"/>
                <w:szCs w:val="20"/>
              </w:rPr>
              <w:t>分</w:t>
            </w:r>
          </w:p>
        </w:tc>
        <w:tc>
          <w:tcPr>
            <w:tcW w:w="1174" w:type="dxa"/>
            <w:tcBorders>
              <w:top w:val="single" w:sz="4" w:space="0" w:color="auto"/>
              <w:left w:val="nil"/>
              <w:bottom w:val="single" w:sz="4" w:space="0" w:color="auto"/>
              <w:right w:val="single" w:sz="4" w:space="0" w:color="auto"/>
            </w:tcBorders>
            <w:noWrap/>
            <w:vAlign w:val="center"/>
          </w:tcPr>
          <w:p w:rsidR="00922ED2" w:rsidRDefault="00F7536F">
            <w:pPr>
              <w:spacing w:line="300" w:lineRule="exact"/>
              <w:jc w:val="center"/>
              <w:rPr>
                <w:rFonts w:ascii="Times New Roman" w:eastAsia="仿宋_GB2312" w:hAnsi="Times New Roman"/>
                <w:sz w:val="20"/>
                <w:szCs w:val="20"/>
              </w:rPr>
            </w:pPr>
            <w:r>
              <w:rPr>
                <w:rFonts w:ascii="Times New Roman" w:eastAsia="仿宋_GB2312" w:hAnsi="Times New Roman"/>
                <w:sz w:val="20"/>
                <w:szCs w:val="20"/>
              </w:rPr>
              <w:t>单位自查</w:t>
            </w:r>
          </w:p>
          <w:p w:rsidR="00922ED2" w:rsidRDefault="00F7536F">
            <w:pPr>
              <w:spacing w:line="300" w:lineRule="exact"/>
              <w:jc w:val="center"/>
              <w:rPr>
                <w:rFonts w:ascii="Times New Roman" w:eastAsia="仿宋_GB2312" w:hAnsi="Times New Roman"/>
                <w:sz w:val="20"/>
                <w:szCs w:val="20"/>
              </w:rPr>
            </w:pPr>
            <w:r>
              <w:rPr>
                <w:rFonts w:ascii="Times New Roman" w:eastAsia="仿宋_GB2312" w:hAnsi="Times New Roman"/>
                <w:sz w:val="20"/>
                <w:szCs w:val="20"/>
              </w:rPr>
              <w:t>（</w:t>
            </w:r>
            <w:r>
              <w:rPr>
                <w:rFonts w:ascii="Times New Roman" w:eastAsia="仿宋_GB2312" w:hAnsi="Times New Roman"/>
                <w:sz w:val="20"/>
                <w:szCs w:val="20"/>
              </w:rPr>
              <w:t>10</w:t>
            </w:r>
            <w:r>
              <w:rPr>
                <w:rFonts w:ascii="Times New Roman" w:eastAsia="仿宋_GB2312" w:hAnsi="Times New Roman"/>
                <w:sz w:val="20"/>
                <w:szCs w:val="20"/>
              </w:rPr>
              <w:t>分）</w:t>
            </w:r>
          </w:p>
        </w:tc>
        <w:tc>
          <w:tcPr>
            <w:tcW w:w="5000" w:type="dxa"/>
            <w:tcBorders>
              <w:top w:val="single" w:sz="4" w:space="0" w:color="auto"/>
              <w:left w:val="nil"/>
              <w:bottom w:val="single" w:sz="4" w:space="0" w:color="auto"/>
              <w:right w:val="single" w:sz="4" w:space="0" w:color="auto"/>
            </w:tcBorders>
            <w:noWrap/>
            <w:vAlign w:val="center"/>
          </w:tcPr>
          <w:p w:rsidR="00922ED2" w:rsidRDefault="00F7536F">
            <w:pPr>
              <w:spacing w:line="300" w:lineRule="exact"/>
              <w:rPr>
                <w:rFonts w:ascii="Times New Roman" w:eastAsia="仿宋_GB2312" w:hAnsi="Times New Roman"/>
                <w:sz w:val="20"/>
                <w:szCs w:val="20"/>
              </w:rPr>
            </w:pPr>
            <w:r>
              <w:rPr>
                <w:rFonts w:ascii="Times New Roman" w:eastAsia="仿宋_GB2312" w:hAnsi="Times New Roman" w:hint="eastAsia"/>
                <w:sz w:val="20"/>
                <w:szCs w:val="20"/>
              </w:rPr>
              <w:t>市级</w:t>
            </w:r>
            <w:r>
              <w:rPr>
                <w:rFonts w:ascii="Times New Roman" w:eastAsia="仿宋_GB2312" w:hAnsi="Times New Roman"/>
                <w:sz w:val="20"/>
                <w:szCs w:val="20"/>
              </w:rPr>
              <w:t>预算部门本级和所属单位都要开展绩效自查，转移支付项目单位都要开展绩效自查，</w:t>
            </w:r>
            <w:r>
              <w:rPr>
                <w:rFonts w:ascii="Times New Roman" w:eastAsia="仿宋_GB2312" w:hAnsi="Times New Roman" w:hint="eastAsia"/>
                <w:sz w:val="20"/>
                <w:szCs w:val="20"/>
              </w:rPr>
              <w:t>县、区</w:t>
            </w:r>
            <w:r>
              <w:rPr>
                <w:rFonts w:ascii="Times New Roman" w:eastAsia="仿宋_GB2312" w:hAnsi="Times New Roman"/>
                <w:sz w:val="20"/>
                <w:szCs w:val="20"/>
              </w:rPr>
              <w:t>级主管部门都要汇总本区域转移支付情况；以上</w:t>
            </w:r>
            <w:proofErr w:type="gramStart"/>
            <w:r>
              <w:rPr>
                <w:rFonts w:ascii="Times New Roman" w:eastAsia="仿宋_GB2312" w:hAnsi="Times New Roman"/>
                <w:sz w:val="20"/>
                <w:szCs w:val="20"/>
              </w:rPr>
              <w:t>各项每</w:t>
            </w:r>
            <w:proofErr w:type="gramEnd"/>
            <w:r>
              <w:rPr>
                <w:rFonts w:ascii="Times New Roman" w:eastAsia="仿宋_GB2312" w:hAnsi="Times New Roman"/>
                <w:sz w:val="20"/>
                <w:szCs w:val="20"/>
              </w:rPr>
              <w:t>发现一个单位没有做相应工作的，扣</w:t>
            </w:r>
            <w:r>
              <w:rPr>
                <w:rFonts w:ascii="Times New Roman" w:eastAsia="仿宋_GB2312" w:hAnsi="Times New Roman"/>
                <w:sz w:val="20"/>
                <w:szCs w:val="20"/>
              </w:rPr>
              <w:t>1</w:t>
            </w:r>
            <w:r>
              <w:rPr>
                <w:rFonts w:ascii="Times New Roman" w:eastAsia="仿宋_GB2312" w:hAnsi="Times New Roman"/>
                <w:sz w:val="20"/>
                <w:szCs w:val="20"/>
              </w:rPr>
              <w:t>分，最多扣</w:t>
            </w:r>
            <w:r>
              <w:rPr>
                <w:rFonts w:ascii="Times New Roman" w:eastAsia="仿宋_GB2312" w:hAnsi="Times New Roman"/>
                <w:sz w:val="20"/>
                <w:szCs w:val="20"/>
              </w:rPr>
              <w:t>10</w:t>
            </w:r>
            <w:r>
              <w:rPr>
                <w:rFonts w:ascii="Times New Roman" w:eastAsia="仿宋_GB2312" w:hAnsi="Times New Roman"/>
                <w:sz w:val="20"/>
                <w:szCs w:val="20"/>
              </w:rPr>
              <w:t>分。</w:t>
            </w:r>
          </w:p>
        </w:tc>
        <w:tc>
          <w:tcPr>
            <w:tcW w:w="3022" w:type="dxa"/>
            <w:tcBorders>
              <w:top w:val="single" w:sz="4" w:space="0" w:color="auto"/>
              <w:left w:val="nil"/>
              <w:bottom w:val="single" w:sz="4" w:space="0" w:color="auto"/>
              <w:right w:val="single" w:sz="4" w:space="0" w:color="auto"/>
            </w:tcBorders>
            <w:noWrap/>
            <w:vAlign w:val="center"/>
          </w:tcPr>
          <w:p w:rsidR="00922ED2" w:rsidRDefault="00F7536F">
            <w:pPr>
              <w:numPr>
                <w:ilvl w:val="0"/>
                <w:numId w:val="5"/>
              </w:numPr>
              <w:spacing w:line="300" w:lineRule="exact"/>
              <w:rPr>
                <w:rFonts w:ascii="Times New Roman" w:eastAsia="仿宋_GB2312" w:hAnsi="Times New Roman"/>
                <w:sz w:val="20"/>
                <w:szCs w:val="20"/>
              </w:rPr>
            </w:pPr>
            <w:r>
              <w:rPr>
                <w:rFonts w:ascii="Times New Roman" w:eastAsia="仿宋_GB2312" w:hAnsi="Times New Roman"/>
                <w:sz w:val="20"/>
                <w:szCs w:val="20"/>
              </w:rPr>
              <w:t>转移支付项目单位名称和</w:t>
            </w:r>
            <w:proofErr w:type="gramStart"/>
            <w:r>
              <w:rPr>
                <w:rFonts w:ascii="Times New Roman" w:eastAsia="仿宋_GB2312" w:hAnsi="Times New Roman"/>
                <w:sz w:val="20"/>
                <w:szCs w:val="20"/>
              </w:rPr>
              <w:t>资</w:t>
            </w:r>
            <w:r>
              <w:rPr>
                <w:rFonts w:ascii="Times New Roman" w:eastAsia="仿宋_GB2312" w:hAnsi="Times New Roman" w:hint="eastAsia"/>
                <w:sz w:val="20"/>
                <w:szCs w:val="20"/>
              </w:rPr>
              <w:t xml:space="preserve"> </w:t>
            </w:r>
            <w:proofErr w:type="gramEnd"/>
            <w:r>
              <w:rPr>
                <w:rFonts w:ascii="Times New Roman" w:eastAsia="仿宋_GB2312" w:hAnsi="Times New Roman"/>
                <w:sz w:val="20"/>
                <w:szCs w:val="20"/>
              </w:rPr>
              <w:t>金情况清单</w:t>
            </w:r>
          </w:p>
          <w:p w:rsidR="00922ED2" w:rsidRDefault="00F7536F">
            <w:pPr>
              <w:numPr>
                <w:ilvl w:val="0"/>
                <w:numId w:val="5"/>
              </w:numPr>
              <w:spacing w:line="300" w:lineRule="exact"/>
              <w:rPr>
                <w:rFonts w:ascii="Times New Roman" w:eastAsia="仿宋_GB2312" w:hAnsi="Times New Roman"/>
                <w:sz w:val="20"/>
                <w:szCs w:val="20"/>
              </w:rPr>
            </w:pPr>
            <w:r>
              <w:rPr>
                <w:rFonts w:ascii="Times New Roman" w:eastAsia="仿宋_GB2312" w:hAnsi="Times New Roman"/>
                <w:sz w:val="20"/>
                <w:szCs w:val="20"/>
              </w:rPr>
              <w:t>有转移支付资金的各</w:t>
            </w:r>
            <w:r>
              <w:rPr>
                <w:rFonts w:ascii="Times New Roman" w:eastAsia="仿宋_GB2312" w:hAnsi="Times New Roman" w:hint="eastAsia"/>
                <w:sz w:val="20"/>
                <w:szCs w:val="20"/>
              </w:rPr>
              <w:t>县区</w:t>
            </w:r>
            <w:r>
              <w:rPr>
                <w:rFonts w:ascii="Times New Roman" w:eastAsia="仿宋_GB2312" w:hAnsi="Times New Roman"/>
                <w:sz w:val="20"/>
                <w:szCs w:val="20"/>
              </w:rPr>
              <w:t>主管部门汇总情况的盖章</w:t>
            </w:r>
            <w:r>
              <w:rPr>
                <w:rFonts w:ascii="Times New Roman" w:eastAsia="仿宋_GB2312" w:hAnsi="Times New Roman"/>
                <w:sz w:val="20"/>
                <w:szCs w:val="20"/>
              </w:rPr>
              <w:t>PDF</w:t>
            </w:r>
            <w:r>
              <w:rPr>
                <w:rFonts w:ascii="Times New Roman" w:eastAsia="仿宋_GB2312" w:hAnsi="Times New Roman"/>
                <w:sz w:val="20"/>
                <w:szCs w:val="20"/>
              </w:rPr>
              <w:t xml:space="preserve">版　</w:t>
            </w:r>
          </w:p>
        </w:tc>
      </w:tr>
      <w:tr w:rsidR="00922ED2">
        <w:trPr>
          <w:jc w:val="center"/>
        </w:trPr>
        <w:tc>
          <w:tcPr>
            <w:tcW w:w="745" w:type="dxa"/>
            <w:vMerge/>
            <w:tcBorders>
              <w:left w:val="single" w:sz="4" w:space="0" w:color="auto"/>
              <w:bottom w:val="single" w:sz="4" w:space="0" w:color="auto"/>
              <w:right w:val="single" w:sz="4" w:space="0" w:color="auto"/>
            </w:tcBorders>
            <w:noWrap/>
            <w:vAlign w:val="center"/>
          </w:tcPr>
          <w:p w:rsidR="00922ED2" w:rsidRDefault="00922ED2">
            <w:pPr>
              <w:spacing w:line="300" w:lineRule="exact"/>
              <w:rPr>
                <w:rFonts w:ascii="Times New Roman" w:eastAsia="仿宋_GB2312" w:hAnsi="Times New Roman"/>
                <w:sz w:val="20"/>
                <w:szCs w:val="20"/>
              </w:rPr>
            </w:pPr>
          </w:p>
        </w:tc>
        <w:tc>
          <w:tcPr>
            <w:tcW w:w="1174" w:type="dxa"/>
            <w:tcBorders>
              <w:top w:val="nil"/>
              <w:left w:val="nil"/>
              <w:bottom w:val="single" w:sz="4" w:space="0" w:color="auto"/>
              <w:right w:val="single" w:sz="4" w:space="0" w:color="auto"/>
            </w:tcBorders>
            <w:noWrap/>
            <w:vAlign w:val="center"/>
          </w:tcPr>
          <w:p w:rsidR="00922ED2" w:rsidRDefault="00F7536F">
            <w:pPr>
              <w:spacing w:line="300" w:lineRule="exact"/>
              <w:jc w:val="center"/>
              <w:rPr>
                <w:rFonts w:ascii="Times New Roman" w:eastAsia="仿宋_GB2312" w:hAnsi="Times New Roman"/>
                <w:sz w:val="20"/>
                <w:szCs w:val="20"/>
              </w:rPr>
            </w:pPr>
            <w:r>
              <w:rPr>
                <w:rFonts w:ascii="Times New Roman" w:eastAsia="仿宋_GB2312" w:hAnsi="Times New Roman"/>
                <w:sz w:val="20"/>
                <w:szCs w:val="20"/>
              </w:rPr>
              <w:t>提交报告</w:t>
            </w:r>
          </w:p>
          <w:p w:rsidR="00922ED2" w:rsidRDefault="00F7536F">
            <w:pPr>
              <w:spacing w:line="300" w:lineRule="exact"/>
              <w:jc w:val="center"/>
              <w:rPr>
                <w:rFonts w:ascii="Times New Roman" w:eastAsia="仿宋_GB2312" w:hAnsi="Times New Roman"/>
                <w:sz w:val="20"/>
                <w:szCs w:val="20"/>
              </w:rPr>
            </w:pPr>
            <w:r>
              <w:rPr>
                <w:rFonts w:ascii="Times New Roman" w:eastAsia="仿宋_GB2312" w:hAnsi="Times New Roman"/>
                <w:sz w:val="20"/>
                <w:szCs w:val="20"/>
              </w:rPr>
              <w:t>（</w:t>
            </w:r>
            <w:r>
              <w:rPr>
                <w:rFonts w:ascii="Times New Roman" w:eastAsia="仿宋_GB2312" w:hAnsi="Times New Roman"/>
                <w:sz w:val="20"/>
                <w:szCs w:val="20"/>
              </w:rPr>
              <w:t>10</w:t>
            </w:r>
            <w:r>
              <w:rPr>
                <w:rFonts w:ascii="Times New Roman" w:eastAsia="仿宋_GB2312" w:hAnsi="Times New Roman"/>
                <w:sz w:val="20"/>
                <w:szCs w:val="20"/>
              </w:rPr>
              <w:t>分）</w:t>
            </w:r>
          </w:p>
        </w:tc>
        <w:tc>
          <w:tcPr>
            <w:tcW w:w="8022" w:type="dxa"/>
            <w:gridSpan w:val="2"/>
            <w:tcBorders>
              <w:top w:val="nil"/>
              <w:left w:val="nil"/>
              <w:bottom w:val="single" w:sz="4" w:space="0" w:color="auto"/>
              <w:right w:val="single" w:sz="4" w:space="0" w:color="auto"/>
            </w:tcBorders>
            <w:noWrap/>
            <w:vAlign w:val="center"/>
          </w:tcPr>
          <w:p w:rsidR="00922ED2" w:rsidRDefault="00F7536F">
            <w:pPr>
              <w:spacing w:line="300" w:lineRule="exact"/>
              <w:jc w:val="center"/>
              <w:rPr>
                <w:rFonts w:ascii="Times New Roman" w:eastAsia="仿宋_GB2312" w:hAnsi="Times New Roman"/>
                <w:sz w:val="20"/>
                <w:szCs w:val="20"/>
              </w:rPr>
            </w:pPr>
            <w:r>
              <w:rPr>
                <w:rFonts w:ascii="Times New Roman" w:eastAsia="仿宋_GB2312" w:hAnsi="Times New Roman"/>
                <w:sz w:val="20"/>
                <w:szCs w:val="20"/>
              </w:rPr>
              <w:t>按时向</w:t>
            </w:r>
            <w:r>
              <w:rPr>
                <w:rFonts w:ascii="Times New Roman" w:eastAsia="仿宋_GB2312" w:hAnsi="Times New Roman" w:hint="eastAsia"/>
                <w:sz w:val="20"/>
                <w:szCs w:val="20"/>
              </w:rPr>
              <w:t>市财政局</w:t>
            </w:r>
            <w:r>
              <w:rPr>
                <w:rFonts w:ascii="Times New Roman" w:eastAsia="仿宋_GB2312" w:hAnsi="Times New Roman"/>
                <w:sz w:val="20"/>
                <w:szCs w:val="20"/>
              </w:rPr>
              <w:t>报送报告的得</w:t>
            </w:r>
            <w:r>
              <w:rPr>
                <w:rFonts w:ascii="Times New Roman" w:eastAsia="仿宋_GB2312" w:hAnsi="Times New Roman"/>
                <w:sz w:val="20"/>
                <w:szCs w:val="20"/>
              </w:rPr>
              <w:t>10</w:t>
            </w:r>
            <w:r>
              <w:rPr>
                <w:rFonts w:ascii="Times New Roman" w:eastAsia="仿宋_GB2312" w:hAnsi="Times New Roman"/>
                <w:sz w:val="20"/>
                <w:szCs w:val="20"/>
              </w:rPr>
              <w:t>分；每推迟一个工作日报送报告的扣</w:t>
            </w:r>
            <w:r>
              <w:rPr>
                <w:rFonts w:ascii="Times New Roman" w:eastAsia="仿宋_GB2312" w:hAnsi="Times New Roman"/>
                <w:sz w:val="20"/>
                <w:szCs w:val="20"/>
              </w:rPr>
              <w:t>1</w:t>
            </w:r>
            <w:r>
              <w:rPr>
                <w:rFonts w:ascii="Times New Roman" w:eastAsia="仿宋_GB2312" w:hAnsi="Times New Roman"/>
                <w:sz w:val="20"/>
                <w:szCs w:val="20"/>
              </w:rPr>
              <w:t>分，最多扣</w:t>
            </w:r>
            <w:r>
              <w:rPr>
                <w:rFonts w:ascii="Times New Roman" w:eastAsia="仿宋_GB2312" w:hAnsi="Times New Roman"/>
                <w:sz w:val="20"/>
                <w:szCs w:val="20"/>
              </w:rPr>
              <w:t>10</w:t>
            </w:r>
            <w:r>
              <w:rPr>
                <w:rFonts w:ascii="Times New Roman" w:eastAsia="仿宋_GB2312" w:hAnsi="Times New Roman"/>
                <w:sz w:val="20"/>
                <w:szCs w:val="20"/>
              </w:rPr>
              <w:t>分。</w:t>
            </w:r>
          </w:p>
        </w:tc>
      </w:tr>
      <w:tr w:rsidR="00922ED2">
        <w:trPr>
          <w:trHeight w:val="740"/>
          <w:jc w:val="center"/>
        </w:trPr>
        <w:tc>
          <w:tcPr>
            <w:tcW w:w="745" w:type="dxa"/>
            <w:vMerge w:val="restart"/>
            <w:tcBorders>
              <w:top w:val="single" w:sz="4" w:space="0" w:color="auto"/>
              <w:left w:val="single" w:sz="4" w:space="0" w:color="auto"/>
              <w:bottom w:val="single" w:sz="4" w:space="0" w:color="auto"/>
              <w:right w:val="single" w:sz="4" w:space="0" w:color="auto"/>
            </w:tcBorders>
            <w:noWrap/>
            <w:vAlign w:val="center"/>
          </w:tcPr>
          <w:p w:rsidR="00922ED2" w:rsidRDefault="00F7536F">
            <w:pPr>
              <w:spacing w:line="300" w:lineRule="exact"/>
              <w:jc w:val="center"/>
              <w:rPr>
                <w:rFonts w:ascii="Times New Roman" w:eastAsia="仿宋_GB2312" w:hAnsi="Times New Roman"/>
                <w:sz w:val="20"/>
                <w:szCs w:val="20"/>
              </w:rPr>
            </w:pPr>
            <w:r>
              <w:rPr>
                <w:rFonts w:ascii="Times New Roman" w:eastAsia="仿宋_GB2312" w:hAnsi="Times New Roman"/>
                <w:sz w:val="20"/>
                <w:szCs w:val="20"/>
              </w:rPr>
              <w:t>自评报告</w:t>
            </w:r>
          </w:p>
          <w:p w:rsidR="00922ED2" w:rsidRDefault="00922ED2">
            <w:pPr>
              <w:spacing w:line="300" w:lineRule="exact"/>
              <w:jc w:val="center"/>
              <w:rPr>
                <w:rFonts w:ascii="Times New Roman" w:eastAsia="仿宋_GB2312" w:hAnsi="Times New Roman"/>
                <w:sz w:val="20"/>
                <w:szCs w:val="20"/>
              </w:rPr>
            </w:pPr>
          </w:p>
          <w:p w:rsidR="00922ED2" w:rsidRDefault="00F7536F">
            <w:pPr>
              <w:spacing w:line="300" w:lineRule="exact"/>
              <w:jc w:val="center"/>
              <w:rPr>
                <w:rFonts w:ascii="Times New Roman" w:eastAsia="仿宋_GB2312" w:hAnsi="Times New Roman"/>
                <w:sz w:val="20"/>
                <w:szCs w:val="20"/>
              </w:rPr>
            </w:pPr>
            <w:r>
              <w:rPr>
                <w:rFonts w:ascii="Times New Roman" w:eastAsia="仿宋_GB2312" w:hAnsi="Times New Roman"/>
                <w:sz w:val="20"/>
                <w:szCs w:val="20"/>
              </w:rPr>
              <w:t>70</w:t>
            </w:r>
            <w:r>
              <w:rPr>
                <w:rFonts w:ascii="Times New Roman" w:eastAsia="仿宋_GB2312" w:hAnsi="Times New Roman"/>
                <w:sz w:val="20"/>
                <w:szCs w:val="20"/>
              </w:rPr>
              <w:t>分</w:t>
            </w:r>
          </w:p>
        </w:tc>
        <w:tc>
          <w:tcPr>
            <w:tcW w:w="1174" w:type="dxa"/>
            <w:tcBorders>
              <w:top w:val="single" w:sz="4" w:space="0" w:color="auto"/>
              <w:left w:val="nil"/>
              <w:bottom w:val="single" w:sz="4" w:space="0" w:color="auto"/>
              <w:right w:val="single" w:sz="4" w:space="0" w:color="auto"/>
            </w:tcBorders>
            <w:noWrap/>
            <w:vAlign w:val="center"/>
          </w:tcPr>
          <w:p w:rsidR="00922ED2" w:rsidRDefault="00F7536F">
            <w:pPr>
              <w:spacing w:line="300" w:lineRule="exact"/>
              <w:jc w:val="center"/>
              <w:rPr>
                <w:rFonts w:ascii="Times New Roman" w:eastAsia="仿宋_GB2312" w:hAnsi="Times New Roman"/>
                <w:sz w:val="20"/>
                <w:szCs w:val="20"/>
              </w:rPr>
            </w:pPr>
            <w:r>
              <w:rPr>
                <w:rFonts w:ascii="Times New Roman" w:eastAsia="仿宋_GB2312" w:hAnsi="Times New Roman"/>
                <w:sz w:val="20"/>
                <w:szCs w:val="20"/>
              </w:rPr>
              <w:t>完整性</w:t>
            </w:r>
          </w:p>
          <w:p w:rsidR="00922ED2" w:rsidRDefault="00F7536F">
            <w:pPr>
              <w:spacing w:line="300" w:lineRule="exact"/>
              <w:jc w:val="center"/>
              <w:rPr>
                <w:rFonts w:ascii="Times New Roman" w:eastAsia="仿宋_GB2312" w:hAnsi="Times New Roman"/>
                <w:sz w:val="20"/>
                <w:szCs w:val="20"/>
              </w:rPr>
            </w:pPr>
            <w:r>
              <w:rPr>
                <w:rFonts w:ascii="Times New Roman" w:eastAsia="仿宋_GB2312" w:hAnsi="Times New Roman"/>
                <w:sz w:val="20"/>
                <w:szCs w:val="20"/>
              </w:rPr>
              <w:t>（</w:t>
            </w:r>
            <w:r>
              <w:rPr>
                <w:rFonts w:ascii="Times New Roman" w:eastAsia="仿宋_GB2312" w:hAnsi="Times New Roman"/>
                <w:sz w:val="20"/>
                <w:szCs w:val="20"/>
              </w:rPr>
              <w:t>15</w:t>
            </w:r>
            <w:r>
              <w:rPr>
                <w:rFonts w:ascii="Times New Roman" w:eastAsia="仿宋_GB2312" w:hAnsi="Times New Roman"/>
                <w:sz w:val="20"/>
                <w:szCs w:val="20"/>
              </w:rPr>
              <w:t>分）</w:t>
            </w:r>
          </w:p>
        </w:tc>
        <w:tc>
          <w:tcPr>
            <w:tcW w:w="8022" w:type="dxa"/>
            <w:gridSpan w:val="2"/>
            <w:tcBorders>
              <w:top w:val="single" w:sz="4" w:space="0" w:color="auto"/>
              <w:left w:val="nil"/>
              <w:bottom w:val="single" w:sz="4" w:space="0" w:color="auto"/>
              <w:right w:val="single" w:sz="4" w:space="0" w:color="auto"/>
            </w:tcBorders>
            <w:noWrap/>
            <w:vAlign w:val="center"/>
          </w:tcPr>
          <w:p w:rsidR="00922ED2" w:rsidRDefault="00F7536F">
            <w:pPr>
              <w:rPr>
                <w:rFonts w:ascii="Times New Roman" w:eastAsia="仿宋_GB2312" w:hAnsi="Times New Roman"/>
                <w:sz w:val="20"/>
                <w:szCs w:val="20"/>
              </w:rPr>
            </w:pPr>
            <w:r>
              <w:rPr>
                <w:rFonts w:ascii="Times New Roman" w:eastAsia="仿宋_GB2312" w:hAnsi="Times New Roman"/>
                <w:sz w:val="20"/>
                <w:szCs w:val="20"/>
              </w:rPr>
              <w:t>1</w:t>
            </w:r>
            <w:r>
              <w:rPr>
                <w:rFonts w:ascii="Times New Roman" w:eastAsia="仿宋_GB2312" w:hAnsi="Times New Roman" w:hint="eastAsia"/>
                <w:sz w:val="20"/>
                <w:szCs w:val="20"/>
              </w:rPr>
              <w:t>.</w:t>
            </w:r>
            <w:r>
              <w:rPr>
                <w:rFonts w:ascii="Times New Roman" w:eastAsia="仿宋_GB2312" w:hAnsi="Times New Roman"/>
                <w:sz w:val="20"/>
                <w:szCs w:val="20"/>
              </w:rPr>
              <w:t>绩效自评报告正文部分内容齐全的，得</w:t>
            </w:r>
            <w:r>
              <w:rPr>
                <w:rFonts w:ascii="Times New Roman" w:eastAsia="仿宋_GB2312" w:hAnsi="Times New Roman"/>
                <w:sz w:val="20"/>
                <w:szCs w:val="20"/>
              </w:rPr>
              <w:t>8</w:t>
            </w:r>
            <w:r>
              <w:rPr>
                <w:rFonts w:ascii="Times New Roman" w:eastAsia="仿宋_GB2312" w:hAnsi="Times New Roman"/>
                <w:sz w:val="20"/>
                <w:szCs w:val="20"/>
              </w:rPr>
              <w:t>分；否则每少一个部分扣</w:t>
            </w:r>
            <w:r>
              <w:rPr>
                <w:rFonts w:ascii="Times New Roman" w:eastAsia="仿宋_GB2312" w:hAnsi="Times New Roman"/>
                <w:sz w:val="20"/>
                <w:szCs w:val="20"/>
              </w:rPr>
              <w:t>2</w:t>
            </w:r>
            <w:r>
              <w:rPr>
                <w:rFonts w:ascii="Times New Roman" w:eastAsia="仿宋_GB2312" w:hAnsi="Times New Roman"/>
                <w:sz w:val="20"/>
                <w:szCs w:val="20"/>
              </w:rPr>
              <w:t>分，最多扣</w:t>
            </w:r>
            <w:r>
              <w:rPr>
                <w:rFonts w:ascii="Times New Roman" w:eastAsia="仿宋_GB2312" w:hAnsi="Times New Roman"/>
                <w:sz w:val="20"/>
                <w:szCs w:val="20"/>
              </w:rPr>
              <w:t>8</w:t>
            </w:r>
            <w:r>
              <w:rPr>
                <w:rFonts w:ascii="Times New Roman" w:eastAsia="仿宋_GB2312" w:hAnsi="Times New Roman"/>
                <w:sz w:val="20"/>
                <w:szCs w:val="20"/>
              </w:rPr>
              <w:t>分。</w:t>
            </w:r>
          </w:p>
          <w:p w:rsidR="00922ED2" w:rsidRDefault="00F7536F">
            <w:pPr>
              <w:jc w:val="left"/>
              <w:rPr>
                <w:rFonts w:ascii="Times New Roman" w:eastAsia="仿宋_GB2312" w:hAnsi="Times New Roman"/>
                <w:sz w:val="20"/>
                <w:szCs w:val="20"/>
              </w:rPr>
            </w:pPr>
            <w:r>
              <w:rPr>
                <w:rFonts w:ascii="Times New Roman" w:eastAsia="仿宋_GB2312" w:hAnsi="Times New Roman"/>
                <w:sz w:val="20"/>
                <w:szCs w:val="20"/>
              </w:rPr>
              <w:t>2</w:t>
            </w:r>
            <w:r>
              <w:rPr>
                <w:rFonts w:ascii="Times New Roman" w:eastAsia="仿宋_GB2312" w:hAnsi="Times New Roman" w:hint="eastAsia"/>
                <w:sz w:val="20"/>
                <w:szCs w:val="20"/>
              </w:rPr>
              <w:t>.</w:t>
            </w:r>
            <w:r>
              <w:rPr>
                <w:rFonts w:ascii="Times New Roman" w:eastAsia="仿宋_GB2312" w:hAnsi="Times New Roman"/>
                <w:sz w:val="20"/>
                <w:szCs w:val="20"/>
              </w:rPr>
              <w:t>绩效自评报告附件部分内容齐全的，得</w:t>
            </w:r>
            <w:r>
              <w:rPr>
                <w:rFonts w:ascii="Times New Roman" w:eastAsia="仿宋_GB2312" w:hAnsi="Times New Roman"/>
                <w:sz w:val="20"/>
                <w:szCs w:val="20"/>
              </w:rPr>
              <w:t>7</w:t>
            </w:r>
            <w:r>
              <w:rPr>
                <w:rFonts w:ascii="Times New Roman" w:eastAsia="仿宋_GB2312" w:hAnsi="Times New Roman"/>
                <w:sz w:val="20"/>
                <w:szCs w:val="20"/>
              </w:rPr>
              <w:t>分；否则每少一个部分扣</w:t>
            </w:r>
            <w:r>
              <w:rPr>
                <w:rFonts w:ascii="Times New Roman" w:eastAsia="仿宋_GB2312" w:hAnsi="Times New Roman"/>
                <w:sz w:val="20"/>
                <w:szCs w:val="20"/>
              </w:rPr>
              <w:t>2</w:t>
            </w:r>
            <w:r>
              <w:rPr>
                <w:rFonts w:ascii="Times New Roman" w:eastAsia="仿宋_GB2312" w:hAnsi="Times New Roman"/>
                <w:sz w:val="20"/>
                <w:szCs w:val="20"/>
              </w:rPr>
              <w:t>分，最多扣</w:t>
            </w:r>
            <w:r>
              <w:rPr>
                <w:rFonts w:ascii="Times New Roman" w:eastAsia="仿宋_GB2312" w:hAnsi="Times New Roman"/>
                <w:sz w:val="20"/>
                <w:szCs w:val="20"/>
              </w:rPr>
              <w:t>7</w:t>
            </w:r>
            <w:r>
              <w:rPr>
                <w:rFonts w:ascii="Times New Roman" w:eastAsia="仿宋_GB2312" w:hAnsi="Times New Roman"/>
                <w:sz w:val="20"/>
                <w:szCs w:val="20"/>
              </w:rPr>
              <w:t>分。</w:t>
            </w:r>
          </w:p>
        </w:tc>
      </w:tr>
      <w:tr w:rsidR="00922ED2">
        <w:trPr>
          <w:trHeight w:val="2143"/>
          <w:jc w:val="center"/>
        </w:trPr>
        <w:tc>
          <w:tcPr>
            <w:tcW w:w="745" w:type="dxa"/>
            <w:vMerge/>
            <w:tcBorders>
              <w:top w:val="single" w:sz="4" w:space="0" w:color="auto"/>
              <w:left w:val="single" w:sz="4" w:space="0" w:color="auto"/>
              <w:bottom w:val="single" w:sz="4" w:space="0" w:color="auto"/>
              <w:right w:val="single" w:sz="4" w:space="0" w:color="auto"/>
            </w:tcBorders>
            <w:noWrap/>
            <w:vAlign w:val="center"/>
          </w:tcPr>
          <w:p w:rsidR="00922ED2" w:rsidRDefault="00922ED2">
            <w:pPr>
              <w:spacing w:line="300" w:lineRule="exact"/>
              <w:rPr>
                <w:rFonts w:ascii="Times New Roman" w:eastAsia="仿宋_GB2312" w:hAnsi="Times New Roman"/>
                <w:sz w:val="20"/>
                <w:szCs w:val="20"/>
              </w:rPr>
            </w:pPr>
          </w:p>
        </w:tc>
        <w:tc>
          <w:tcPr>
            <w:tcW w:w="1174" w:type="dxa"/>
            <w:tcBorders>
              <w:top w:val="single" w:sz="4" w:space="0" w:color="auto"/>
              <w:left w:val="nil"/>
              <w:right w:val="single" w:sz="4" w:space="0" w:color="auto"/>
            </w:tcBorders>
            <w:noWrap/>
            <w:vAlign w:val="center"/>
          </w:tcPr>
          <w:p w:rsidR="00922ED2" w:rsidRDefault="00F7536F">
            <w:pPr>
              <w:spacing w:line="300" w:lineRule="exact"/>
              <w:jc w:val="center"/>
              <w:rPr>
                <w:rFonts w:ascii="Times New Roman" w:eastAsia="仿宋_GB2312" w:hAnsi="Times New Roman"/>
                <w:sz w:val="20"/>
                <w:szCs w:val="20"/>
              </w:rPr>
            </w:pPr>
            <w:r>
              <w:rPr>
                <w:rFonts w:ascii="Times New Roman" w:eastAsia="仿宋_GB2312" w:hAnsi="Times New Roman"/>
                <w:sz w:val="20"/>
                <w:szCs w:val="20"/>
              </w:rPr>
              <w:t>绩效</w:t>
            </w:r>
          </w:p>
          <w:p w:rsidR="00922ED2" w:rsidRDefault="00F7536F">
            <w:pPr>
              <w:spacing w:line="300" w:lineRule="exact"/>
              <w:jc w:val="center"/>
              <w:rPr>
                <w:rFonts w:ascii="Times New Roman" w:eastAsia="仿宋_GB2312" w:hAnsi="Times New Roman"/>
                <w:sz w:val="20"/>
                <w:szCs w:val="20"/>
              </w:rPr>
            </w:pPr>
            <w:r>
              <w:rPr>
                <w:rFonts w:ascii="Times New Roman" w:eastAsia="仿宋_GB2312" w:hAnsi="Times New Roman"/>
                <w:sz w:val="20"/>
                <w:szCs w:val="20"/>
              </w:rPr>
              <w:t>自评表</w:t>
            </w:r>
          </w:p>
          <w:p w:rsidR="00922ED2" w:rsidRDefault="00F7536F">
            <w:pPr>
              <w:spacing w:line="300" w:lineRule="exact"/>
              <w:jc w:val="center"/>
              <w:rPr>
                <w:rFonts w:ascii="Times New Roman" w:eastAsia="仿宋_GB2312" w:hAnsi="Times New Roman"/>
                <w:sz w:val="20"/>
                <w:szCs w:val="20"/>
              </w:rPr>
            </w:pPr>
            <w:r>
              <w:rPr>
                <w:rFonts w:ascii="Times New Roman" w:eastAsia="仿宋_GB2312" w:hAnsi="Times New Roman"/>
                <w:sz w:val="20"/>
                <w:szCs w:val="20"/>
              </w:rPr>
              <w:t>（</w:t>
            </w:r>
            <w:r>
              <w:rPr>
                <w:rFonts w:ascii="Times New Roman" w:eastAsia="仿宋_GB2312" w:hAnsi="Times New Roman"/>
                <w:sz w:val="20"/>
                <w:szCs w:val="20"/>
              </w:rPr>
              <w:t>20</w:t>
            </w:r>
            <w:r>
              <w:rPr>
                <w:rFonts w:ascii="Times New Roman" w:eastAsia="仿宋_GB2312" w:hAnsi="Times New Roman"/>
                <w:sz w:val="20"/>
                <w:szCs w:val="20"/>
              </w:rPr>
              <w:t>分）</w:t>
            </w:r>
          </w:p>
        </w:tc>
        <w:tc>
          <w:tcPr>
            <w:tcW w:w="8022" w:type="dxa"/>
            <w:gridSpan w:val="2"/>
            <w:tcBorders>
              <w:top w:val="single" w:sz="4" w:space="0" w:color="auto"/>
              <w:left w:val="nil"/>
              <w:bottom w:val="single" w:sz="4" w:space="0" w:color="auto"/>
              <w:right w:val="single" w:sz="4" w:space="0" w:color="auto"/>
            </w:tcBorders>
            <w:noWrap/>
            <w:vAlign w:val="center"/>
          </w:tcPr>
          <w:p w:rsidR="00922ED2" w:rsidRDefault="00F7536F">
            <w:pPr>
              <w:rPr>
                <w:rFonts w:ascii="Times New Roman" w:eastAsia="仿宋_GB2312" w:hAnsi="Times New Roman"/>
                <w:sz w:val="20"/>
                <w:szCs w:val="20"/>
              </w:rPr>
            </w:pPr>
            <w:r>
              <w:rPr>
                <w:rFonts w:ascii="Times New Roman" w:eastAsia="仿宋_GB2312" w:hAnsi="Times New Roman"/>
                <w:sz w:val="20"/>
                <w:szCs w:val="20"/>
              </w:rPr>
              <w:t>1</w:t>
            </w:r>
            <w:r>
              <w:rPr>
                <w:rFonts w:ascii="Times New Roman" w:eastAsia="仿宋_GB2312" w:hAnsi="Times New Roman"/>
                <w:sz w:val="20"/>
                <w:szCs w:val="20"/>
              </w:rPr>
              <w:t>、部门整体支出和项目支出绩效指标反映产出、效益、服务对象满意度方面的指标和预算执行率的权重符合《</w:t>
            </w:r>
            <w:r>
              <w:rPr>
                <w:rFonts w:ascii="Times New Roman" w:eastAsia="仿宋_GB2312" w:hAnsi="Times New Roman" w:hint="eastAsia"/>
                <w:sz w:val="20"/>
                <w:szCs w:val="20"/>
              </w:rPr>
              <w:t>岳阳市市级</w:t>
            </w:r>
            <w:r>
              <w:rPr>
                <w:rFonts w:ascii="Times New Roman" w:eastAsia="仿宋_GB2312" w:hAnsi="Times New Roman"/>
                <w:sz w:val="20"/>
                <w:szCs w:val="20"/>
              </w:rPr>
              <w:t>预算部门绩效自评操作规程》要求的，得</w:t>
            </w:r>
            <w:r>
              <w:rPr>
                <w:rFonts w:ascii="Times New Roman" w:eastAsia="仿宋_GB2312" w:hAnsi="Times New Roman"/>
                <w:sz w:val="20"/>
                <w:szCs w:val="20"/>
              </w:rPr>
              <w:t>5</w:t>
            </w:r>
            <w:r>
              <w:rPr>
                <w:rFonts w:ascii="Times New Roman" w:eastAsia="仿宋_GB2312" w:hAnsi="Times New Roman"/>
                <w:sz w:val="20"/>
                <w:szCs w:val="20"/>
              </w:rPr>
              <w:t>分，否则按比例扣除相应的分数。</w:t>
            </w:r>
          </w:p>
          <w:p w:rsidR="00922ED2" w:rsidRDefault="00F7536F">
            <w:pPr>
              <w:rPr>
                <w:rFonts w:ascii="Times New Roman" w:eastAsia="仿宋_GB2312" w:hAnsi="Times New Roman"/>
                <w:sz w:val="20"/>
                <w:szCs w:val="20"/>
              </w:rPr>
            </w:pPr>
            <w:r>
              <w:rPr>
                <w:rFonts w:ascii="Times New Roman" w:eastAsia="仿宋_GB2312" w:hAnsi="Times New Roman"/>
                <w:sz w:val="20"/>
                <w:szCs w:val="20"/>
              </w:rPr>
              <w:t>2</w:t>
            </w:r>
            <w:r>
              <w:rPr>
                <w:rFonts w:ascii="Times New Roman" w:eastAsia="仿宋_GB2312" w:hAnsi="Times New Roman" w:hint="eastAsia"/>
                <w:sz w:val="20"/>
                <w:szCs w:val="20"/>
              </w:rPr>
              <w:t>.</w:t>
            </w:r>
            <w:r>
              <w:rPr>
                <w:rFonts w:ascii="Times New Roman" w:eastAsia="仿宋_GB2312" w:hAnsi="Times New Roman"/>
                <w:sz w:val="20"/>
                <w:szCs w:val="20"/>
              </w:rPr>
              <w:t>部门整体支出和项目支出绩效指标全部细化到三级指标的，得</w:t>
            </w:r>
            <w:r>
              <w:rPr>
                <w:rFonts w:ascii="Times New Roman" w:eastAsia="仿宋_GB2312" w:hAnsi="Times New Roman"/>
                <w:sz w:val="20"/>
                <w:szCs w:val="20"/>
              </w:rPr>
              <w:t>5</w:t>
            </w:r>
            <w:r>
              <w:rPr>
                <w:rFonts w:ascii="Times New Roman" w:eastAsia="仿宋_GB2312" w:hAnsi="Times New Roman"/>
                <w:sz w:val="20"/>
                <w:szCs w:val="20"/>
              </w:rPr>
              <w:t>分；部分细化的，酌情扣分；没有细化的，不得分。</w:t>
            </w:r>
          </w:p>
          <w:p w:rsidR="00922ED2" w:rsidRDefault="00F7536F">
            <w:pPr>
              <w:jc w:val="left"/>
              <w:rPr>
                <w:rFonts w:ascii="Times New Roman" w:eastAsia="仿宋_GB2312" w:hAnsi="Times New Roman"/>
                <w:sz w:val="20"/>
                <w:szCs w:val="20"/>
              </w:rPr>
            </w:pPr>
            <w:r>
              <w:rPr>
                <w:rFonts w:ascii="Times New Roman" w:eastAsia="仿宋_GB2312" w:hAnsi="Times New Roman"/>
                <w:sz w:val="20"/>
                <w:szCs w:val="20"/>
              </w:rPr>
              <w:t>3</w:t>
            </w:r>
            <w:r>
              <w:rPr>
                <w:rFonts w:ascii="Times New Roman" w:eastAsia="仿宋_GB2312" w:hAnsi="Times New Roman" w:hint="eastAsia"/>
                <w:sz w:val="20"/>
                <w:szCs w:val="20"/>
              </w:rPr>
              <w:t>.</w:t>
            </w:r>
            <w:r>
              <w:rPr>
                <w:rFonts w:ascii="Times New Roman" w:eastAsia="仿宋_GB2312" w:hAnsi="Times New Roman"/>
                <w:sz w:val="20"/>
                <w:szCs w:val="20"/>
              </w:rPr>
              <w:t>部门整体支出和项目支出三级绩效指标内涵明确、具体、可衡量的得</w:t>
            </w:r>
            <w:r>
              <w:rPr>
                <w:rFonts w:ascii="Times New Roman" w:eastAsia="仿宋_GB2312" w:hAnsi="Times New Roman"/>
                <w:sz w:val="20"/>
                <w:szCs w:val="20"/>
              </w:rPr>
              <w:t>5</w:t>
            </w:r>
            <w:r>
              <w:rPr>
                <w:rFonts w:ascii="Times New Roman" w:eastAsia="仿宋_GB2312" w:hAnsi="Times New Roman"/>
                <w:sz w:val="20"/>
                <w:szCs w:val="20"/>
              </w:rPr>
              <w:t>分；突出核心指标，精简实用的得</w:t>
            </w:r>
            <w:r>
              <w:rPr>
                <w:rFonts w:ascii="Times New Roman" w:eastAsia="仿宋_GB2312" w:hAnsi="Times New Roman"/>
                <w:sz w:val="20"/>
                <w:szCs w:val="20"/>
              </w:rPr>
              <w:t>3</w:t>
            </w:r>
            <w:r>
              <w:rPr>
                <w:rFonts w:ascii="Times New Roman" w:eastAsia="仿宋_GB2312" w:hAnsi="Times New Roman"/>
                <w:sz w:val="20"/>
                <w:szCs w:val="20"/>
              </w:rPr>
              <w:t>分；指标与部门整体支出和项目支出密切相关，全面反映产出和效益的得</w:t>
            </w:r>
            <w:r>
              <w:rPr>
                <w:rFonts w:ascii="Times New Roman" w:eastAsia="仿宋_GB2312" w:hAnsi="Times New Roman"/>
                <w:sz w:val="20"/>
                <w:szCs w:val="20"/>
              </w:rPr>
              <w:t>2</w:t>
            </w:r>
            <w:r>
              <w:rPr>
                <w:rFonts w:ascii="Times New Roman" w:eastAsia="仿宋_GB2312" w:hAnsi="Times New Roman"/>
                <w:sz w:val="20"/>
                <w:szCs w:val="20"/>
              </w:rPr>
              <w:t>分；否则，每项酌情扣分，最多扣</w:t>
            </w:r>
            <w:r>
              <w:rPr>
                <w:rFonts w:ascii="Times New Roman" w:eastAsia="仿宋_GB2312" w:hAnsi="Times New Roman"/>
                <w:sz w:val="20"/>
                <w:szCs w:val="20"/>
              </w:rPr>
              <w:t>10</w:t>
            </w:r>
            <w:r>
              <w:rPr>
                <w:rFonts w:ascii="Times New Roman" w:eastAsia="仿宋_GB2312" w:hAnsi="Times New Roman"/>
                <w:sz w:val="20"/>
                <w:szCs w:val="20"/>
              </w:rPr>
              <w:t>分。</w:t>
            </w:r>
          </w:p>
        </w:tc>
      </w:tr>
      <w:tr w:rsidR="00922ED2">
        <w:trPr>
          <w:trHeight w:val="1197"/>
          <w:jc w:val="center"/>
        </w:trPr>
        <w:tc>
          <w:tcPr>
            <w:tcW w:w="745" w:type="dxa"/>
            <w:vMerge/>
            <w:tcBorders>
              <w:top w:val="single" w:sz="4" w:space="0" w:color="auto"/>
              <w:left w:val="single" w:sz="4" w:space="0" w:color="auto"/>
              <w:bottom w:val="single" w:sz="4" w:space="0" w:color="auto"/>
              <w:right w:val="single" w:sz="4" w:space="0" w:color="auto"/>
            </w:tcBorders>
            <w:noWrap/>
            <w:vAlign w:val="center"/>
          </w:tcPr>
          <w:p w:rsidR="00922ED2" w:rsidRDefault="00922ED2">
            <w:pPr>
              <w:spacing w:line="300" w:lineRule="exact"/>
              <w:jc w:val="center"/>
              <w:rPr>
                <w:rFonts w:ascii="Times New Roman" w:eastAsia="仿宋_GB2312" w:hAnsi="Times New Roman"/>
                <w:sz w:val="20"/>
                <w:szCs w:val="20"/>
              </w:rPr>
            </w:pPr>
          </w:p>
        </w:tc>
        <w:tc>
          <w:tcPr>
            <w:tcW w:w="1174" w:type="dxa"/>
            <w:tcBorders>
              <w:top w:val="single" w:sz="4" w:space="0" w:color="auto"/>
              <w:left w:val="nil"/>
              <w:bottom w:val="single" w:sz="4" w:space="0" w:color="auto"/>
              <w:right w:val="single" w:sz="4" w:space="0" w:color="auto"/>
            </w:tcBorders>
            <w:noWrap/>
            <w:vAlign w:val="center"/>
          </w:tcPr>
          <w:p w:rsidR="00922ED2" w:rsidRDefault="00922ED2">
            <w:pPr>
              <w:jc w:val="center"/>
              <w:rPr>
                <w:rFonts w:ascii="Times New Roman" w:hAnsi="Times New Roman"/>
              </w:rPr>
            </w:pPr>
          </w:p>
          <w:p w:rsidR="00922ED2" w:rsidRDefault="00F7536F">
            <w:pPr>
              <w:jc w:val="center"/>
              <w:rPr>
                <w:rFonts w:ascii="Times New Roman" w:eastAsia="仿宋_GB2312" w:hAnsi="Times New Roman"/>
                <w:sz w:val="20"/>
                <w:szCs w:val="20"/>
              </w:rPr>
            </w:pPr>
            <w:r>
              <w:rPr>
                <w:rFonts w:ascii="Times New Roman" w:eastAsia="仿宋_GB2312" w:hAnsi="Times New Roman"/>
                <w:sz w:val="20"/>
                <w:szCs w:val="20"/>
              </w:rPr>
              <w:t>反映问</w:t>
            </w:r>
          </w:p>
          <w:p w:rsidR="00922ED2" w:rsidRDefault="00F7536F">
            <w:pPr>
              <w:jc w:val="center"/>
              <w:rPr>
                <w:rFonts w:ascii="Times New Roman" w:eastAsia="仿宋_GB2312" w:hAnsi="Times New Roman"/>
                <w:sz w:val="20"/>
                <w:szCs w:val="20"/>
              </w:rPr>
            </w:pPr>
            <w:r>
              <w:rPr>
                <w:rFonts w:ascii="Times New Roman" w:eastAsia="仿宋_GB2312" w:hAnsi="Times New Roman"/>
                <w:sz w:val="20"/>
                <w:szCs w:val="20"/>
              </w:rPr>
              <w:t>题情况</w:t>
            </w:r>
          </w:p>
          <w:p w:rsidR="00922ED2" w:rsidRDefault="00F7536F">
            <w:pPr>
              <w:spacing w:line="300" w:lineRule="exact"/>
              <w:jc w:val="center"/>
              <w:rPr>
                <w:rFonts w:ascii="Times New Roman" w:eastAsia="仿宋_GB2312" w:hAnsi="Times New Roman"/>
                <w:sz w:val="20"/>
                <w:szCs w:val="20"/>
              </w:rPr>
            </w:pPr>
            <w:r>
              <w:rPr>
                <w:rFonts w:ascii="Times New Roman" w:eastAsia="仿宋_GB2312" w:hAnsi="Times New Roman"/>
                <w:sz w:val="20"/>
                <w:szCs w:val="20"/>
              </w:rPr>
              <w:t>（</w:t>
            </w:r>
            <w:r>
              <w:rPr>
                <w:rFonts w:ascii="Times New Roman" w:eastAsia="仿宋_GB2312" w:hAnsi="Times New Roman"/>
                <w:sz w:val="20"/>
                <w:szCs w:val="20"/>
              </w:rPr>
              <w:t>20</w:t>
            </w:r>
            <w:r>
              <w:rPr>
                <w:rFonts w:ascii="Times New Roman" w:eastAsia="仿宋_GB2312" w:hAnsi="Times New Roman"/>
                <w:sz w:val="20"/>
                <w:szCs w:val="20"/>
              </w:rPr>
              <w:t>分）</w:t>
            </w:r>
          </w:p>
        </w:tc>
        <w:tc>
          <w:tcPr>
            <w:tcW w:w="8022" w:type="dxa"/>
            <w:gridSpan w:val="2"/>
            <w:tcBorders>
              <w:top w:val="single" w:sz="4" w:space="0" w:color="auto"/>
              <w:left w:val="nil"/>
              <w:bottom w:val="single" w:sz="4" w:space="0" w:color="auto"/>
              <w:right w:val="single" w:sz="4" w:space="0" w:color="auto"/>
            </w:tcBorders>
            <w:noWrap/>
            <w:vAlign w:val="center"/>
          </w:tcPr>
          <w:p w:rsidR="00922ED2" w:rsidRDefault="00F7536F">
            <w:pPr>
              <w:jc w:val="left"/>
              <w:rPr>
                <w:rFonts w:ascii="Times New Roman" w:eastAsia="仿宋_GB2312" w:hAnsi="Times New Roman"/>
                <w:sz w:val="20"/>
                <w:szCs w:val="20"/>
              </w:rPr>
            </w:pPr>
            <w:r>
              <w:rPr>
                <w:rFonts w:ascii="Times New Roman" w:eastAsia="仿宋_GB2312" w:hAnsi="Times New Roman"/>
                <w:sz w:val="20"/>
                <w:szCs w:val="20"/>
              </w:rPr>
              <w:t>从预算和预算绩效管理，部门履职效能，资金分配、使用和管理，资产和财务管理，政府采购等方面归纳问题、分析原因全面的，得</w:t>
            </w:r>
            <w:r>
              <w:rPr>
                <w:rFonts w:ascii="Times New Roman" w:eastAsia="仿宋_GB2312" w:hAnsi="Times New Roman"/>
                <w:sz w:val="20"/>
                <w:szCs w:val="20"/>
              </w:rPr>
              <w:t>20</w:t>
            </w:r>
            <w:r>
              <w:rPr>
                <w:rFonts w:ascii="Times New Roman" w:eastAsia="仿宋_GB2312" w:hAnsi="Times New Roman"/>
                <w:sz w:val="20"/>
                <w:szCs w:val="20"/>
              </w:rPr>
              <w:t>分；反映问题、分析原因较全面的，得</w:t>
            </w:r>
            <w:r>
              <w:rPr>
                <w:rFonts w:ascii="Times New Roman" w:eastAsia="仿宋_GB2312" w:hAnsi="Times New Roman"/>
                <w:sz w:val="20"/>
                <w:szCs w:val="20"/>
              </w:rPr>
              <w:t>16—18</w:t>
            </w:r>
            <w:r>
              <w:rPr>
                <w:rFonts w:ascii="Times New Roman" w:eastAsia="仿宋_GB2312" w:hAnsi="Times New Roman"/>
                <w:sz w:val="20"/>
                <w:szCs w:val="20"/>
              </w:rPr>
              <w:t>分；反映问题、分析原因不全面的，得</w:t>
            </w:r>
            <w:r>
              <w:rPr>
                <w:rFonts w:ascii="Times New Roman" w:eastAsia="仿宋_GB2312" w:hAnsi="Times New Roman"/>
                <w:sz w:val="20"/>
                <w:szCs w:val="20"/>
              </w:rPr>
              <w:t>13—15</w:t>
            </w:r>
            <w:r>
              <w:rPr>
                <w:rFonts w:ascii="Times New Roman" w:eastAsia="仿宋_GB2312" w:hAnsi="Times New Roman"/>
                <w:sz w:val="20"/>
                <w:szCs w:val="20"/>
              </w:rPr>
              <w:t>分；问题未归纳且过于简单的，得</w:t>
            </w:r>
            <w:r>
              <w:rPr>
                <w:rFonts w:ascii="Times New Roman" w:eastAsia="仿宋_GB2312" w:hAnsi="Times New Roman"/>
                <w:sz w:val="20"/>
                <w:szCs w:val="20"/>
              </w:rPr>
              <w:t>10—12</w:t>
            </w:r>
            <w:r>
              <w:rPr>
                <w:rFonts w:ascii="Times New Roman" w:eastAsia="仿宋_GB2312" w:hAnsi="Times New Roman"/>
                <w:sz w:val="20"/>
                <w:szCs w:val="20"/>
              </w:rPr>
              <w:t xml:space="preserve">分；只提出资金不足问题的不得分；其他情况酌情扣分。　</w:t>
            </w:r>
          </w:p>
        </w:tc>
      </w:tr>
      <w:tr w:rsidR="00922ED2">
        <w:trPr>
          <w:trHeight w:val="627"/>
          <w:jc w:val="center"/>
        </w:trPr>
        <w:tc>
          <w:tcPr>
            <w:tcW w:w="745" w:type="dxa"/>
            <w:vMerge/>
            <w:tcBorders>
              <w:top w:val="single" w:sz="4" w:space="0" w:color="auto"/>
              <w:left w:val="single" w:sz="4" w:space="0" w:color="auto"/>
              <w:bottom w:val="single" w:sz="4" w:space="0" w:color="auto"/>
              <w:right w:val="single" w:sz="4" w:space="0" w:color="auto"/>
            </w:tcBorders>
            <w:noWrap/>
            <w:vAlign w:val="center"/>
          </w:tcPr>
          <w:p w:rsidR="00922ED2" w:rsidRDefault="00922ED2">
            <w:pPr>
              <w:spacing w:line="300" w:lineRule="exact"/>
              <w:rPr>
                <w:rFonts w:ascii="Times New Roman" w:eastAsia="仿宋_GB2312" w:hAnsi="Times New Roman"/>
                <w:sz w:val="20"/>
                <w:szCs w:val="20"/>
              </w:rPr>
            </w:pPr>
          </w:p>
        </w:tc>
        <w:tc>
          <w:tcPr>
            <w:tcW w:w="1174" w:type="dxa"/>
            <w:tcBorders>
              <w:top w:val="single" w:sz="4" w:space="0" w:color="auto"/>
              <w:left w:val="nil"/>
              <w:bottom w:val="single" w:sz="4" w:space="0" w:color="auto"/>
              <w:right w:val="single" w:sz="4" w:space="0" w:color="auto"/>
            </w:tcBorders>
            <w:noWrap/>
            <w:vAlign w:val="center"/>
          </w:tcPr>
          <w:p w:rsidR="00922ED2" w:rsidRDefault="00F7536F">
            <w:pPr>
              <w:spacing w:line="300" w:lineRule="exact"/>
              <w:jc w:val="center"/>
              <w:rPr>
                <w:rFonts w:ascii="Times New Roman" w:eastAsia="仿宋_GB2312" w:hAnsi="Times New Roman"/>
                <w:sz w:val="20"/>
                <w:szCs w:val="20"/>
              </w:rPr>
            </w:pPr>
            <w:r>
              <w:rPr>
                <w:rFonts w:ascii="Times New Roman" w:eastAsia="仿宋_GB2312" w:hAnsi="Times New Roman"/>
                <w:sz w:val="20"/>
                <w:szCs w:val="20"/>
              </w:rPr>
              <w:t>建议情况</w:t>
            </w:r>
          </w:p>
          <w:p w:rsidR="00922ED2" w:rsidRDefault="00F7536F">
            <w:pPr>
              <w:spacing w:line="300" w:lineRule="exact"/>
              <w:jc w:val="center"/>
              <w:rPr>
                <w:rFonts w:ascii="Times New Roman" w:eastAsia="仿宋_GB2312" w:hAnsi="Times New Roman"/>
                <w:sz w:val="20"/>
                <w:szCs w:val="20"/>
              </w:rPr>
            </w:pPr>
            <w:r>
              <w:rPr>
                <w:rFonts w:ascii="Times New Roman" w:eastAsia="仿宋_GB2312" w:hAnsi="Times New Roman"/>
                <w:sz w:val="20"/>
                <w:szCs w:val="20"/>
              </w:rPr>
              <w:t>（</w:t>
            </w:r>
            <w:r>
              <w:rPr>
                <w:rFonts w:ascii="Times New Roman" w:eastAsia="仿宋_GB2312" w:hAnsi="Times New Roman"/>
                <w:sz w:val="20"/>
                <w:szCs w:val="20"/>
              </w:rPr>
              <w:t>15</w:t>
            </w:r>
            <w:r>
              <w:rPr>
                <w:rFonts w:ascii="Times New Roman" w:eastAsia="仿宋_GB2312" w:hAnsi="Times New Roman"/>
                <w:sz w:val="20"/>
                <w:szCs w:val="20"/>
              </w:rPr>
              <w:t>分）</w:t>
            </w:r>
          </w:p>
        </w:tc>
        <w:tc>
          <w:tcPr>
            <w:tcW w:w="8022" w:type="dxa"/>
            <w:gridSpan w:val="2"/>
            <w:tcBorders>
              <w:top w:val="single" w:sz="4" w:space="0" w:color="auto"/>
              <w:left w:val="nil"/>
              <w:bottom w:val="single" w:sz="4" w:space="0" w:color="auto"/>
              <w:right w:val="single" w:sz="4" w:space="0" w:color="auto"/>
            </w:tcBorders>
            <w:noWrap/>
            <w:vAlign w:val="center"/>
          </w:tcPr>
          <w:p w:rsidR="00922ED2" w:rsidRDefault="00F7536F">
            <w:pPr>
              <w:jc w:val="left"/>
              <w:rPr>
                <w:rFonts w:ascii="Times New Roman" w:eastAsia="仿宋_GB2312" w:hAnsi="Times New Roman"/>
                <w:sz w:val="20"/>
                <w:szCs w:val="20"/>
              </w:rPr>
            </w:pPr>
            <w:r>
              <w:rPr>
                <w:rFonts w:ascii="Times New Roman" w:eastAsia="仿宋_GB2312" w:hAnsi="Times New Roman"/>
                <w:sz w:val="20"/>
                <w:szCs w:val="20"/>
              </w:rPr>
              <w:t>建议与问题对应且全面的得</w:t>
            </w:r>
            <w:r>
              <w:rPr>
                <w:rFonts w:ascii="Times New Roman" w:eastAsia="仿宋_GB2312" w:hAnsi="Times New Roman"/>
                <w:sz w:val="20"/>
                <w:szCs w:val="20"/>
              </w:rPr>
              <w:t>15</w:t>
            </w:r>
            <w:r>
              <w:rPr>
                <w:rFonts w:ascii="Times New Roman" w:eastAsia="仿宋_GB2312" w:hAnsi="Times New Roman"/>
                <w:sz w:val="20"/>
                <w:szCs w:val="20"/>
              </w:rPr>
              <w:t>分，建议比较全面的得</w:t>
            </w:r>
            <w:r>
              <w:rPr>
                <w:rFonts w:ascii="Times New Roman" w:eastAsia="仿宋_GB2312" w:hAnsi="Times New Roman"/>
                <w:sz w:val="20"/>
                <w:szCs w:val="20"/>
              </w:rPr>
              <w:t>12—14</w:t>
            </w:r>
            <w:r>
              <w:rPr>
                <w:rFonts w:ascii="Times New Roman" w:eastAsia="仿宋_GB2312" w:hAnsi="Times New Roman"/>
                <w:sz w:val="20"/>
                <w:szCs w:val="20"/>
              </w:rPr>
              <w:t>分，建议不全面的得</w:t>
            </w:r>
            <w:r>
              <w:rPr>
                <w:rFonts w:ascii="Times New Roman" w:eastAsia="仿宋_GB2312" w:hAnsi="Times New Roman"/>
                <w:sz w:val="20"/>
                <w:szCs w:val="20"/>
              </w:rPr>
              <w:t>9—11</w:t>
            </w:r>
            <w:r>
              <w:rPr>
                <w:rFonts w:ascii="Times New Roman" w:eastAsia="仿宋_GB2312" w:hAnsi="Times New Roman"/>
                <w:sz w:val="20"/>
                <w:szCs w:val="20"/>
              </w:rPr>
              <w:t>分，建议过于简单的得</w:t>
            </w:r>
            <w:r>
              <w:rPr>
                <w:rFonts w:ascii="Times New Roman" w:eastAsia="仿宋_GB2312" w:hAnsi="Times New Roman"/>
                <w:sz w:val="20"/>
                <w:szCs w:val="20"/>
              </w:rPr>
              <w:t>6—8</w:t>
            </w:r>
            <w:r>
              <w:rPr>
                <w:rFonts w:ascii="Times New Roman" w:eastAsia="仿宋_GB2312" w:hAnsi="Times New Roman"/>
                <w:sz w:val="20"/>
                <w:szCs w:val="20"/>
              </w:rPr>
              <w:t>分，只提出加大资金投入建议的不得分；其他情况酌情扣分。</w:t>
            </w:r>
          </w:p>
        </w:tc>
      </w:tr>
      <w:tr w:rsidR="00922ED2">
        <w:trPr>
          <w:trHeight w:val="495"/>
          <w:jc w:val="center"/>
        </w:trPr>
        <w:tc>
          <w:tcPr>
            <w:tcW w:w="745" w:type="dxa"/>
            <w:tcBorders>
              <w:top w:val="single" w:sz="4" w:space="0" w:color="auto"/>
              <w:left w:val="single" w:sz="4" w:space="0" w:color="auto"/>
              <w:bottom w:val="single" w:sz="4" w:space="0" w:color="auto"/>
              <w:right w:val="single" w:sz="4" w:space="0" w:color="auto"/>
            </w:tcBorders>
            <w:noWrap/>
            <w:vAlign w:val="center"/>
          </w:tcPr>
          <w:p w:rsidR="00922ED2" w:rsidRDefault="00F7536F">
            <w:pPr>
              <w:spacing w:line="300" w:lineRule="exact"/>
              <w:jc w:val="center"/>
              <w:rPr>
                <w:rFonts w:ascii="Times New Roman" w:eastAsia="仿宋_GB2312" w:hAnsi="Times New Roman"/>
                <w:sz w:val="20"/>
                <w:szCs w:val="20"/>
              </w:rPr>
            </w:pPr>
            <w:r>
              <w:rPr>
                <w:rFonts w:ascii="Times New Roman" w:eastAsia="仿宋_GB2312" w:hAnsi="Times New Roman"/>
                <w:sz w:val="20"/>
                <w:szCs w:val="20"/>
              </w:rPr>
              <w:t>合计</w:t>
            </w:r>
          </w:p>
        </w:tc>
        <w:tc>
          <w:tcPr>
            <w:tcW w:w="1174" w:type="dxa"/>
            <w:tcBorders>
              <w:top w:val="single" w:sz="4" w:space="0" w:color="auto"/>
              <w:left w:val="single" w:sz="4" w:space="0" w:color="auto"/>
              <w:bottom w:val="single" w:sz="4" w:space="0" w:color="auto"/>
              <w:right w:val="single" w:sz="4" w:space="0" w:color="auto"/>
            </w:tcBorders>
            <w:noWrap/>
            <w:vAlign w:val="center"/>
          </w:tcPr>
          <w:p w:rsidR="00922ED2" w:rsidRDefault="00F7536F">
            <w:pPr>
              <w:spacing w:line="300" w:lineRule="exact"/>
              <w:jc w:val="center"/>
              <w:rPr>
                <w:rFonts w:ascii="Times New Roman" w:eastAsia="仿宋_GB2312" w:hAnsi="Times New Roman"/>
                <w:sz w:val="20"/>
                <w:szCs w:val="20"/>
              </w:rPr>
            </w:pPr>
            <w:r>
              <w:rPr>
                <w:rFonts w:ascii="Times New Roman" w:eastAsia="仿宋_GB2312" w:hAnsi="Times New Roman"/>
                <w:sz w:val="20"/>
                <w:szCs w:val="20"/>
              </w:rPr>
              <w:t>100</w:t>
            </w:r>
            <w:r>
              <w:rPr>
                <w:rFonts w:ascii="Times New Roman" w:eastAsia="仿宋_GB2312" w:hAnsi="Times New Roman"/>
                <w:sz w:val="20"/>
                <w:szCs w:val="20"/>
              </w:rPr>
              <w:t>分</w:t>
            </w:r>
          </w:p>
        </w:tc>
        <w:tc>
          <w:tcPr>
            <w:tcW w:w="8022" w:type="dxa"/>
            <w:gridSpan w:val="2"/>
            <w:tcBorders>
              <w:top w:val="single" w:sz="4" w:space="0" w:color="auto"/>
              <w:left w:val="single" w:sz="4" w:space="0" w:color="auto"/>
              <w:bottom w:val="single" w:sz="4" w:space="0" w:color="auto"/>
              <w:right w:val="single" w:sz="4" w:space="0" w:color="auto"/>
            </w:tcBorders>
            <w:noWrap/>
            <w:vAlign w:val="center"/>
          </w:tcPr>
          <w:p w:rsidR="00922ED2" w:rsidRDefault="00F7536F">
            <w:pPr>
              <w:spacing w:line="300" w:lineRule="exact"/>
              <w:rPr>
                <w:rFonts w:ascii="Times New Roman" w:eastAsia="仿宋_GB2312" w:hAnsi="Times New Roman"/>
                <w:sz w:val="20"/>
                <w:szCs w:val="20"/>
              </w:rPr>
            </w:pPr>
            <w:r>
              <w:rPr>
                <w:rFonts w:ascii="Times New Roman" w:eastAsia="仿宋_GB2312" w:hAnsi="Times New Roman"/>
                <w:sz w:val="20"/>
                <w:szCs w:val="20"/>
              </w:rPr>
              <w:t xml:space="preserve">　</w:t>
            </w:r>
          </w:p>
        </w:tc>
      </w:tr>
    </w:tbl>
    <w:p w:rsidR="00922ED2" w:rsidRDefault="00922ED2">
      <w:pPr>
        <w:spacing w:line="360" w:lineRule="auto"/>
        <w:rPr>
          <w:rFonts w:ascii="仿宋_GB2312" w:eastAsia="仿宋_GB2312" w:hAnsi="仿宋_GB2312" w:cs="仿宋_GB2312"/>
          <w:sz w:val="32"/>
          <w:szCs w:val="32"/>
        </w:rPr>
      </w:pPr>
    </w:p>
    <w:sectPr w:rsidR="00922ED2" w:rsidSect="00922ED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67C01" w:rsidRDefault="00767C01" w:rsidP="00F7536F">
      <w:r>
        <w:separator/>
      </w:r>
    </w:p>
  </w:endnote>
  <w:endnote w:type="continuationSeparator" w:id="1">
    <w:p w:rsidR="00767C01" w:rsidRDefault="00767C01" w:rsidP="00F7536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黑体"/>
    <w:charset w:val="86"/>
    <w:family w:val="auto"/>
    <w:pitch w:val="default"/>
    <w:sig w:usb0="00000000" w:usb1="00000000" w:usb2="00000012" w:usb3="00000000" w:csb0="00040001" w:csb1="00000000"/>
  </w:font>
  <w:font w:name="方正小标宋_GBK">
    <w:altName w:val="微软雅黑"/>
    <w:panose1 w:val="03000509000000000000"/>
    <w:charset w:val="86"/>
    <w:family w:val="script"/>
    <w:pitch w:val="fixed"/>
    <w:sig w:usb0="00000001" w:usb1="080E0000" w:usb2="00000010" w:usb3="00000000" w:csb0="00040000" w:csb1="00000000"/>
  </w:font>
  <w:font w:name="楷体_GB2312">
    <w:altName w:val="楷体"/>
    <w:charset w:val="86"/>
    <w:family w:val="modern"/>
    <w:pitch w:val="default"/>
    <w:sig w:usb0="00000000" w:usb1="0000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67C01" w:rsidRDefault="00767C01" w:rsidP="00F7536F">
      <w:r>
        <w:separator/>
      </w:r>
    </w:p>
  </w:footnote>
  <w:footnote w:type="continuationSeparator" w:id="1">
    <w:p w:rsidR="00767C01" w:rsidRDefault="00767C01" w:rsidP="00F7536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713520E"/>
    <w:multiLevelType w:val="singleLevel"/>
    <w:tmpl w:val="B713520E"/>
    <w:lvl w:ilvl="0">
      <w:start w:val="2"/>
      <w:numFmt w:val="chineseCounting"/>
      <w:suff w:val="nothing"/>
      <w:lvlText w:val="（%1）"/>
      <w:lvlJc w:val="left"/>
      <w:rPr>
        <w:rFonts w:hint="eastAsia"/>
      </w:rPr>
    </w:lvl>
  </w:abstractNum>
  <w:abstractNum w:abstractNumId="1">
    <w:nsid w:val="F96EE2B0"/>
    <w:multiLevelType w:val="singleLevel"/>
    <w:tmpl w:val="F96EE2B0"/>
    <w:lvl w:ilvl="0">
      <w:start w:val="4"/>
      <w:numFmt w:val="chineseCounting"/>
      <w:suff w:val="nothing"/>
      <w:lvlText w:val="%1、"/>
      <w:lvlJc w:val="left"/>
      <w:rPr>
        <w:rFonts w:hint="eastAsia"/>
      </w:rPr>
    </w:lvl>
  </w:abstractNum>
  <w:abstractNum w:abstractNumId="2">
    <w:nsid w:val="58F20C63"/>
    <w:multiLevelType w:val="singleLevel"/>
    <w:tmpl w:val="58F20C63"/>
    <w:lvl w:ilvl="0">
      <w:start w:val="1"/>
      <w:numFmt w:val="chineseCounting"/>
      <w:suff w:val="nothing"/>
      <w:lvlText w:val="%1、"/>
      <w:lvlJc w:val="left"/>
      <w:rPr>
        <w:rFonts w:hint="eastAsia"/>
      </w:rPr>
    </w:lvl>
  </w:abstractNum>
  <w:abstractNum w:abstractNumId="3">
    <w:nsid w:val="5DDF8822"/>
    <w:multiLevelType w:val="singleLevel"/>
    <w:tmpl w:val="5DDF8822"/>
    <w:lvl w:ilvl="0">
      <w:start w:val="1"/>
      <w:numFmt w:val="decimal"/>
      <w:suff w:val="nothing"/>
      <w:lvlText w:val="%1、"/>
      <w:lvlJc w:val="left"/>
    </w:lvl>
  </w:abstractNum>
  <w:abstractNum w:abstractNumId="4">
    <w:nsid w:val="6D3D6D10"/>
    <w:multiLevelType w:val="singleLevel"/>
    <w:tmpl w:val="6D3D6D10"/>
    <w:lvl w:ilvl="0">
      <w:start w:val="8"/>
      <w:numFmt w:val="chineseCounting"/>
      <w:suff w:val="nothing"/>
      <w:lvlText w:val="%1、"/>
      <w:lvlJc w:val="left"/>
      <w:rPr>
        <w:rFonts w:hint="eastAsia"/>
      </w:r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59886344"/>
    <w:rsid w:val="DFEF884A"/>
    <w:rsid w:val="F97F68A4"/>
    <w:rsid w:val="00095AAE"/>
    <w:rsid w:val="001F6DB1"/>
    <w:rsid w:val="00424136"/>
    <w:rsid w:val="004575D3"/>
    <w:rsid w:val="004D1A4F"/>
    <w:rsid w:val="005909F3"/>
    <w:rsid w:val="00767C01"/>
    <w:rsid w:val="007738E5"/>
    <w:rsid w:val="00922ED2"/>
    <w:rsid w:val="00A162F5"/>
    <w:rsid w:val="00C45781"/>
    <w:rsid w:val="00EA4A20"/>
    <w:rsid w:val="00EF66F0"/>
    <w:rsid w:val="00F7536F"/>
    <w:rsid w:val="00FD7EE8"/>
    <w:rsid w:val="0CC84203"/>
    <w:rsid w:val="0D6B65B1"/>
    <w:rsid w:val="100952DF"/>
    <w:rsid w:val="101641F4"/>
    <w:rsid w:val="10FE773C"/>
    <w:rsid w:val="29BD7D3C"/>
    <w:rsid w:val="2B465B0F"/>
    <w:rsid w:val="3A9C74FA"/>
    <w:rsid w:val="3E32264F"/>
    <w:rsid w:val="3F0B4C4E"/>
    <w:rsid w:val="492555A8"/>
    <w:rsid w:val="4C3B4DC5"/>
    <w:rsid w:val="59886344"/>
    <w:rsid w:val="6E6E2980"/>
    <w:rsid w:val="6FD902CD"/>
    <w:rsid w:val="727F515C"/>
    <w:rsid w:val="74957E10"/>
    <w:rsid w:val="7FCF7BF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able of figures" w:qFormat="1"/>
    <w:lsdException w:name="Title" w:qFormat="1"/>
    <w:lsdException w:name="Default Paragraph Font" w:semiHidden="1" w:qFormat="1"/>
    <w:lsdException w:name="Body Tex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922ED2"/>
    <w:pPr>
      <w:widowControl w:val="0"/>
      <w:jc w:val="both"/>
    </w:pPr>
    <w:rPr>
      <w:rFonts w:ascii="仿宋" w:eastAsia="宋体" w:hAnsi="仿宋" w:cs="Times New Roman"/>
      <w:sz w:val="28"/>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table of figures"/>
    <w:basedOn w:val="a"/>
    <w:next w:val="a"/>
    <w:qFormat/>
    <w:rsid w:val="00922ED2"/>
    <w:pPr>
      <w:ind w:leftChars="200" w:left="200" w:hangingChars="200" w:hanging="200"/>
    </w:pPr>
  </w:style>
  <w:style w:type="paragraph" w:styleId="a4">
    <w:name w:val="Body Text"/>
    <w:basedOn w:val="a"/>
    <w:semiHidden/>
    <w:qFormat/>
    <w:rsid w:val="00922ED2"/>
    <w:rPr>
      <w:rFonts w:eastAsia="仿宋" w:cs="仿宋"/>
      <w:sz w:val="31"/>
      <w:szCs w:val="31"/>
      <w:lang w:eastAsia="en-US"/>
    </w:rPr>
  </w:style>
  <w:style w:type="paragraph" w:customStyle="1" w:styleId="1">
    <w:name w:val="列出段落1"/>
    <w:basedOn w:val="a"/>
    <w:uiPriority w:val="34"/>
    <w:qFormat/>
    <w:rsid w:val="00922ED2"/>
    <w:pPr>
      <w:ind w:firstLineChars="200" w:firstLine="420"/>
    </w:pPr>
  </w:style>
  <w:style w:type="paragraph" w:styleId="a5">
    <w:name w:val="List Paragraph"/>
    <w:basedOn w:val="a"/>
    <w:uiPriority w:val="99"/>
    <w:qFormat/>
    <w:rsid w:val="00922ED2"/>
    <w:pPr>
      <w:ind w:firstLineChars="200" w:firstLine="420"/>
    </w:pPr>
    <w:rPr>
      <w:rFonts w:ascii="Calibri" w:hAnsi="Calibri"/>
      <w:szCs w:val="22"/>
    </w:rPr>
  </w:style>
  <w:style w:type="paragraph" w:styleId="a6">
    <w:name w:val="header"/>
    <w:basedOn w:val="a"/>
    <w:link w:val="Char"/>
    <w:rsid w:val="00F7536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6"/>
    <w:rsid w:val="00F7536F"/>
    <w:rPr>
      <w:rFonts w:ascii="仿宋" w:eastAsia="宋体" w:hAnsi="仿宋" w:cs="Times New Roman"/>
      <w:sz w:val="18"/>
      <w:szCs w:val="18"/>
    </w:rPr>
  </w:style>
  <w:style w:type="paragraph" w:styleId="a7">
    <w:name w:val="footer"/>
    <w:basedOn w:val="a"/>
    <w:link w:val="Char0"/>
    <w:rsid w:val="00F7536F"/>
    <w:pPr>
      <w:tabs>
        <w:tab w:val="center" w:pos="4153"/>
        <w:tab w:val="right" w:pos="8306"/>
      </w:tabs>
      <w:snapToGrid w:val="0"/>
      <w:jc w:val="left"/>
    </w:pPr>
    <w:rPr>
      <w:sz w:val="18"/>
      <w:szCs w:val="18"/>
    </w:rPr>
  </w:style>
  <w:style w:type="character" w:customStyle="1" w:styleId="Char0">
    <w:name w:val="页脚 Char"/>
    <w:basedOn w:val="a1"/>
    <w:link w:val="a7"/>
    <w:rsid w:val="00F7536F"/>
    <w:rPr>
      <w:rFonts w:ascii="仿宋" w:eastAsia="宋体" w:hAnsi="仿宋" w:cs="Times New Roman"/>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0BFC18-11B5-4BDB-A86C-80B2B66FDF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15</Pages>
  <Words>5472</Words>
  <Characters>2075</Characters>
  <Application>Microsoft Office Word</Application>
  <DocSecurity>0</DocSecurity>
  <Lines>17</Lines>
  <Paragraphs>15</Paragraphs>
  <ScaleCrop>false</ScaleCrop>
  <Company/>
  <LinksUpToDate>false</LinksUpToDate>
  <CharactersWithSpaces>7532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jsczysdw082</cp:lastModifiedBy>
  <cp:revision>13</cp:revision>
  <dcterms:created xsi:type="dcterms:W3CDTF">2024-03-18T16:36:00Z</dcterms:created>
  <dcterms:modified xsi:type="dcterms:W3CDTF">2025-05-06T03:22:00Z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F14864E862DC403CA35F8F0BB3642A73_13</vt:lpwstr>
  </property>
  <property fmtid="{D5CDD505-2E9C-101B-9397-08002B2CF9AE}" pid="4" name="KSOTemplateDocerSaveRecord">
    <vt:lpwstr>eyJoZGlkIjoiZmUzYjMwZjk1YzllZmUxODg1Y2Q1MzRkYzU2YjExMjgifQ==</vt:lpwstr>
  </property>
</Properties>
</file>