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93B32">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03404E8C">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 xml:space="preserve">年度部门整体支出绩效评价基础数据表 </w:t>
      </w:r>
    </w:p>
    <w:p w14:paraId="1BA6BE77">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年度部门整体支出绩效自评表</w:t>
      </w:r>
    </w:p>
    <w:p w14:paraId="023D6123">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年度项目支出绩效自评表</w:t>
      </w:r>
    </w:p>
    <w:p w14:paraId="336A8B9D">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14:paraId="7187FCAB">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14:paraId="1DE21910">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7CE5A3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ED0DBF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B356F55">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E892DD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4CF49EB">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84B3CB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EF01F22">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E09FC7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E3E34E2">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9343D6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A1DF78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F88457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0C2891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B23669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61EEB2A">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29FB0C25">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0BE7DD1D">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6D34531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3692DCC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0E7B43F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4EBFB47A">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5BC03A5B">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66FF3204">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50D2D5F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30</w:t>
            </w:r>
          </w:p>
        </w:tc>
        <w:tc>
          <w:tcPr>
            <w:tcW w:w="2240" w:type="dxa"/>
            <w:gridSpan w:val="2"/>
            <w:tcBorders>
              <w:top w:val="single" w:color="auto" w:sz="4" w:space="0"/>
              <w:left w:val="nil"/>
              <w:bottom w:val="single" w:color="auto" w:sz="4" w:space="0"/>
              <w:right w:val="single" w:color="auto" w:sz="4" w:space="0"/>
            </w:tcBorders>
            <w:noWrap w:val="0"/>
            <w:vAlign w:val="center"/>
          </w:tcPr>
          <w:p w14:paraId="78C94CC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560CA0C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83.33%</w:t>
            </w:r>
            <w:r>
              <w:rPr>
                <w:rFonts w:hint="eastAsia" w:ascii="仿宋_GB2312" w:hAnsi="仿宋_GB2312" w:eastAsia="仿宋_GB2312" w:cs="仿宋_GB2312"/>
                <w:sz w:val="20"/>
                <w:szCs w:val="20"/>
                <w:highlight w:val="none"/>
              </w:rPr>
              <w:t>　</w:t>
            </w:r>
          </w:p>
        </w:tc>
      </w:tr>
      <w:tr w14:paraId="2A6390C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E33AB0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39833D3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32D2614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62C3F2D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14:paraId="3365254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26EBE4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C830BD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3D4481A">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1248FE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0DEC05A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612BAA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12409F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ACACDF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F5A6E3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0 </w:t>
            </w:r>
            <w:r>
              <w:rPr>
                <w:rFonts w:hint="eastAsia" w:ascii="仿宋_GB2312" w:hAnsi="仿宋_GB2312" w:eastAsia="仿宋_GB2312" w:cs="仿宋_GB2312"/>
                <w:sz w:val="20"/>
                <w:szCs w:val="20"/>
                <w:highlight w:val="none"/>
              </w:rPr>
              <w:t>　</w:t>
            </w:r>
          </w:p>
        </w:tc>
      </w:tr>
      <w:tr w14:paraId="0B77DA4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304DED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1E5FD78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2AC367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BD0F11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0A596C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5C300C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4EA6F1C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4F394B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ED8A10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080E6F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8AAE28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86979C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A24B13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228CF4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D28AC5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FF5E64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1EBA371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43625A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58CADF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0A4B1D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6623A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3B353E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1242B1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BDA8E3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14:paraId="6928FE0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49FC10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F6C60E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A99962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B618BF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6E52EE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4390D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454AD2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E1BD29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03C763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EF2B37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BB11A0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4B195F88">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7E267E2">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03897E3">
            <w:pPr>
              <w:widowControl/>
              <w:spacing w:line="360" w:lineRule="exact"/>
              <w:jc w:val="center"/>
              <w:rPr>
                <w:rFonts w:hint="eastAsia" w:ascii="仿宋_GB2312" w:hAnsi="仿宋_GB2312" w:eastAsia="仿宋_GB2312" w:cs="仿宋_GB2312"/>
                <w:sz w:val="20"/>
                <w:szCs w:val="20"/>
                <w:highlight w:val="none"/>
              </w:rPr>
            </w:pPr>
          </w:p>
        </w:tc>
      </w:tr>
      <w:tr w14:paraId="260D887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EFC8DC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42F4D89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8D9A9D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D56024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B3BCF1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C997E3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25DB4084">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B60C686">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CE62431">
            <w:pPr>
              <w:widowControl/>
              <w:spacing w:line="360" w:lineRule="exact"/>
              <w:jc w:val="center"/>
              <w:rPr>
                <w:rFonts w:hint="eastAsia" w:ascii="仿宋_GB2312" w:hAnsi="仿宋_GB2312" w:eastAsia="仿宋_GB2312" w:cs="仿宋_GB2312"/>
                <w:sz w:val="20"/>
                <w:szCs w:val="20"/>
                <w:highlight w:val="none"/>
              </w:rPr>
            </w:pPr>
          </w:p>
        </w:tc>
      </w:tr>
      <w:tr w14:paraId="2BECA30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22454A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E98C3F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004D9D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243.871239</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1D5E8C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243.871239</w:t>
            </w:r>
            <w:r>
              <w:rPr>
                <w:rFonts w:hint="eastAsia" w:ascii="仿宋_GB2312" w:hAnsi="仿宋_GB2312" w:eastAsia="仿宋_GB2312" w:cs="仿宋_GB2312"/>
                <w:sz w:val="20"/>
                <w:szCs w:val="20"/>
                <w:highlight w:val="none"/>
              </w:rPr>
              <w:t>　</w:t>
            </w:r>
          </w:p>
        </w:tc>
      </w:tr>
      <w:tr w14:paraId="5BB4F5C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8D9553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1494BD6">
            <w:pPr>
              <w:widowControl/>
              <w:spacing w:line="360" w:lineRule="exact"/>
              <w:jc w:val="both"/>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10502C4">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A13DEA4">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p>
        </w:tc>
      </w:tr>
      <w:tr w14:paraId="43ECBC3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7CC381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7838F794">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F84E27A">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8B52400">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r>
      <w:tr w14:paraId="387730F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B346C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611F7A8E">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65D47D6">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2EADDF4">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r>
      <w:tr w14:paraId="05AD131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6CBB36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58BCDD5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1F0F78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98.95684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D5DE37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98.95684</w:t>
            </w:r>
            <w:r>
              <w:rPr>
                <w:rFonts w:hint="eastAsia" w:ascii="仿宋_GB2312" w:hAnsi="仿宋_GB2312" w:eastAsia="仿宋_GB2312" w:cs="仿宋_GB2312"/>
                <w:sz w:val="20"/>
                <w:szCs w:val="20"/>
                <w:highlight w:val="none"/>
              </w:rPr>
              <w:t>　</w:t>
            </w:r>
          </w:p>
        </w:tc>
      </w:tr>
      <w:tr w14:paraId="1A5A372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B24B7E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7CD7AD5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E16A3D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ABFE7E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42BC224">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5D082FF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6E2D48E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0439AD7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3A84901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3EBCE18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12FE965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7BEB3F0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4ACCFBA9">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73925C49">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26A5229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105113D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007122B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0B918E1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1CC56E7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1480BCB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DD1C4F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8CAAF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27F356E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741C5AFA">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5D67B076">
      <w:pPr>
        <w:widowControl/>
        <w:spacing w:afterLines="0" w:line="400" w:lineRule="exact"/>
        <w:jc w:val="left"/>
        <w:rPr>
          <w:rFonts w:hint="default" w:ascii="Times New Roman" w:hAnsi="Times New Roman" w:eastAsia="仿宋_GB2312" w:cs="Times New Roman"/>
          <w:sz w:val="22"/>
          <w:highlight w:val="none"/>
        </w:rPr>
      </w:pPr>
    </w:p>
    <w:p w14:paraId="5F3C41F8">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6C660AB2">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59AC384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785ECC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281372E7">
            <w:pPr>
              <w:widowControl/>
              <w:spacing w:line="240" w:lineRule="exact"/>
              <w:jc w:val="center"/>
              <w:rPr>
                <w:rFonts w:hint="eastAsia" w:ascii="仿宋_GB2312" w:hAnsi="仿宋_GB2312" w:eastAsia="仿宋_GB2312" w:cs="仿宋_GB2312"/>
                <w:color w:val="000000"/>
                <w:sz w:val="20"/>
                <w:szCs w:val="20"/>
                <w:highlight w:val="none"/>
              </w:rPr>
            </w:pPr>
          </w:p>
        </w:tc>
      </w:tr>
      <w:tr w14:paraId="5BDC0401">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D216A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219B785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40679729">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517C381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0CCE5D5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7C68536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3A231F5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433ABD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5A95E40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D097A88">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7B8A1906">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05B4FDD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4CD65712">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356.63</w:t>
            </w:r>
          </w:p>
        </w:tc>
        <w:tc>
          <w:tcPr>
            <w:tcW w:w="1311" w:type="dxa"/>
            <w:tcBorders>
              <w:top w:val="nil"/>
              <w:left w:val="nil"/>
              <w:bottom w:val="single" w:color="auto" w:sz="4" w:space="0"/>
              <w:right w:val="single" w:color="auto" w:sz="4" w:space="0"/>
            </w:tcBorders>
            <w:noWrap w:val="0"/>
            <w:vAlign w:val="center"/>
          </w:tcPr>
          <w:p w14:paraId="55C7079B">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768.26</w:t>
            </w:r>
          </w:p>
        </w:tc>
        <w:tc>
          <w:tcPr>
            <w:tcW w:w="1269" w:type="dxa"/>
            <w:tcBorders>
              <w:top w:val="nil"/>
              <w:left w:val="nil"/>
              <w:bottom w:val="single" w:color="auto" w:sz="4" w:space="0"/>
              <w:right w:val="single" w:color="auto" w:sz="4" w:space="0"/>
            </w:tcBorders>
            <w:noWrap w:val="0"/>
            <w:vAlign w:val="center"/>
          </w:tcPr>
          <w:p w14:paraId="6F91B9B6">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752.65</w:t>
            </w:r>
          </w:p>
        </w:tc>
        <w:tc>
          <w:tcPr>
            <w:tcW w:w="716" w:type="dxa"/>
            <w:tcBorders>
              <w:top w:val="nil"/>
              <w:left w:val="nil"/>
              <w:bottom w:val="single" w:color="auto" w:sz="4" w:space="0"/>
              <w:right w:val="single" w:color="auto" w:sz="4" w:space="0"/>
            </w:tcBorders>
            <w:noWrap w:val="0"/>
            <w:vAlign w:val="center"/>
          </w:tcPr>
          <w:p w14:paraId="1B09068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5E53B3D8">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97.96%</w:t>
            </w:r>
          </w:p>
        </w:tc>
        <w:tc>
          <w:tcPr>
            <w:tcW w:w="1446" w:type="dxa"/>
            <w:tcBorders>
              <w:top w:val="nil"/>
              <w:left w:val="nil"/>
              <w:bottom w:val="single" w:color="auto" w:sz="4" w:space="0"/>
              <w:right w:val="single" w:color="auto" w:sz="4" w:space="0"/>
            </w:tcBorders>
            <w:noWrap w:val="0"/>
            <w:vAlign w:val="center"/>
          </w:tcPr>
          <w:p w14:paraId="0E1E0AE3">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9.80</w:t>
            </w:r>
          </w:p>
        </w:tc>
      </w:tr>
      <w:tr w14:paraId="21BDFCA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0D4D90">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82457F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6158850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1783D6A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AB6823">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35392BAC">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355.25</w:t>
            </w:r>
          </w:p>
        </w:tc>
        <w:tc>
          <w:tcPr>
            <w:tcW w:w="4304" w:type="dxa"/>
            <w:gridSpan w:val="4"/>
            <w:tcBorders>
              <w:top w:val="nil"/>
              <w:left w:val="nil"/>
              <w:bottom w:val="single" w:color="auto" w:sz="4" w:space="0"/>
              <w:right w:val="single" w:color="auto" w:sz="4" w:space="0"/>
            </w:tcBorders>
            <w:noWrap w:val="0"/>
            <w:vAlign w:val="center"/>
          </w:tcPr>
          <w:p w14:paraId="70FA6D16">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752.65</w:t>
            </w:r>
          </w:p>
        </w:tc>
      </w:tr>
      <w:tr w14:paraId="422FDF3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DF2FCA">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63B2D4AA">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1B90B528">
            <w:pPr>
              <w:widowControl/>
              <w:spacing w:line="240" w:lineRule="exact"/>
              <w:ind w:firstLine="600" w:firstLineChars="3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0</w:t>
            </w:r>
          </w:p>
        </w:tc>
      </w:tr>
      <w:tr w14:paraId="7125E68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53A465D">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380100F9">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4BF605FF">
            <w:pPr>
              <w:widowControl/>
              <w:spacing w:line="240" w:lineRule="exact"/>
              <w:jc w:val="left"/>
              <w:rPr>
                <w:rFonts w:hint="eastAsia" w:ascii="仿宋_GB2312" w:hAnsi="仿宋_GB2312" w:eastAsia="仿宋_GB2312" w:cs="仿宋_GB2312"/>
                <w:color w:val="000000"/>
                <w:sz w:val="20"/>
                <w:szCs w:val="20"/>
                <w:highlight w:val="none"/>
              </w:rPr>
            </w:pPr>
          </w:p>
        </w:tc>
      </w:tr>
      <w:tr w14:paraId="31D8014F">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79C6047E">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1155DF1">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413.01</w:t>
            </w:r>
          </w:p>
        </w:tc>
        <w:tc>
          <w:tcPr>
            <w:tcW w:w="4304" w:type="dxa"/>
            <w:gridSpan w:val="4"/>
            <w:tcBorders>
              <w:top w:val="nil"/>
              <w:left w:val="nil"/>
              <w:bottom w:val="single" w:color="auto" w:sz="4" w:space="0"/>
              <w:right w:val="single" w:color="auto" w:sz="4" w:space="0"/>
            </w:tcBorders>
            <w:noWrap w:val="0"/>
            <w:vAlign w:val="center"/>
          </w:tcPr>
          <w:p w14:paraId="7694AF77">
            <w:pPr>
              <w:widowControl/>
              <w:spacing w:line="240" w:lineRule="exact"/>
              <w:jc w:val="left"/>
              <w:rPr>
                <w:rFonts w:hint="eastAsia" w:ascii="仿宋_GB2312" w:hAnsi="仿宋_GB2312" w:eastAsia="仿宋_GB2312" w:cs="仿宋_GB2312"/>
                <w:color w:val="000000"/>
                <w:sz w:val="20"/>
                <w:szCs w:val="20"/>
                <w:highlight w:val="none"/>
              </w:rPr>
            </w:pPr>
          </w:p>
        </w:tc>
      </w:tr>
      <w:tr w14:paraId="0DBB98F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12CE81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6E218B2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204723C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F8BB719">
        <w:tblPrEx>
          <w:tblCellMar>
            <w:top w:w="0" w:type="dxa"/>
            <w:left w:w="108" w:type="dxa"/>
            <w:bottom w:w="0" w:type="dxa"/>
            <w:right w:w="108" w:type="dxa"/>
          </w:tblCellMar>
        </w:tblPrEx>
        <w:trPr>
          <w:trHeight w:val="12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9622D44">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3D03164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任务1：认真贯彻区卫健局 202</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年综合目标管理方案，以创建二级精神病医院为重点、提升医疗业务为中心。</w:t>
            </w:r>
          </w:p>
          <w:p w14:paraId="4B5EE6B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任务2：坚持业务收入与经济指标、社会效益增强与经济效益增长相结合的原则。</w:t>
            </w:r>
          </w:p>
          <w:p w14:paraId="7F5C6B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任务3：实行薪酬制度改革，狠抓医疗安全。</w:t>
            </w:r>
          </w:p>
          <w:p w14:paraId="3289300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任务4：充分调动和发挥全体员工的工作积极性，加大人才培养力度，提高整体医疗水平。</w:t>
            </w:r>
          </w:p>
          <w:p w14:paraId="1BBBEE6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任务5：确保 2024 年业务收入达到预期。</w:t>
            </w:r>
          </w:p>
          <w:p w14:paraId="42A5EDC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任务6：力争医院社会效益和经济效益再上新台阶。　　</w:t>
            </w:r>
          </w:p>
        </w:tc>
        <w:tc>
          <w:tcPr>
            <w:tcW w:w="4304" w:type="dxa"/>
            <w:gridSpan w:val="4"/>
            <w:tcBorders>
              <w:top w:val="single" w:color="auto" w:sz="4" w:space="0"/>
              <w:left w:val="nil"/>
              <w:bottom w:val="single" w:color="auto" w:sz="4" w:space="0"/>
              <w:right w:val="single" w:color="auto" w:sz="4" w:space="0"/>
            </w:tcBorders>
            <w:noWrap w:val="0"/>
            <w:vAlign w:val="center"/>
          </w:tcPr>
          <w:p w14:paraId="7DDB06A1">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r>
      <w:tr w14:paraId="46EDA51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D5F5B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578025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0E6FDD1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290985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5421F579">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699923C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2A4AD5D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12F8841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50FA1F1C">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221543C2">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674A6C2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74CA45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6EED09F6">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D7440B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BF1D08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B4B0BF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6F90647">
            <w:pPr>
              <w:widowControl/>
              <w:spacing w:line="240" w:lineRule="exact"/>
              <w:jc w:val="center"/>
              <w:rPr>
                <w:rFonts w:hint="eastAsia" w:ascii="仿宋_GB2312" w:hAnsi="仿宋_GB2312" w:eastAsia="仿宋_GB2312" w:cs="仿宋_GB2312"/>
                <w:color w:val="000000"/>
                <w:sz w:val="20"/>
                <w:szCs w:val="20"/>
                <w:highlight w:val="none"/>
              </w:rPr>
            </w:pPr>
          </w:p>
          <w:p w14:paraId="58CAFC8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14:paraId="7E14178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14:paraId="3E5AA05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门诊病人数量</w:t>
            </w:r>
          </w:p>
        </w:tc>
        <w:tc>
          <w:tcPr>
            <w:tcW w:w="1311" w:type="dxa"/>
            <w:tcBorders>
              <w:top w:val="nil"/>
              <w:left w:val="nil"/>
              <w:bottom w:val="single" w:color="auto" w:sz="4" w:space="0"/>
              <w:right w:val="single" w:color="auto" w:sz="4" w:space="0"/>
            </w:tcBorders>
            <w:noWrap w:val="0"/>
            <w:vAlign w:val="center"/>
          </w:tcPr>
          <w:p w14:paraId="6E8C845E">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800人</w:t>
            </w:r>
          </w:p>
        </w:tc>
        <w:tc>
          <w:tcPr>
            <w:tcW w:w="1269" w:type="dxa"/>
            <w:tcBorders>
              <w:top w:val="nil"/>
              <w:left w:val="nil"/>
              <w:bottom w:val="single" w:color="auto" w:sz="4" w:space="0"/>
              <w:right w:val="single" w:color="auto" w:sz="4" w:space="0"/>
            </w:tcBorders>
            <w:noWrap w:val="0"/>
            <w:vAlign w:val="center"/>
          </w:tcPr>
          <w:p w14:paraId="049C2B4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861人</w:t>
            </w:r>
          </w:p>
        </w:tc>
        <w:tc>
          <w:tcPr>
            <w:tcW w:w="716" w:type="dxa"/>
            <w:tcBorders>
              <w:top w:val="nil"/>
              <w:left w:val="nil"/>
              <w:bottom w:val="single" w:color="auto" w:sz="4" w:space="0"/>
              <w:right w:val="single" w:color="auto" w:sz="4" w:space="0"/>
            </w:tcBorders>
            <w:noWrap w:val="0"/>
            <w:vAlign w:val="center"/>
          </w:tcPr>
          <w:p w14:paraId="5FD3108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276B99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18F08B9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D6E3B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63892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7881DF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057D7564">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9CC153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住院病人数量</w:t>
            </w:r>
          </w:p>
        </w:tc>
        <w:tc>
          <w:tcPr>
            <w:tcW w:w="1311" w:type="dxa"/>
            <w:tcBorders>
              <w:top w:val="nil"/>
              <w:left w:val="nil"/>
              <w:bottom w:val="single" w:color="auto" w:sz="4" w:space="0"/>
              <w:right w:val="single" w:color="auto" w:sz="4" w:space="0"/>
            </w:tcBorders>
            <w:noWrap w:val="0"/>
            <w:vAlign w:val="center"/>
          </w:tcPr>
          <w:p w14:paraId="3E8E0D32">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100人</w:t>
            </w:r>
          </w:p>
        </w:tc>
        <w:tc>
          <w:tcPr>
            <w:tcW w:w="1269" w:type="dxa"/>
            <w:tcBorders>
              <w:top w:val="nil"/>
              <w:left w:val="nil"/>
              <w:bottom w:val="single" w:color="auto" w:sz="4" w:space="0"/>
              <w:right w:val="single" w:color="auto" w:sz="4" w:space="0"/>
            </w:tcBorders>
            <w:noWrap w:val="0"/>
            <w:vAlign w:val="center"/>
          </w:tcPr>
          <w:p w14:paraId="20889FF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330人</w:t>
            </w:r>
          </w:p>
        </w:tc>
        <w:tc>
          <w:tcPr>
            <w:tcW w:w="716" w:type="dxa"/>
            <w:tcBorders>
              <w:top w:val="nil"/>
              <w:left w:val="nil"/>
              <w:bottom w:val="single" w:color="auto" w:sz="4" w:space="0"/>
              <w:right w:val="single" w:color="auto" w:sz="4" w:space="0"/>
            </w:tcBorders>
            <w:noWrap w:val="0"/>
            <w:vAlign w:val="center"/>
          </w:tcPr>
          <w:p w14:paraId="2D3F776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4A105C8">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2B407C1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E5BB6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BFC58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930432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2FFF019C">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30FEF2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业</w:t>
            </w:r>
            <w:r>
              <w:rPr>
                <w:rFonts w:hint="eastAsia" w:ascii="仿宋_GB2312" w:hAnsi="仿宋_GB2312" w:eastAsia="仿宋_GB2312" w:cs="仿宋_GB2312"/>
                <w:color w:val="000000"/>
                <w:sz w:val="20"/>
                <w:szCs w:val="20"/>
                <w:highlight w:val="none"/>
              </w:rPr>
              <w:t>务收入增长率</w:t>
            </w:r>
          </w:p>
        </w:tc>
        <w:tc>
          <w:tcPr>
            <w:tcW w:w="1311" w:type="dxa"/>
            <w:tcBorders>
              <w:top w:val="nil"/>
              <w:left w:val="nil"/>
              <w:bottom w:val="single" w:color="auto" w:sz="4" w:space="0"/>
              <w:right w:val="single" w:color="auto" w:sz="4" w:space="0"/>
            </w:tcBorders>
            <w:noWrap w:val="0"/>
            <w:vAlign w:val="center"/>
          </w:tcPr>
          <w:p w14:paraId="3D2DC0E8">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269" w:type="dxa"/>
            <w:tcBorders>
              <w:top w:val="nil"/>
              <w:left w:val="nil"/>
              <w:bottom w:val="single" w:color="auto" w:sz="4" w:space="0"/>
              <w:right w:val="single" w:color="auto" w:sz="4" w:space="0"/>
            </w:tcBorders>
            <w:noWrap w:val="0"/>
            <w:vAlign w:val="center"/>
          </w:tcPr>
          <w:p w14:paraId="4F5B6672">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8%</w:t>
            </w:r>
          </w:p>
        </w:tc>
        <w:tc>
          <w:tcPr>
            <w:tcW w:w="716" w:type="dxa"/>
            <w:tcBorders>
              <w:top w:val="nil"/>
              <w:left w:val="nil"/>
              <w:bottom w:val="single" w:color="auto" w:sz="4" w:space="0"/>
              <w:right w:val="single" w:color="auto" w:sz="4" w:space="0"/>
            </w:tcBorders>
            <w:noWrap w:val="0"/>
            <w:vAlign w:val="center"/>
          </w:tcPr>
          <w:p w14:paraId="208C1739">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873" w:type="dxa"/>
            <w:tcBorders>
              <w:top w:val="nil"/>
              <w:left w:val="nil"/>
              <w:bottom w:val="single" w:color="auto" w:sz="4" w:space="0"/>
              <w:right w:val="single" w:color="auto" w:sz="4" w:space="0"/>
            </w:tcBorders>
            <w:noWrap w:val="0"/>
            <w:vAlign w:val="center"/>
          </w:tcPr>
          <w:p w14:paraId="6BC50AC4">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4</w:t>
            </w:r>
          </w:p>
        </w:tc>
        <w:tc>
          <w:tcPr>
            <w:tcW w:w="1446" w:type="dxa"/>
            <w:tcBorders>
              <w:top w:val="nil"/>
              <w:left w:val="nil"/>
              <w:bottom w:val="single" w:color="auto" w:sz="4" w:space="0"/>
              <w:right w:val="single" w:color="auto" w:sz="4" w:space="0"/>
            </w:tcBorders>
            <w:noWrap w:val="0"/>
            <w:vAlign w:val="center"/>
          </w:tcPr>
          <w:p w14:paraId="74DD236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5F1037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17032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F95E16D">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528E95C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14:paraId="257151F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病人治愈好转率</w:t>
            </w:r>
          </w:p>
        </w:tc>
        <w:tc>
          <w:tcPr>
            <w:tcW w:w="1311" w:type="dxa"/>
            <w:tcBorders>
              <w:top w:val="nil"/>
              <w:left w:val="nil"/>
              <w:bottom w:val="single" w:color="auto" w:sz="4" w:space="0"/>
              <w:right w:val="single" w:color="auto" w:sz="4" w:space="0"/>
            </w:tcBorders>
            <w:noWrap w:val="0"/>
            <w:vAlign w:val="center"/>
          </w:tcPr>
          <w:p w14:paraId="727AA9F5">
            <w:pPr>
              <w:widowControl/>
              <w:spacing w:line="240" w:lineRule="exact"/>
              <w:ind w:firstLine="200" w:firstLineChars="1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w:t>
            </w:r>
          </w:p>
        </w:tc>
        <w:tc>
          <w:tcPr>
            <w:tcW w:w="1269" w:type="dxa"/>
            <w:tcBorders>
              <w:top w:val="nil"/>
              <w:left w:val="nil"/>
              <w:bottom w:val="single" w:color="auto" w:sz="4" w:space="0"/>
              <w:right w:val="single" w:color="auto" w:sz="4" w:space="0"/>
            </w:tcBorders>
            <w:noWrap w:val="0"/>
            <w:vAlign w:val="center"/>
          </w:tcPr>
          <w:p w14:paraId="7055FBF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w:t>
            </w:r>
          </w:p>
        </w:tc>
        <w:tc>
          <w:tcPr>
            <w:tcW w:w="716" w:type="dxa"/>
            <w:tcBorders>
              <w:top w:val="nil"/>
              <w:left w:val="nil"/>
              <w:bottom w:val="single" w:color="auto" w:sz="4" w:space="0"/>
              <w:right w:val="single" w:color="auto" w:sz="4" w:space="0"/>
            </w:tcBorders>
            <w:noWrap w:val="0"/>
            <w:vAlign w:val="center"/>
          </w:tcPr>
          <w:p w14:paraId="2D962BEE">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73AF0A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7BFDC6F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F17D40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3A8F44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29E6DB3">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585BF90B">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2F43409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医院感染率</w:t>
            </w:r>
          </w:p>
        </w:tc>
        <w:tc>
          <w:tcPr>
            <w:tcW w:w="1311" w:type="dxa"/>
            <w:tcBorders>
              <w:top w:val="nil"/>
              <w:left w:val="nil"/>
              <w:bottom w:val="single" w:color="auto" w:sz="4" w:space="0"/>
              <w:right w:val="single" w:color="auto" w:sz="4" w:space="0"/>
            </w:tcBorders>
            <w:noWrap w:val="0"/>
            <w:vAlign w:val="center"/>
          </w:tcPr>
          <w:p w14:paraId="50A8C6E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8%</w:t>
            </w:r>
          </w:p>
        </w:tc>
        <w:tc>
          <w:tcPr>
            <w:tcW w:w="1269" w:type="dxa"/>
            <w:tcBorders>
              <w:top w:val="nil"/>
              <w:left w:val="nil"/>
              <w:bottom w:val="single" w:color="auto" w:sz="4" w:space="0"/>
              <w:right w:val="single" w:color="auto" w:sz="4" w:space="0"/>
            </w:tcBorders>
            <w:noWrap w:val="0"/>
            <w:vAlign w:val="center"/>
          </w:tcPr>
          <w:p w14:paraId="7505E27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8%</w:t>
            </w:r>
          </w:p>
        </w:tc>
        <w:tc>
          <w:tcPr>
            <w:tcW w:w="716" w:type="dxa"/>
            <w:tcBorders>
              <w:top w:val="nil"/>
              <w:left w:val="nil"/>
              <w:bottom w:val="single" w:color="auto" w:sz="4" w:space="0"/>
              <w:right w:val="single" w:color="auto" w:sz="4" w:space="0"/>
            </w:tcBorders>
            <w:noWrap w:val="0"/>
            <w:vAlign w:val="center"/>
          </w:tcPr>
          <w:p w14:paraId="33842F8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A682A8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1B1A9E7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61417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80310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A804B0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4FB1E5F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14:paraId="2B1D2D1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疫情防控</w:t>
            </w:r>
          </w:p>
        </w:tc>
        <w:tc>
          <w:tcPr>
            <w:tcW w:w="1311" w:type="dxa"/>
            <w:tcBorders>
              <w:top w:val="nil"/>
              <w:left w:val="nil"/>
              <w:bottom w:val="single" w:color="auto" w:sz="4" w:space="0"/>
              <w:right w:val="single" w:color="auto" w:sz="4" w:space="0"/>
            </w:tcBorders>
            <w:noWrap w:val="0"/>
            <w:vAlign w:val="center"/>
          </w:tcPr>
          <w:p w14:paraId="7577AC5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24小时</w:t>
            </w:r>
          </w:p>
        </w:tc>
        <w:tc>
          <w:tcPr>
            <w:tcW w:w="1269" w:type="dxa"/>
            <w:tcBorders>
              <w:top w:val="nil"/>
              <w:left w:val="nil"/>
              <w:bottom w:val="single" w:color="auto" w:sz="4" w:space="0"/>
              <w:right w:val="single" w:color="auto" w:sz="4" w:space="0"/>
            </w:tcBorders>
            <w:noWrap w:val="0"/>
            <w:vAlign w:val="center"/>
          </w:tcPr>
          <w:p w14:paraId="74BDB6D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24小时</w:t>
            </w:r>
          </w:p>
        </w:tc>
        <w:tc>
          <w:tcPr>
            <w:tcW w:w="716" w:type="dxa"/>
            <w:tcBorders>
              <w:top w:val="nil"/>
              <w:left w:val="nil"/>
              <w:bottom w:val="single" w:color="auto" w:sz="4" w:space="0"/>
              <w:right w:val="single" w:color="auto" w:sz="4" w:space="0"/>
            </w:tcBorders>
            <w:noWrap w:val="0"/>
            <w:vAlign w:val="center"/>
          </w:tcPr>
          <w:p w14:paraId="0F63BAF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873" w:type="dxa"/>
            <w:tcBorders>
              <w:top w:val="nil"/>
              <w:left w:val="nil"/>
              <w:bottom w:val="single" w:color="auto" w:sz="4" w:space="0"/>
              <w:right w:val="single" w:color="auto" w:sz="4" w:space="0"/>
            </w:tcBorders>
            <w:noWrap w:val="0"/>
            <w:vAlign w:val="center"/>
          </w:tcPr>
          <w:p w14:paraId="6153D73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1446" w:type="dxa"/>
            <w:tcBorders>
              <w:top w:val="nil"/>
              <w:left w:val="nil"/>
              <w:bottom w:val="single" w:color="auto" w:sz="4" w:space="0"/>
              <w:right w:val="single" w:color="auto" w:sz="4" w:space="0"/>
            </w:tcBorders>
            <w:noWrap w:val="0"/>
            <w:vAlign w:val="center"/>
          </w:tcPr>
          <w:p w14:paraId="1D923F3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20D6A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DACE6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CA95262">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7BA12D05">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164D15D">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2EB7642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49D4E93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4A16803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B28EAE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48C668F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549F1B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D9F6D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F2CD1F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74F88C26">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747B4EA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3825435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24EA0AD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6A2C1F0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37419A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2C410D8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2A38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AA1605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B7EEBA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2838B94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14:paraId="74A8F0B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财政资金支出</w:t>
            </w:r>
          </w:p>
        </w:tc>
        <w:tc>
          <w:tcPr>
            <w:tcW w:w="1311" w:type="dxa"/>
            <w:tcBorders>
              <w:top w:val="nil"/>
              <w:left w:val="nil"/>
              <w:bottom w:val="single" w:color="auto" w:sz="4" w:space="0"/>
              <w:right w:val="single" w:color="auto" w:sz="4" w:space="0"/>
            </w:tcBorders>
            <w:noWrap w:val="0"/>
            <w:vAlign w:val="center"/>
          </w:tcPr>
          <w:p w14:paraId="6F099AC8">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550万元</w:t>
            </w:r>
          </w:p>
        </w:tc>
        <w:tc>
          <w:tcPr>
            <w:tcW w:w="1269" w:type="dxa"/>
            <w:tcBorders>
              <w:top w:val="nil"/>
              <w:left w:val="nil"/>
              <w:bottom w:val="single" w:color="auto" w:sz="4" w:space="0"/>
              <w:right w:val="single" w:color="auto" w:sz="4" w:space="0"/>
            </w:tcBorders>
            <w:noWrap w:val="0"/>
            <w:vAlign w:val="center"/>
          </w:tcPr>
          <w:p w14:paraId="7472F86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509万元</w:t>
            </w:r>
          </w:p>
        </w:tc>
        <w:tc>
          <w:tcPr>
            <w:tcW w:w="716" w:type="dxa"/>
            <w:tcBorders>
              <w:top w:val="nil"/>
              <w:left w:val="nil"/>
              <w:bottom w:val="single" w:color="auto" w:sz="4" w:space="0"/>
              <w:right w:val="single" w:color="auto" w:sz="4" w:space="0"/>
            </w:tcBorders>
            <w:shd w:val="clear" w:color="auto" w:fill="auto"/>
            <w:noWrap w:val="0"/>
            <w:vAlign w:val="center"/>
          </w:tcPr>
          <w:p w14:paraId="28E15E6B">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873" w:type="dxa"/>
            <w:tcBorders>
              <w:top w:val="nil"/>
              <w:left w:val="nil"/>
              <w:bottom w:val="single" w:color="auto" w:sz="4" w:space="0"/>
              <w:right w:val="single" w:color="auto" w:sz="4" w:space="0"/>
            </w:tcBorders>
            <w:shd w:val="clear" w:color="auto" w:fill="auto"/>
            <w:noWrap w:val="0"/>
            <w:vAlign w:val="center"/>
          </w:tcPr>
          <w:p w14:paraId="5B694DE7">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1446" w:type="dxa"/>
            <w:tcBorders>
              <w:top w:val="nil"/>
              <w:left w:val="nil"/>
              <w:bottom w:val="single" w:color="auto" w:sz="4" w:space="0"/>
              <w:right w:val="single" w:color="auto" w:sz="4" w:space="0"/>
            </w:tcBorders>
            <w:noWrap w:val="0"/>
            <w:vAlign w:val="center"/>
          </w:tcPr>
          <w:p w14:paraId="592F3A1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6B889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16C8C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725C2A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4BFCAD02">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0910D6C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医疗纠纷成本</w:t>
            </w:r>
          </w:p>
        </w:tc>
        <w:tc>
          <w:tcPr>
            <w:tcW w:w="1311" w:type="dxa"/>
            <w:tcBorders>
              <w:top w:val="nil"/>
              <w:left w:val="nil"/>
              <w:bottom w:val="single" w:color="auto" w:sz="4" w:space="0"/>
              <w:right w:val="single" w:color="auto" w:sz="4" w:space="0"/>
            </w:tcBorders>
            <w:noWrap w:val="0"/>
            <w:vAlign w:val="center"/>
          </w:tcPr>
          <w:p w14:paraId="58741AAD">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降低</w:t>
            </w:r>
          </w:p>
        </w:tc>
        <w:tc>
          <w:tcPr>
            <w:tcW w:w="1269" w:type="dxa"/>
            <w:tcBorders>
              <w:top w:val="nil"/>
              <w:left w:val="nil"/>
              <w:bottom w:val="single" w:color="auto" w:sz="4" w:space="0"/>
              <w:right w:val="single" w:color="auto" w:sz="4" w:space="0"/>
            </w:tcBorders>
            <w:noWrap w:val="0"/>
            <w:vAlign w:val="center"/>
          </w:tcPr>
          <w:p w14:paraId="570618B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降低</w:t>
            </w:r>
          </w:p>
        </w:tc>
        <w:tc>
          <w:tcPr>
            <w:tcW w:w="716" w:type="dxa"/>
            <w:tcBorders>
              <w:top w:val="nil"/>
              <w:left w:val="nil"/>
              <w:bottom w:val="single" w:color="auto" w:sz="4" w:space="0"/>
              <w:right w:val="single" w:color="auto" w:sz="4" w:space="0"/>
            </w:tcBorders>
            <w:shd w:val="clear" w:color="auto" w:fill="auto"/>
            <w:noWrap w:val="0"/>
            <w:vAlign w:val="center"/>
          </w:tcPr>
          <w:p w14:paraId="7EFD2A77">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873" w:type="dxa"/>
            <w:tcBorders>
              <w:top w:val="nil"/>
              <w:left w:val="nil"/>
              <w:bottom w:val="single" w:color="auto" w:sz="4" w:space="0"/>
              <w:right w:val="single" w:color="auto" w:sz="4" w:space="0"/>
            </w:tcBorders>
            <w:shd w:val="clear" w:color="auto" w:fill="auto"/>
            <w:noWrap w:val="0"/>
            <w:vAlign w:val="center"/>
          </w:tcPr>
          <w:p w14:paraId="5A20BC95">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1446" w:type="dxa"/>
            <w:tcBorders>
              <w:top w:val="nil"/>
              <w:left w:val="nil"/>
              <w:bottom w:val="single" w:color="auto" w:sz="4" w:space="0"/>
              <w:right w:val="single" w:color="auto" w:sz="4" w:space="0"/>
            </w:tcBorders>
            <w:noWrap w:val="0"/>
            <w:vAlign w:val="center"/>
          </w:tcPr>
          <w:p w14:paraId="311546D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15E0A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583AC2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32925FB">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56C2AA15">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06FB581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24E14E0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0E34460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01A758C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09D8A9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59070AA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2C02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57821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FE19A4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6FAD74A">
            <w:pPr>
              <w:widowControl/>
              <w:spacing w:line="240" w:lineRule="exact"/>
              <w:jc w:val="left"/>
              <w:rPr>
                <w:rFonts w:hint="eastAsia" w:ascii="仿宋_GB2312" w:hAnsi="仿宋_GB2312" w:eastAsia="仿宋_GB2312" w:cs="仿宋_GB2312"/>
                <w:color w:val="000000"/>
                <w:sz w:val="20"/>
                <w:szCs w:val="20"/>
                <w:highlight w:val="none"/>
              </w:rPr>
            </w:pPr>
          </w:p>
          <w:p w14:paraId="14EDFE6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BCFD6D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nil"/>
              <w:left w:val="nil"/>
              <w:right w:val="single" w:color="auto" w:sz="4" w:space="0"/>
            </w:tcBorders>
            <w:noWrap w:val="0"/>
            <w:vAlign w:val="center"/>
          </w:tcPr>
          <w:p w14:paraId="01A580B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2C1911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3238C43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医疗收入</w:t>
            </w:r>
          </w:p>
        </w:tc>
        <w:tc>
          <w:tcPr>
            <w:tcW w:w="1311" w:type="dxa"/>
            <w:tcBorders>
              <w:top w:val="nil"/>
              <w:left w:val="nil"/>
              <w:bottom w:val="single" w:color="auto" w:sz="4" w:space="0"/>
              <w:right w:val="single" w:color="auto" w:sz="4" w:space="0"/>
            </w:tcBorders>
            <w:noWrap w:val="0"/>
            <w:vAlign w:val="center"/>
          </w:tcPr>
          <w:p w14:paraId="2A00C6C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450万元</w:t>
            </w:r>
          </w:p>
        </w:tc>
        <w:tc>
          <w:tcPr>
            <w:tcW w:w="1269" w:type="dxa"/>
            <w:tcBorders>
              <w:top w:val="nil"/>
              <w:left w:val="nil"/>
              <w:bottom w:val="single" w:color="auto" w:sz="4" w:space="0"/>
              <w:right w:val="single" w:color="auto" w:sz="4" w:space="0"/>
            </w:tcBorders>
            <w:noWrap w:val="0"/>
            <w:vAlign w:val="center"/>
          </w:tcPr>
          <w:p w14:paraId="18E69BC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409万元</w:t>
            </w:r>
          </w:p>
        </w:tc>
        <w:tc>
          <w:tcPr>
            <w:tcW w:w="716" w:type="dxa"/>
            <w:tcBorders>
              <w:top w:val="nil"/>
              <w:left w:val="nil"/>
              <w:bottom w:val="single" w:color="auto" w:sz="4" w:space="0"/>
              <w:right w:val="single" w:color="auto" w:sz="4" w:space="0"/>
            </w:tcBorders>
            <w:noWrap w:val="0"/>
            <w:vAlign w:val="center"/>
          </w:tcPr>
          <w:p w14:paraId="2F03886C">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873" w:type="dxa"/>
            <w:tcBorders>
              <w:top w:val="nil"/>
              <w:left w:val="nil"/>
              <w:bottom w:val="single" w:color="auto" w:sz="4" w:space="0"/>
              <w:right w:val="single" w:color="auto" w:sz="4" w:space="0"/>
            </w:tcBorders>
            <w:noWrap w:val="0"/>
            <w:vAlign w:val="center"/>
          </w:tcPr>
          <w:p w14:paraId="0781E415">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3 </w:t>
            </w:r>
          </w:p>
        </w:tc>
        <w:tc>
          <w:tcPr>
            <w:tcW w:w="1446" w:type="dxa"/>
            <w:tcBorders>
              <w:top w:val="nil"/>
              <w:left w:val="nil"/>
              <w:bottom w:val="single" w:color="auto" w:sz="4" w:space="0"/>
              <w:right w:val="single" w:color="auto" w:sz="4" w:space="0"/>
            </w:tcBorders>
            <w:noWrap w:val="0"/>
            <w:vAlign w:val="center"/>
          </w:tcPr>
          <w:p w14:paraId="4F6364FB">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11"/>
                <w:szCs w:val="11"/>
                <w:highlight w:val="none"/>
                <w:lang w:eastAsia="zh-CN"/>
              </w:rPr>
              <w:t>降低患者的再住院率</w:t>
            </w:r>
          </w:p>
        </w:tc>
      </w:tr>
      <w:tr w14:paraId="75D336A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002E4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0ED1CC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3F751C2C">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7755A2E1">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落实医疗安全工作</w:t>
            </w:r>
          </w:p>
        </w:tc>
        <w:tc>
          <w:tcPr>
            <w:tcW w:w="1311" w:type="dxa"/>
            <w:tcBorders>
              <w:top w:val="nil"/>
              <w:left w:val="nil"/>
              <w:bottom w:val="single" w:color="auto" w:sz="4" w:space="0"/>
              <w:right w:val="single" w:color="auto" w:sz="4" w:space="0"/>
            </w:tcBorders>
            <w:shd w:val="clear" w:color="auto" w:fill="auto"/>
            <w:noWrap w:val="0"/>
            <w:vAlign w:val="center"/>
          </w:tcPr>
          <w:p w14:paraId="17AE3EB0">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加强</w:t>
            </w:r>
          </w:p>
        </w:tc>
        <w:tc>
          <w:tcPr>
            <w:tcW w:w="1269" w:type="dxa"/>
            <w:tcBorders>
              <w:top w:val="nil"/>
              <w:left w:val="nil"/>
              <w:bottom w:val="single" w:color="auto" w:sz="4" w:space="0"/>
              <w:right w:val="single" w:color="auto" w:sz="4" w:space="0"/>
            </w:tcBorders>
            <w:shd w:val="clear" w:color="auto" w:fill="auto"/>
            <w:noWrap w:val="0"/>
            <w:vAlign w:val="center"/>
          </w:tcPr>
          <w:p w14:paraId="6D3C247F">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加强</w:t>
            </w:r>
          </w:p>
        </w:tc>
        <w:tc>
          <w:tcPr>
            <w:tcW w:w="716" w:type="dxa"/>
            <w:tcBorders>
              <w:top w:val="nil"/>
              <w:left w:val="nil"/>
              <w:bottom w:val="single" w:color="auto" w:sz="4" w:space="0"/>
              <w:right w:val="single" w:color="auto" w:sz="4" w:space="0"/>
            </w:tcBorders>
            <w:shd w:val="clear" w:color="auto" w:fill="auto"/>
            <w:noWrap w:val="0"/>
            <w:vAlign w:val="center"/>
          </w:tcPr>
          <w:p w14:paraId="74ED5082">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873" w:type="dxa"/>
            <w:tcBorders>
              <w:top w:val="nil"/>
              <w:left w:val="nil"/>
              <w:bottom w:val="single" w:color="auto" w:sz="4" w:space="0"/>
              <w:right w:val="single" w:color="auto" w:sz="4" w:space="0"/>
            </w:tcBorders>
            <w:shd w:val="clear" w:color="auto" w:fill="auto"/>
            <w:noWrap w:val="0"/>
            <w:vAlign w:val="center"/>
          </w:tcPr>
          <w:p w14:paraId="743C2E5E">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1446" w:type="dxa"/>
            <w:tcBorders>
              <w:top w:val="nil"/>
              <w:left w:val="nil"/>
              <w:bottom w:val="single" w:color="auto" w:sz="4" w:space="0"/>
              <w:right w:val="single" w:color="auto" w:sz="4" w:space="0"/>
            </w:tcBorders>
            <w:noWrap w:val="0"/>
            <w:vAlign w:val="center"/>
          </w:tcPr>
          <w:p w14:paraId="79994C0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9E74F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7DC86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BBD01CD">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7EE57C01">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0A5DCFDA">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7BF42B75">
            <w:pPr>
              <w:widowControl/>
              <w:spacing w:line="240" w:lineRule="exact"/>
              <w:jc w:val="left"/>
              <w:rPr>
                <w:rFonts w:hint="default" w:ascii="仿宋_GB2312" w:hAnsi="仿宋_GB2312" w:eastAsia="仿宋_GB2312" w:cs="仿宋_GB2312"/>
                <w:color w:val="000000"/>
                <w:sz w:val="20"/>
                <w:szCs w:val="20"/>
                <w:highlight w:val="none"/>
                <w:lang w:val="en-US" w:eastAsia="zh-CN"/>
              </w:rPr>
            </w:pPr>
          </w:p>
        </w:tc>
        <w:tc>
          <w:tcPr>
            <w:tcW w:w="1269" w:type="dxa"/>
            <w:tcBorders>
              <w:top w:val="nil"/>
              <w:left w:val="nil"/>
              <w:bottom w:val="single" w:color="auto" w:sz="4" w:space="0"/>
              <w:right w:val="single" w:color="auto" w:sz="4" w:space="0"/>
            </w:tcBorders>
            <w:noWrap w:val="0"/>
            <w:vAlign w:val="center"/>
          </w:tcPr>
          <w:p w14:paraId="6C4A39D1">
            <w:pPr>
              <w:widowControl/>
              <w:spacing w:line="240" w:lineRule="exact"/>
              <w:jc w:val="left"/>
              <w:rPr>
                <w:rFonts w:hint="default" w:ascii="仿宋_GB2312" w:hAnsi="仿宋_GB2312" w:eastAsia="仿宋_GB2312" w:cs="仿宋_GB2312"/>
                <w:color w:val="000000"/>
                <w:sz w:val="20"/>
                <w:szCs w:val="20"/>
                <w:highlight w:val="none"/>
                <w:lang w:val="en-US" w:eastAsia="zh-CN"/>
              </w:rPr>
            </w:pPr>
          </w:p>
        </w:tc>
        <w:tc>
          <w:tcPr>
            <w:tcW w:w="716" w:type="dxa"/>
            <w:tcBorders>
              <w:top w:val="nil"/>
              <w:left w:val="nil"/>
              <w:bottom w:val="single" w:color="auto" w:sz="4" w:space="0"/>
              <w:right w:val="single" w:color="auto" w:sz="4" w:space="0"/>
            </w:tcBorders>
            <w:shd w:val="clear" w:color="auto" w:fill="auto"/>
            <w:noWrap w:val="0"/>
            <w:vAlign w:val="center"/>
          </w:tcPr>
          <w:p w14:paraId="6D1A376B">
            <w:pPr>
              <w:widowControl/>
              <w:spacing w:line="240" w:lineRule="exact"/>
              <w:jc w:val="left"/>
              <w:rPr>
                <w:rFonts w:hint="default" w:ascii="仿宋_GB2312" w:hAnsi="仿宋_GB2312" w:eastAsia="仿宋_GB2312" w:cs="仿宋_GB2312"/>
                <w:color w:val="000000"/>
                <w:kern w:val="0"/>
                <w:sz w:val="20"/>
                <w:szCs w:val="20"/>
                <w:highlight w:val="none"/>
                <w:lang w:val="en-US" w:eastAsia="zh-CN" w:bidi="ar-SA"/>
              </w:rPr>
            </w:pPr>
          </w:p>
        </w:tc>
        <w:tc>
          <w:tcPr>
            <w:tcW w:w="873" w:type="dxa"/>
            <w:tcBorders>
              <w:top w:val="nil"/>
              <w:left w:val="nil"/>
              <w:bottom w:val="single" w:color="auto" w:sz="4" w:space="0"/>
              <w:right w:val="single" w:color="auto" w:sz="4" w:space="0"/>
            </w:tcBorders>
            <w:shd w:val="clear" w:color="auto" w:fill="auto"/>
            <w:noWrap w:val="0"/>
            <w:vAlign w:val="center"/>
          </w:tcPr>
          <w:p w14:paraId="414A230D">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p>
        </w:tc>
        <w:tc>
          <w:tcPr>
            <w:tcW w:w="1446" w:type="dxa"/>
            <w:tcBorders>
              <w:top w:val="nil"/>
              <w:left w:val="nil"/>
              <w:bottom w:val="single" w:color="auto" w:sz="4" w:space="0"/>
              <w:right w:val="single" w:color="auto" w:sz="4" w:space="0"/>
            </w:tcBorders>
            <w:noWrap w:val="0"/>
            <w:vAlign w:val="center"/>
          </w:tcPr>
          <w:p w14:paraId="6E43D0F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215AC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0977E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F848BE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062C457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13140E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5E869428">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基本医疗服务</w:t>
            </w:r>
          </w:p>
        </w:tc>
        <w:tc>
          <w:tcPr>
            <w:tcW w:w="1311" w:type="dxa"/>
            <w:tcBorders>
              <w:top w:val="nil"/>
              <w:left w:val="nil"/>
              <w:bottom w:val="single" w:color="auto" w:sz="4" w:space="0"/>
              <w:right w:val="single" w:color="auto" w:sz="4" w:space="0"/>
            </w:tcBorders>
            <w:shd w:val="clear" w:color="auto" w:fill="auto"/>
            <w:noWrap w:val="0"/>
            <w:vAlign w:val="center"/>
          </w:tcPr>
          <w:p w14:paraId="5D7D467C">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保障</w:t>
            </w:r>
          </w:p>
        </w:tc>
        <w:tc>
          <w:tcPr>
            <w:tcW w:w="1269" w:type="dxa"/>
            <w:tcBorders>
              <w:top w:val="nil"/>
              <w:left w:val="nil"/>
              <w:bottom w:val="single" w:color="auto" w:sz="4" w:space="0"/>
              <w:right w:val="single" w:color="auto" w:sz="4" w:space="0"/>
            </w:tcBorders>
            <w:shd w:val="clear" w:color="auto" w:fill="auto"/>
            <w:noWrap w:val="0"/>
            <w:vAlign w:val="center"/>
          </w:tcPr>
          <w:p w14:paraId="6C402427">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保障</w:t>
            </w:r>
          </w:p>
        </w:tc>
        <w:tc>
          <w:tcPr>
            <w:tcW w:w="716" w:type="dxa"/>
            <w:tcBorders>
              <w:top w:val="nil"/>
              <w:left w:val="nil"/>
              <w:bottom w:val="single" w:color="auto" w:sz="4" w:space="0"/>
              <w:right w:val="single" w:color="auto" w:sz="4" w:space="0"/>
            </w:tcBorders>
            <w:shd w:val="clear" w:color="auto" w:fill="auto"/>
            <w:noWrap w:val="0"/>
            <w:vAlign w:val="center"/>
          </w:tcPr>
          <w:p w14:paraId="23FF7E5E">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873" w:type="dxa"/>
            <w:tcBorders>
              <w:top w:val="nil"/>
              <w:left w:val="nil"/>
              <w:bottom w:val="single" w:color="auto" w:sz="4" w:space="0"/>
              <w:right w:val="single" w:color="auto" w:sz="4" w:space="0"/>
            </w:tcBorders>
            <w:shd w:val="clear" w:color="auto" w:fill="auto"/>
            <w:noWrap w:val="0"/>
            <w:vAlign w:val="center"/>
          </w:tcPr>
          <w:p w14:paraId="7CDF3708">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1446" w:type="dxa"/>
            <w:tcBorders>
              <w:top w:val="nil"/>
              <w:left w:val="nil"/>
              <w:bottom w:val="single" w:color="auto" w:sz="4" w:space="0"/>
              <w:right w:val="single" w:color="auto" w:sz="4" w:space="0"/>
            </w:tcBorders>
            <w:noWrap w:val="0"/>
            <w:vAlign w:val="center"/>
          </w:tcPr>
          <w:p w14:paraId="7101F18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3DED0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03EA8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C5E6963">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3C7A8EAB">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6C1764F7">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6FE78E7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2D6E653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6D2F14C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0FC0AF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7418FEC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78544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F7CA0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B92C58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6A7F05ED">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57CC405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246FF1A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13F6EE0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268C138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86FEDA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1DE66CE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29E1D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60685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C54CB81">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0371E5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7D9DEB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08A65E7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医疗废物处理</w:t>
            </w:r>
          </w:p>
        </w:tc>
        <w:tc>
          <w:tcPr>
            <w:tcW w:w="1311" w:type="dxa"/>
            <w:tcBorders>
              <w:top w:val="nil"/>
              <w:left w:val="nil"/>
              <w:bottom w:val="single" w:color="auto" w:sz="4" w:space="0"/>
              <w:right w:val="single" w:color="auto" w:sz="4" w:space="0"/>
            </w:tcBorders>
            <w:shd w:val="clear" w:color="auto" w:fill="auto"/>
            <w:noWrap w:val="0"/>
            <w:vAlign w:val="center"/>
          </w:tcPr>
          <w:p w14:paraId="0E7C5034">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xml:space="preserve">    完善</w:t>
            </w:r>
          </w:p>
        </w:tc>
        <w:tc>
          <w:tcPr>
            <w:tcW w:w="1269" w:type="dxa"/>
            <w:tcBorders>
              <w:top w:val="nil"/>
              <w:left w:val="nil"/>
              <w:bottom w:val="single" w:color="auto" w:sz="4" w:space="0"/>
              <w:right w:val="single" w:color="auto" w:sz="4" w:space="0"/>
            </w:tcBorders>
            <w:shd w:val="clear" w:color="auto" w:fill="auto"/>
            <w:noWrap w:val="0"/>
            <w:vAlign w:val="center"/>
          </w:tcPr>
          <w:p w14:paraId="70AE1F35">
            <w:pPr>
              <w:widowControl/>
              <w:spacing w:line="240" w:lineRule="exact"/>
              <w:ind w:firstLine="400" w:firstLineChars="200"/>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完善</w:t>
            </w:r>
          </w:p>
        </w:tc>
        <w:tc>
          <w:tcPr>
            <w:tcW w:w="716" w:type="dxa"/>
            <w:tcBorders>
              <w:top w:val="nil"/>
              <w:left w:val="nil"/>
              <w:bottom w:val="single" w:color="auto" w:sz="4" w:space="0"/>
              <w:right w:val="single" w:color="auto" w:sz="4" w:space="0"/>
            </w:tcBorders>
            <w:shd w:val="clear" w:color="auto" w:fill="auto"/>
            <w:noWrap w:val="0"/>
            <w:vAlign w:val="center"/>
          </w:tcPr>
          <w:p w14:paraId="52AE8113">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873" w:type="dxa"/>
            <w:tcBorders>
              <w:top w:val="nil"/>
              <w:left w:val="nil"/>
              <w:bottom w:val="single" w:color="auto" w:sz="4" w:space="0"/>
              <w:right w:val="single" w:color="auto" w:sz="4" w:space="0"/>
            </w:tcBorders>
            <w:shd w:val="clear" w:color="auto" w:fill="auto"/>
            <w:noWrap w:val="0"/>
            <w:vAlign w:val="center"/>
          </w:tcPr>
          <w:p w14:paraId="4A20E309">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1446" w:type="dxa"/>
            <w:tcBorders>
              <w:top w:val="nil"/>
              <w:left w:val="nil"/>
              <w:bottom w:val="single" w:color="auto" w:sz="4" w:space="0"/>
              <w:right w:val="single" w:color="auto" w:sz="4" w:space="0"/>
            </w:tcBorders>
            <w:noWrap w:val="0"/>
            <w:vAlign w:val="center"/>
          </w:tcPr>
          <w:p w14:paraId="35996EC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7C541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E0C1A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8FDB30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2C53BE22">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20A0F29C">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4A8B4EA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0357369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1D08FBF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3137F9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6937991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763A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CE1533">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AD77F33">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46C18805">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5317A1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51867F4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32F3893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02C31D8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1DFB1C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354712B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13F698">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549C9AB6">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C298153">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14:paraId="0E4EE03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BB170">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本地区健康事业发展</w:t>
            </w:r>
          </w:p>
        </w:tc>
        <w:tc>
          <w:tcPr>
            <w:tcW w:w="13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8BC23B">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lang w:eastAsia="zh-CN"/>
              </w:rPr>
              <w:t>促进</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0AF8FB">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lang w:eastAsia="zh-CN"/>
              </w:rPr>
              <w:t>促进</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9F8953">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627789">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4D3AC6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5918DDA">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7844C48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3D12501">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12FAB7B6">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noWrap w:val="0"/>
            <w:vAlign w:val="center"/>
          </w:tcPr>
          <w:p w14:paraId="7A180EC1">
            <w:pPr>
              <w:widowControl/>
              <w:spacing w:line="240" w:lineRule="exact"/>
              <w:jc w:val="center"/>
              <w:rPr>
                <w:rFonts w:hint="eastAsia" w:ascii="仿宋_GB2312" w:hAnsi="仿宋_GB2312" w:eastAsia="仿宋_GB2312" w:cs="仿宋_GB2312"/>
                <w:color w:val="000000"/>
                <w:sz w:val="20"/>
                <w:szCs w:val="20"/>
                <w:highlight w:val="none"/>
                <w:lang w:eastAsia="zh-CN"/>
              </w:rPr>
            </w:pPr>
          </w:p>
        </w:tc>
        <w:tc>
          <w:tcPr>
            <w:tcW w:w="1311" w:type="dxa"/>
            <w:tcBorders>
              <w:top w:val="single" w:color="auto" w:sz="4" w:space="0"/>
              <w:left w:val="nil"/>
              <w:bottom w:val="single" w:color="auto" w:sz="4" w:space="0"/>
              <w:right w:val="single" w:color="auto" w:sz="4" w:space="0"/>
            </w:tcBorders>
            <w:noWrap w:val="0"/>
            <w:vAlign w:val="center"/>
          </w:tcPr>
          <w:p w14:paraId="24D159E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single" w:color="auto" w:sz="4" w:space="0"/>
              <w:left w:val="nil"/>
              <w:bottom w:val="single" w:color="auto" w:sz="4" w:space="0"/>
              <w:right w:val="single" w:color="auto" w:sz="4" w:space="0"/>
            </w:tcBorders>
            <w:noWrap w:val="0"/>
            <w:vAlign w:val="center"/>
          </w:tcPr>
          <w:p w14:paraId="1E1AFD1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single" w:color="auto" w:sz="4" w:space="0"/>
              <w:left w:val="nil"/>
              <w:bottom w:val="single" w:color="auto" w:sz="4" w:space="0"/>
              <w:right w:val="single" w:color="auto" w:sz="4" w:space="0"/>
            </w:tcBorders>
            <w:noWrap w:val="0"/>
            <w:vAlign w:val="center"/>
          </w:tcPr>
          <w:p w14:paraId="2B9F990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14:paraId="243E68D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single" w:color="auto" w:sz="4" w:space="0"/>
              <w:left w:val="nil"/>
              <w:bottom w:val="single" w:color="auto" w:sz="4" w:space="0"/>
              <w:right w:val="single" w:color="auto" w:sz="4" w:space="0"/>
            </w:tcBorders>
            <w:noWrap w:val="0"/>
            <w:vAlign w:val="center"/>
          </w:tcPr>
          <w:p w14:paraId="46517A7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97A57A5">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62F3E4A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875DD59">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14:paraId="63A8C557">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7ED48EB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55D3177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5E223A6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4BAAACF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B0732D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716D147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8F599B">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00E896E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78B067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094334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E9697D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nil"/>
              <w:left w:val="nil"/>
              <w:right w:val="single" w:color="auto" w:sz="4" w:space="0"/>
            </w:tcBorders>
            <w:noWrap w:val="0"/>
            <w:vAlign w:val="center"/>
          </w:tcPr>
          <w:p w14:paraId="6E3922A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14:paraId="3E7449B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患者满意度</w:t>
            </w:r>
          </w:p>
        </w:tc>
        <w:tc>
          <w:tcPr>
            <w:tcW w:w="1311" w:type="dxa"/>
            <w:tcBorders>
              <w:top w:val="nil"/>
              <w:left w:val="nil"/>
              <w:bottom w:val="single" w:color="auto" w:sz="4" w:space="0"/>
              <w:right w:val="single" w:color="auto" w:sz="4" w:space="0"/>
            </w:tcBorders>
            <w:shd w:val="clear" w:color="auto" w:fill="auto"/>
            <w:noWrap w:val="0"/>
            <w:vAlign w:val="center"/>
          </w:tcPr>
          <w:p w14:paraId="1B62D586">
            <w:pPr>
              <w:widowControl/>
              <w:spacing w:line="240" w:lineRule="exact"/>
              <w:ind w:firstLine="400" w:firstLineChars="200"/>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85%</w:t>
            </w:r>
          </w:p>
        </w:tc>
        <w:tc>
          <w:tcPr>
            <w:tcW w:w="1269" w:type="dxa"/>
            <w:tcBorders>
              <w:top w:val="nil"/>
              <w:left w:val="nil"/>
              <w:bottom w:val="single" w:color="auto" w:sz="4" w:space="0"/>
              <w:right w:val="single" w:color="auto" w:sz="4" w:space="0"/>
            </w:tcBorders>
            <w:shd w:val="clear" w:color="auto" w:fill="auto"/>
            <w:noWrap w:val="0"/>
            <w:vAlign w:val="center"/>
          </w:tcPr>
          <w:p w14:paraId="4ED91980">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85%</w:t>
            </w:r>
          </w:p>
        </w:tc>
        <w:tc>
          <w:tcPr>
            <w:tcW w:w="716" w:type="dxa"/>
            <w:tcBorders>
              <w:top w:val="nil"/>
              <w:left w:val="nil"/>
              <w:bottom w:val="single" w:color="auto" w:sz="4" w:space="0"/>
              <w:right w:val="single" w:color="auto" w:sz="4" w:space="0"/>
            </w:tcBorders>
            <w:shd w:val="clear" w:color="auto" w:fill="auto"/>
            <w:noWrap w:val="0"/>
            <w:vAlign w:val="center"/>
          </w:tcPr>
          <w:p w14:paraId="68F44D4A">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873" w:type="dxa"/>
            <w:tcBorders>
              <w:top w:val="nil"/>
              <w:left w:val="nil"/>
              <w:bottom w:val="single" w:color="auto" w:sz="4" w:space="0"/>
              <w:right w:val="single" w:color="auto" w:sz="4" w:space="0"/>
            </w:tcBorders>
            <w:shd w:val="clear" w:color="auto" w:fill="auto"/>
            <w:noWrap w:val="0"/>
            <w:vAlign w:val="center"/>
          </w:tcPr>
          <w:p w14:paraId="56AE5DC7">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1446" w:type="dxa"/>
            <w:tcBorders>
              <w:top w:val="nil"/>
              <w:left w:val="nil"/>
              <w:bottom w:val="single" w:color="auto" w:sz="4" w:space="0"/>
              <w:right w:val="single" w:color="auto" w:sz="4" w:space="0"/>
            </w:tcBorders>
            <w:noWrap w:val="0"/>
            <w:vAlign w:val="center"/>
          </w:tcPr>
          <w:p w14:paraId="7D0841B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30866F">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68DED14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D2A3AD9">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0C12B7E8">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5219168">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1FB10C7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3B1933B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7E46DF5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553CC3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6ED654E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DBDA64">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1ED9B29D">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EF4C74E">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70047CAB">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2A1D4B3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7E4D264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6F49B43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52A24F7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0C6AD4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276B668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8D615D">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67AF317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3DC8E4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26C25B86">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96.8</w:t>
            </w:r>
          </w:p>
        </w:tc>
        <w:tc>
          <w:tcPr>
            <w:tcW w:w="1446" w:type="dxa"/>
            <w:tcBorders>
              <w:top w:val="nil"/>
              <w:left w:val="nil"/>
              <w:bottom w:val="single" w:color="auto" w:sz="4" w:space="0"/>
              <w:right w:val="single" w:color="auto" w:sz="4" w:space="0"/>
            </w:tcBorders>
            <w:noWrap w:val="0"/>
            <w:vAlign w:val="center"/>
          </w:tcPr>
          <w:p w14:paraId="7C70179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7124300">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08190F2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A8C5BAD">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FC419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B55A1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112EFD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君山区精神病医院</w:t>
            </w:r>
            <w:bookmarkStart w:id="0" w:name="_GoBack"/>
            <w:bookmarkEnd w:id="0"/>
            <w:r>
              <w:rPr>
                <w:rFonts w:hint="eastAsia" w:ascii="仿宋_GB2312" w:hAnsi="仿宋_GB2312" w:eastAsia="仿宋_GB2312" w:cs="仿宋_GB2312"/>
                <w:color w:val="000000"/>
                <w:sz w:val="20"/>
                <w:szCs w:val="20"/>
                <w:highlight w:val="none"/>
              </w:rPr>
              <w:t>　</w:t>
            </w:r>
          </w:p>
        </w:tc>
      </w:tr>
      <w:tr w14:paraId="7BDD5355">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FB5E6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D4510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6ACDD1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7ECBC2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2ECBF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F194B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6D11A4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5C1CCF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4D5B3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0B96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A7B78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45183A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C6930F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714B76A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9C1617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4D9FB07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83DDC6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7EC7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E9FDB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186DF2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7918F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FC6B0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AD98E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52B37A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95A97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48CC0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B300B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43090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678D5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839CC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86DFF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55074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59231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9D693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32B94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C1839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CD03CD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277E1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B450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C00BB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21B1A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14030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5F0BC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A1A37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690C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307A77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7384DC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D7AC6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172CF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C9B92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FAE9F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2737C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6C665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FD167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21D49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AD892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0EF3E6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58012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13367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49B8B8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3F9808">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787E9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9AE88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5B51B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85E45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7C2E82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27567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AE98A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0648D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64A4F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E2747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65BFE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385BD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54C2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6B65553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1F5682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C1F4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2EA17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3AF90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088BC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023D69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5A2F9C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A5075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7AA60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39E11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EAF38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17413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BD1F9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BE17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1CB24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F1F685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7BF34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7C5D6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3198E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C04FC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D243D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2263C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48366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2753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3D01C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10CDC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B5BC4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B3739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A7F6D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AAE49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33249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22B62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DA511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52F05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293D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97188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4BA23B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C5BCA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79D97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CA2D4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B75C4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B7393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8A3F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5164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C0964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8BFC63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583DB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4051D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F8126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BF3D2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8B9E0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E59D2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DB2122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C8B277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248ED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A7C7B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31867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3D980A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5F2B0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84EBA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C2C62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3441F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C27A9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E94C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3B2669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E238A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3CBCD6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E25F3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ABE85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10ABA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C7E98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FF7C5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757CE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032605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8E046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F13088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5E06D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9D8A4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DCE3D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650BD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72949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8B3B6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2F25F7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A33B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5049F4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6E150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6A354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9D923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A9730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32634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9BC68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2DCD7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9B84E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3DA53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82F89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6136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44CB6E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E8611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6E547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53DBE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745B9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D30BE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F2AF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0FF1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4063C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B0F01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9558A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21227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4E199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C7DF7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A3DFD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31521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874EBB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A286E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6428F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DD514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1A61F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58FDD4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27084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C1033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EBD53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F5C1C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E8397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B852C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060DC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2A943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BCAE5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11C7B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50C257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A7582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DE059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A71DE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BB9F6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0AFAA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347A8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926C8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361E9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EA09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DB08E6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D86691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02E0A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8B6DA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053F9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1ED55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22B5F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A976C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67AE6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B9CA5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71F31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B2016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01B8A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011919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562F5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D82AA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8AE78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46193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2052BE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766F7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D8793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2037F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94B25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0DF11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1C49D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32F80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10EDA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BF52D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4AF17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A0686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03CB0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92C57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E3F80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EB6C7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1EECF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EB799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6C23F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6DD0F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BCE6A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D4CC9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C68A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E2E68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06D68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A3B07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09C81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06535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B4C91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80B70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FC51C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B21CC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4CF8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F410E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33E36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5BAC8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C5DEB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1121D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CA897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6FF13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974A9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111DF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B48DF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EB42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22CA00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D8A4E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2013C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055D1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78936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B1D85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E2D63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4FA0A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46D7E9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4933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22ACF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D7CDF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B48D6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4D48C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7E7C5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D2D02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9BFFF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C6CF2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DAB3F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25DE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6181D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27ECB4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20658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DB7B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6A55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15FD3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D708B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154FA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79180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B6E7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9AA2C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58F733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3F3885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F40D7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14:paraId="2FBF7B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43C329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14:paraId="700147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073D62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E8810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E0472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062DA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16276E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4605C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9E19F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A6C03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B5B3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19224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1FB32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1A296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4B3F3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58F9B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B975B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9FDC5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16E15D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318A4B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B325A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DB672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DAB0D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F9F9B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F6E77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B584A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6EBB0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DAA1B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3475F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3BACF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E21F4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ACC24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A2471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E9CDD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B6DA1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363533">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71549C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3C587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4D389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2EF8A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5F99B6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8C94F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5AA13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9AACD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2BA8F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FFA93E">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7B9116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DC30D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6CEDA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AD16F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C533659">
      <w:pPr>
        <w:rPr>
          <w:rFonts w:hint="default" w:ascii="Times New Roman" w:hAnsi="Times New Roman" w:eastAsia="仿宋_GB2312" w:cs="Times New Roman"/>
          <w:sz w:val="18"/>
          <w:szCs w:val="18"/>
          <w:highlight w:val="none"/>
        </w:rPr>
      </w:pPr>
    </w:p>
    <w:p w14:paraId="0C6370D8">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8610220">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p>
    <w:p w14:paraId="0299C609">
      <w:pPr>
        <w:jc w:val="center"/>
        <w:rPr>
          <w:rFonts w:hint="default" w:ascii="Times New Roman" w:hAnsi="Times New Roman" w:eastAsia="方正小标宋_GBK" w:cs="Times New Roman"/>
          <w:sz w:val="52"/>
          <w:szCs w:val="52"/>
          <w:highlight w:val="none"/>
        </w:rPr>
      </w:pPr>
    </w:p>
    <w:p w14:paraId="45ADA4B2">
      <w:pPr>
        <w:jc w:val="center"/>
        <w:rPr>
          <w:rFonts w:hint="eastAsia" w:ascii="方正小标宋简体" w:hAnsi="方正小标宋简体" w:eastAsia="方正小标宋简体" w:cs="方正小标宋简体"/>
          <w:sz w:val="44"/>
          <w:szCs w:val="44"/>
          <w:highlight w:val="none"/>
        </w:rPr>
      </w:pPr>
    </w:p>
    <w:p w14:paraId="0E59741B">
      <w:pPr>
        <w:jc w:val="center"/>
        <w:rPr>
          <w:rFonts w:hint="eastAsia" w:ascii="方正小标宋简体" w:hAnsi="方正小标宋简体" w:eastAsia="方正小标宋简体" w:cs="方正小标宋简体"/>
          <w:sz w:val="44"/>
          <w:szCs w:val="44"/>
          <w:highlight w:val="none"/>
        </w:rPr>
      </w:pPr>
    </w:p>
    <w:p w14:paraId="1599B1D1">
      <w:pPr>
        <w:jc w:val="center"/>
        <w:rPr>
          <w:rFonts w:hint="eastAsia" w:ascii="方正小标宋简体" w:hAnsi="方正小标宋简体" w:eastAsia="方正小标宋简体" w:cs="方正小标宋简体"/>
          <w:sz w:val="44"/>
          <w:szCs w:val="44"/>
          <w:highlight w:val="none"/>
        </w:rPr>
      </w:pPr>
    </w:p>
    <w:p w14:paraId="20F8BDA4">
      <w:pPr>
        <w:jc w:val="center"/>
        <w:rPr>
          <w:rFonts w:hint="eastAsia" w:ascii="方正小标宋简体" w:hAnsi="方正小标宋简体" w:eastAsia="方正小标宋简体" w:cs="方正小标宋简体"/>
          <w:sz w:val="44"/>
          <w:szCs w:val="44"/>
          <w:highlight w:val="none"/>
        </w:rPr>
      </w:pPr>
    </w:p>
    <w:p w14:paraId="738F90C5">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君山区精神病医院</w:t>
      </w:r>
      <w:r>
        <w:rPr>
          <w:rFonts w:hint="eastAsia" w:ascii="方正小标宋简体" w:hAnsi="方正小标宋简体" w:eastAsia="方正小标宋简体" w:cs="方正小标宋简体"/>
          <w:sz w:val="44"/>
          <w:szCs w:val="44"/>
          <w:highlight w:val="none"/>
        </w:rPr>
        <w:t>整体支出</w:t>
      </w:r>
    </w:p>
    <w:p w14:paraId="69AA9DD0">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31A9446F">
      <w:pPr>
        <w:jc w:val="center"/>
        <w:rPr>
          <w:rFonts w:hint="default" w:ascii="Times New Roman" w:hAnsi="Times New Roman" w:eastAsia="方正小标宋_GBK" w:cs="Times New Roman"/>
          <w:b/>
          <w:sz w:val="52"/>
          <w:szCs w:val="52"/>
          <w:highlight w:val="none"/>
        </w:rPr>
      </w:pPr>
    </w:p>
    <w:p w14:paraId="1B7E9BD9">
      <w:pPr>
        <w:jc w:val="center"/>
        <w:rPr>
          <w:rFonts w:hint="default" w:ascii="Times New Roman" w:hAnsi="Times New Roman" w:eastAsia="黑体" w:cs="Times New Roman"/>
          <w:sz w:val="32"/>
          <w:szCs w:val="32"/>
          <w:highlight w:val="none"/>
        </w:rPr>
      </w:pPr>
    </w:p>
    <w:p w14:paraId="09E2F5F7">
      <w:pPr>
        <w:jc w:val="center"/>
        <w:rPr>
          <w:rFonts w:hint="default" w:ascii="Times New Roman" w:hAnsi="Times New Roman" w:eastAsia="黑体" w:cs="Times New Roman"/>
          <w:sz w:val="32"/>
          <w:szCs w:val="32"/>
          <w:highlight w:val="none"/>
        </w:rPr>
      </w:pPr>
    </w:p>
    <w:p w14:paraId="031BAE10">
      <w:pPr>
        <w:jc w:val="center"/>
        <w:rPr>
          <w:rFonts w:hint="default" w:ascii="Times New Roman" w:hAnsi="Times New Roman" w:eastAsia="黑体" w:cs="Times New Roman"/>
          <w:sz w:val="32"/>
          <w:szCs w:val="32"/>
          <w:highlight w:val="none"/>
        </w:rPr>
      </w:pPr>
    </w:p>
    <w:p w14:paraId="4288BA43">
      <w:pPr>
        <w:jc w:val="both"/>
        <w:rPr>
          <w:rFonts w:hint="default" w:ascii="Times New Roman" w:hAnsi="Times New Roman" w:eastAsia="黑体" w:cs="Times New Roman"/>
          <w:sz w:val="32"/>
          <w:szCs w:val="32"/>
          <w:highlight w:val="none"/>
        </w:rPr>
      </w:pPr>
    </w:p>
    <w:p w14:paraId="47177B85">
      <w:pPr>
        <w:jc w:val="center"/>
        <w:rPr>
          <w:rFonts w:hint="default" w:ascii="Times New Roman" w:hAnsi="Times New Roman" w:eastAsia="黑体" w:cs="Times New Roman"/>
          <w:sz w:val="32"/>
          <w:szCs w:val="32"/>
          <w:highlight w:val="none"/>
        </w:rPr>
      </w:pPr>
    </w:p>
    <w:p w14:paraId="6F4D76B9">
      <w:pPr>
        <w:jc w:val="center"/>
        <w:rPr>
          <w:rFonts w:hint="default" w:ascii="Times New Roman" w:hAnsi="Times New Roman" w:eastAsia="黑体" w:cs="Times New Roman"/>
          <w:sz w:val="32"/>
          <w:szCs w:val="32"/>
          <w:highlight w:val="none"/>
        </w:rPr>
      </w:pPr>
    </w:p>
    <w:p w14:paraId="1418FDC3">
      <w:pPr>
        <w:jc w:val="center"/>
        <w:rPr>
          <w:rFonts w:hint="default" w:ascii="Times New Roman" w:hAnsi="Times New Roman" w:eastAsia="黑体" w:cs="Times New Roman"/>
          <w:sz w:val="32"/>
          <w:szCs w:val="32"/>
          <w:highlight w:val="none"/>
        </w:rPr>
      </w:pPr>
    </w:p>
    <w:p w14:paraId="4815C128">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6B937E27">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05</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07</w:t>
      </w:r>
      <w:r>
        <w:rPr>
          <w:rFonts w:hint="default" w:ascii="Times New Roman" w:hAnsi="Times New Roman" w:eastAsia="楷体_GB2312" w:cs="Times New Roman"/>
          <w:sz w:val="32"/>
          <w:szCs w:val="32"/>
          <w:highlight w:val="none"/>
        </w:rPr>
        <w:t xml:space="preserve"> 日</w:t>
      </w:r>
    </w:p>
    <w:p w14:paraId="2BA87603">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441D74DC">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君山区精神病医院</w:t>
      </w:r>
      <w:r>
        <w:rPr>
          <w:rFonts w:hint="eastAsia" w:ascii="方正小标宋简体" w:hAnsi="方正小标宋简体" w:eastAsia="方正小标宋简体" w:cs="方正小标宋简体"/>
          <w:sz w:val="44"/>
          <w:szCs w:val="44"/>
          <w:highlight w:val="none"/>
        </w:rPr>
        <w:t>整体支出</w:t>
      </w:r>
    </w:p>
    <w:p w14:paraId="25D7E8B1">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1B36F3B2">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0106904C">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0CB14A98">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君山区</w:t>
      </w:r>
      <w:r>
        <w:rPr>
          <w:rFonts w:hint="eastAsia" w:ascii="Times New Roman" w:hAnsi="Times New Roman" w:eastAsia="仿宋_GB2312" w:cs="Times New Roman"/>
          <w:color w:val="000000"/>
          <w:sz w:val="32"/>
          <w:szCs w:val="32"/>
          <w:highlight w:val="none"/>
          <w:lang w:eastAsia="zh-CN"/>
        </w:rPr>
        <w:t>精神病医院负责全区精神卫生健康教育；精神病人诊断、治疗、救助、康复；精神病司法及精神残疾鉴定；精神病类突发公共卫生事件应急响应。</w:t>
      </w:r>
      <w:r>
        <w:rPr>
          <w:rFonts w:hint="eastAsia" w:ascii="Times New Roman" w:hAnsi="Times New Roman" w:eastAsia="仿宋_GB2312" w:cs="Times New Roman"/>
          <w:color w:val="000000"/>
          <w:sz w:val="32"/>
          <w:szCs w:val="32"/>
          <w:highlight w:val="none"/>
          <w:lang w:val="en-US" w:eastAsia="zh-CN"/>
        </w:rPr>
        <w:t>君山区精神病医院是财政全额拨款预算单位，人员编制为30人，实有人数为25人。</w:t>
      </w:r>
    </w:p>
    <w:p w14:paraId="07FF5C80">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2AF451AD">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216685BF">
      <w:pPr>
        <w:pStyle w:val="6"/>
        <w:keepNext w:val="0"/>
        <w:keepLines w:val="0"/>
        <w:pageBreakBefore w:val="0"/>
        <w:widowControl/>
        <w:kinsoku/>
        <w:wordWrap/>
        <w:overflowPunct/>
        <w:topLinePunct w:val="0"/>
        <w:autoSpaceDE/>
        <w:autoSpaceDN/>
        <w:bidi w:val="0"/>
        <w:adjustRightInd/>
        <w:snapToGrid/>
        <w:spacing w:line="640" w:lineRule="atLeast"/>
        <w:ind w:firstLine="640"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仿宋_GB2312" w:cs="Times New Roman"/>
          <w:color w:val="000000"/>
          <w:sz w:val="32"/>
          <w:szCs w:val="32"/>
          <w:highlight w:val="none"/>
        </w:rPr>
        <w:t>基本支出总额为</w:t>
      </w:r>
      <w:r>
        <w:rPr>
          <w:rFonts w:hint="eastAsia" w:ascii="Times New Roman" w:hAnsi="Times New Roman" w:eastAsia="仿宋_GB2312" w:cs="Times New Roman"/>
          <w:color w:val="000000"/>
          <w:sz w:val="32"/>
          <w:szCs w:val="32"/>
          <w:highlight w:val="none"/>
          <w:lang w:val="en-US" w:eastAsia="zh-CN"/>
        </w:rPr>
        <w:t>752.65</w:t>
      </w:r>
      <w:r>
        <w:rPr>
          <w:rFonts w:hint="default" w:ascii="Times New Roman" w:hAnsi="Times New Roman" w:eastAsia="仿宋_GB2312" w:cs="Times New Roman"/>
          <w:color w:val="000000"/>
          <w:sz w:val="32"/>
          <w:szCs w:val="32"/>
          <w:highlight w:val="none"/>
        </w:rPr>
        <w:t>万元，其中：人员支出</w:t>
      </w:r>
      <w:r>
        <w:rPr>
          <w:rFonts w:hint="eastAsia" w:ascii="Times New Roman" w:hAnsi="Times New Roman" w:eastAsia="仿宋_GB2312" w:cs="Times New Roman"/>
          <w:color w:val="000000"/>
          <w:sz w:val="32"/>
          <w:szCs w:val="32"/>
          <w:highlight w:val="none"/>
          <w:lang w:val="en-US" w:eastAsia="zh-CN"/>
        </w:rPr>
        <w:t>508.78</w:t>
      </w:r>
      <w:r>
        <w:rPr>
          <w:rFonts w:hint="default" w:ascii="Times New Roman" w:hAnsi="Times New Roman" w:eastAsia="仿宋_GB2312" w:cs="Times New Roman"/>
          <w:color w:val="000000"/>
          <w:sz w:val="32"/>
          <w:szCs w:val="32"/>
          <w:highlight w:val="none"/>
        </w:rPr>
        <w:t>万元，公用支出</w:t>
      </w:r>
      <w:r>
        <w:rPr>
          <w:rFonts w:hint="eastAsia" w:ascii="Times New Roman" w:hAnsi="Times New Roman" w:eastAsia="仿宋_GB2312" w:cs="Times New Roman"/>
          <w:color w:val="000000"/>
          <w:sz w:val="32"/>
          <w:szCs w:val="32"/>
          <w:highlight w:val="none"/>
          <w:lang w:val="en-US" w:eastAsia="zh-CN"/>
        </w:rPr>
        <w:t>243.87</w:t>
      </w:r>
      <w:r>
        <w:rPr>
          <w:rFonts w:hint="default" w:ascii="Times New Roman" w:hAnsi="Times New Roman" w:eastAsia="仿宋_GB2312" w:cs="Times New Roman"/>
          <w:color w:val="000000"/>
          <w:sz w:val="32"/>
          <w:szCs w:val="32"/>
          <w:highlight w:val="none"/>
        </w:rPr>
        <w:t>万元。基本支出主要为人员支出和公用经费支出</w:t>
      </w:r>
      <w:r>
        <w:rPr>
          <w:rFonts w:hint="eastAsia" w:ascii="Times New Roman" w:hAnsi="Times New Roman" w:eastAsia="仿宋_GB2312" w:cs="Times New Roman"/>
          <w:color w:val="000000"/>
          <w:sz w:val="32"/>
          <w:szCs w:val="32"/>
          <w:highlight w:val="none"/>
          <w:lang w:eastAsia="zh-CN"/>
        </w:rPr>
        <w:t>，基本支出包</w:t>
      </w:r>
      <w:r>
        <w:rPr>
          <w:rFonts w:hint="default" w:ascii="Times New Roman" w:hAnsi="Times New Roman" w:eastAsia="仿宋_GB2312" w:cs="Times New Roman"/>
          <w:color w:val="000000"/>
          <w:sz w:val="32"/>
          <w:szCs w:val="32"/>
          <w:highlight w:val="none"/>
        </w:rPr>
        <w:t>含工资福利支出</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对个人和家庭的补助</w:t>
      </w:r>
      <w:r>
        <w:rPr>
          <w:rFonts w:hint="eastAsia" w:ascii="Times New Roman" w:hAnsi="Times New Roman" w:eastAsia="仿宋_GB2312" w:cs="Times New Roman"/>
          <w:color w:val="000000"/>
          <w:sz w:val="32"/>
          <w:szCs w:val="32"/>
          <w:highlight w:val="none"/>
          <w:lang w:eastAsia="zh-CN"/>
        </w:rPr>
        <w:t>和</w:t>
      </w:r>
      <w:r>
        <w:rPr>
          <w:rFonts w:hint="default" w:ascii="Times New Roman" w:hAnsi="Times New Roman" w:eastAsia="仿宋_GB2312" w:cs="Times New Roman"/>
          <w:color w:val="000000"/>
          <w:sz w:val="32"/>
          <w:szCs w:val="32"/>
          <w:highlight w:val="none"/>
        </w:rPr>
        <w:t>商品服务支出。</w:t>
      </w:r>
    </w:p>
    <w:p w14:paraId="6CEEE7E6">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p>
    <w:p w14:paraId="44050D42">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149601D6">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 xml:space="preserve">    </w:t>
      </w:r>
      <w:r>
        <w:rPr>
          <w:rFonts w:hint="eastAsia" w:ascii="Times New Roman" w:hAnsi="Times New Roman" w:eastAsia="仿宋_GB2312" w:cs="Times New Roman"/>
          <w:color w:val="000000"/>
          <w:sz w:val="32"/>
          <w:szCs w:val="32"/>
          <w:highlight w:val="none"/>
          <w:lang w:val="en-US" w:eastAsia="zh-CN"/>
        </w:rPr>
        <w:t>本单位无项目支出预算</w:t>
      </w:r>
    </w:p>
    <w:p w14:paraId="39C0C561">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0C4A352E">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本单位无政府性基金预算</w:t>
      </w:r>
    </w:p>
    <w:p w14:paraId="73E744A5">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14:paraId="42BCE134">
      <w:pPr>
        <w:pStyle w:val="6"/>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2D6C0413">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Times New Roman" w:hAnsi="Times New Roman" w:eastAsia="仿宋_GB2312" w:cs="Times New Roman"/>
          <w:color w:val="000000"/>
          <w:sz w:val="32"/>
          <w:szCs w:val="32"/>
          <w:highlight w:val="none"/>
          <w:lang w:val="en-US" w:eastAsia="zh-CN"/>
        </w:rPr>
        <w:t>本单位无国有资本经营资本预算</w:t>
      </w:r>
    </w:p>
    <w:p w14:paraId="5B8BF13C">
      <w:pPr>
        <w:pStyle w:val="6"/>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1E7E781D">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本单位无社会保险基金预算</w:t>
      </w:r>
    </w:p>
    <w:p w14:paraId="39C6313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2213C36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君山区精神病医院全年共接待门诊诊疗人数</w:t>
      </w:r>
      <w:r>
        <w:rPr>
          <w:rFonts w:hint="eastAsia" w:ascii="Times New Roman" w:hAnsi="Times New Roman" w:eastAsia="仿宋_GB2312" w:cs="Times New Roman"/>
          <w:color w:val="000000"/>
          <w:sz w:val="32"/>
          <w:szCs w:val="32"/>
          <w:highlight w:val="none"/>
          <w:lang w:val="en-US" w:eastAsia="zh-CN"/>
        </w:rPr>
        <w:t>861人次，住院人数330人次，实现医疗业务收入409.39万元，</w:t>
      </w:r>
      <w:r>
        <w:rPr>
          <w:rFonts w:hint="eastAsia" w:ascii="仿宋" w:hAnsi="仿宋" w:eastAsia="仿宋" w:cs="仿宋"/>
          <w:sz w:val="32"/>
          <w:szCs w:val="32"/>
        </w:rPr>
        <w:t>目前精神疾病的治疗都是以西医西药为主，临床上西医治疗的诊疗效果显著，但对</w:t>
      </w:r>
      <w:r>
        <w:rPr>
          <w:rFonts w:hint="eastAsia" w:ascii="仿宋" w:hAnsi="仿宋" w:eastAsia="仿宋" w:cs="仿宋"/>
          <w:sz w:val="32"/>
          <w:szCs w:val="32"/>
          <w:lang w:val="en-US" w:eastAsia="zh-CN"/>
        </w:rPr>
        <w:t>许多</w:t>
      </w:r>
      <w:r>
        <w:rPr>
          <w:rFonts w:hint="eastAsia" w:ascii="仿宋" w:hAnsi="仿宋" w:eastAsia="仿宋" w:cs="仿宋"/>
          <w:sz w:val="32"/>
          <w:szCs w:val="32"/>
        </w:rPr>
        <w:t>患者来说</w:t>
      </w:r>
      <w:r>
        <w:rPr>
          <w:rFonts w:hint="eastAsia" w:ascii="仿宋" w:hAnsi="仿宋" w:eastAsia="仿宋" w:cs="仿宋"/>
          <w:sz w:val="32"/>
          <w:szCs w:val="32"/>
          <w:lang w:val="en-US" w:eastAsia="zh-CN"/>
        </w:rPr>
        <w:t>，他们饱受着肥胖、便秘，月经不调等药物副作用的烦恼，从而</w:t>
      </w:r>
      <w:r>
        <w:rPr>
          <w:rFonts w:hint="eastAsia" w:ascii="仿宋" w:hAnsi="仿宋" w:eastAsia="仿宋" w:cs="仿宋"/>
          <w:sz w:val="32"/>
          <w:szCs w:val="32"/>
        </w:rPr>
        <w:t>停止服用西药</w:t>
      </w:r>
      <w:r>
        <w:rPr>
          <w:rFonts w:hint="eastAsia" w:ascii="仿宋" w:hAnsi="仿宋" w:eastAsia="仿宋" w:cs="仿宋"/>
          <w:sz w:val="32"/>
          <w:szCs w:val="32"/>
          <w:lang w:val="en-US" w:eastAsia="zh-CN"/>
        </w:rPr>
        <w:t>导</w:t>
      </w:r>
      <w:r>
        <w:rPr>
          <w:rFonts w:hint="eastAsia" w:ascii="仿宋" w:hAnsi="仿宋" w:eastAsia="仿宋" w:cs="仿宋"/>
          <w:sz w:val="32"/>
          <w:szCs w:val="32"/>
        </w:rPr>
        <w:t>致病情反复发作甚至反复住院。中医中药、中医康复等治疗作为临床治疗的重要辅助手段，可帮助患者解决药物副作用的困扰，帮助患者有良好的依从性，有利于疾病的控制，降低疾病复发，降低患者的再住院率。2024年全区严重精神障碍患者筛查、入户风险评估工作共入户走访严重精神障碍患者1146人，新发患者28人，此次入户走访工作为辖区范围内严重精神障碍患者提供精神障碍和心理行为救助服务。</w:t>
      </w:r>
    </w:p>
    <w:p w14:paraId="1C00E3A1">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56ABD1B1">
      <w:pPr>
        <w:pStyle w:val="7"/>
        <w:keepNext w:val="0"/>
        <w:keepLines w:val="0"/>
        <w:pageBreakBefore w:val="0"/>
        <w:kinsoku/>
        <w:wordWrap/>
        <w:overflowPunct/>
        <w:topLinePunct w:val="0"/>
        <w:autoSpaceDE/>
        <w:autoSpaceDN/>
        <w:bidi w:val="0"/>
        <w:adjustRightInd/>
        <w:spacing w:line="640" w:lineRule="atLeast"/>
        <w:ind w:left="0"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1、资金使用进度有所落后，因为财政一体化系统移交君山区基层医疗卫生机构财务集中核算中心，人员工作强度受限等原因，导致有些资金未及时拨付，群众满意度受影响。</w:t>
      </w:r>
    </w:p>
    <w:p w14:paraId="4C2DA048">
      <w:pPr>
        <w:pStyle w:val="7"/>
        <w:keepNext w:val="0"/>
        <w:keepLines w:val="0"/>
        <w:pageBreakBefore w:val="0"/>
        <w:kinsoku/>
        <w:wordWrap/>
        <w:overflowPunct/>
        <w:topLinePunct w:val="0"/>
        <w:autoSpaceDE/>
        <w:autoSpaceDN/>
        <w:bidi w:val="0"/>
        <w:adjustRightInd/>
        <w:spacing w:line="640" w:lineRule="atLeas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2、资金分配方案需进一步完善及明确，履行财务支付审批程序需补充相关资金分配依据附件，便于资金使用及财务管理。</w:t>
      </w:r>
    </w:p>
    <w:p w14:paraId="6F37D83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396FA286">
      <w:pPr>
        <w:pStyle w:val="7"/>
        <w:keepNext w:val="0"/>
        <w:keepLines w:val="0"/>
        <w:pageBreakBefore w:val="0"/>
        <w:kinsoku/>
        <w:wordWrap/>
        <w:overflowPunct/>
        <w:topLinePunct w:val="0"/>
        <w:autoSpaceDE/>
        <w:autoSpaceDN/>
        <w:bidi w:val="0"/>
        <w:adjustRightInd/>
        <w:spacing w:line="640" w:lineRule="atLeas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1、及时对接相关部门，跟踪资金支付进度，保证资金拨付及时性，发挥好资金效用。</w:t>
      </w:r>
    </w:p>
    <w:p w14:paraId="59919E3E">
      <w:pPr>
        <w:pStyle w:val="7"/>
        <w:keepNext w:val="0"/>
        <w:keepLines w:val="0"/>
        <w:pageBreakBefore w:val="0"/>
        <w:kinsoku/>
        <w:wordWrap/>
        <w:overflowPunct/>
        <w:topLinePunct w:val="0"/>
        <w:autoSpaceDE/>
        <w:autoSpaceDN/>
        <w:bidi w:val="0"/>
        <w:adjustRightInd/>
        <w:spacing w:line="640" w:lineRule="atLeas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2、进一步明确资金分配方案，严格履行财务管理审批程序，有效加强财务资金管理。</w:t>
      </w:r>
    </w:p>
    <w:p w14:paraId="02C56A4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642FEC65">
      <w:pPr>
        <w:pStyle w:val="7"/>
        <w:keepNext w:val="0"/>
        <w:keepLines w:val="0"/>
        <w:pageBreakBefore w:val="0"/>
        <w:kinsoku/>
        <w:wordWrap/>
        <w:overflowPunct/>
        <w:topLinePunct w:val="0"/>
        <w:autoSpaceDE/>
        <w:autoSpaceDN/>
        <w:bidi w:val="0"/>
        <w:adjustRightInd/>
        <w:spacing w:line="640" w:lineRule="atLeast"/>
        <w:ind w:firstLine="640" w:firstLineChars="200"/>
        <w:textAlignment w:val="auto"/>
        <w:rPr>
          <w:rFonts w:hint="default"/>
        </w:rPr>
      </w:pPr>
      <w:r>
        <w:rPr>
          <w:rFonts w:hint="eastAsia" w:ascii="Times New Roman" w:hAnsi="Times New Roman" w:eastAsia="仿宋_GB2312" w:cs="Times New Roman"/>
          <w:sz w:val="32"/>
          <w:szCs w:val="32"/>
          <w:highlight w:val="none"/>
          <w:lang w:val="en-US" w:eastAsia="zh-CN"/>
        </w:rPr>
        <w:t>通过整体支出绩效自评，一是及时调整和优化本部门后续项目和以后年度预算支出的方向和结构，合理配置资源。二是完善项目管理办法，切实提高项目管理水平，建立激励与约束机制，强化评价结果在项目申报和预算编制中的有效应用。</w:t>
      </w:r>
    </w:p>
    <w:p w14:paraId="28B5B4E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2AE4713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14:paraId="17C186D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00A562B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0CAACC2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1D54D87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7E6BE5B9">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33BEDA95">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3"/>
        <w:tblW w:w="9941" w:type="dxa"/>
        <w:jc w:val="center"/>
        <w:tblLayout w:type="fixed"/>
        <w:tblCellMar>
          <w:top w:w="0" w:type="dxa"/>
          <w:left w:w="108" w:type="dxa"/>
          <w:bottom w:w="0" w:type="dxa"/>
          <w:right w:w="108" w:type="dxa"/>
        </w:tblCellMar>
      </w:tblPr>
      <w:tblGrid>
        <w:gridCol w:w="745"/>
        <w:gridCol w:w="1174"/>
        <w:gridCol w:w="5000"/>
        <w:gridCol w:w="3022"/>
      </w:tblGrid>
      <w:tr w14:paraId="0F3514F6">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5706024C">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10D0E095">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3B1E3986">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615E979A">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218B7AD1">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4178659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5CA59E6C">
            <w:pPr>
              <w:spacing w:line="300" w:lineRule="exact"/>
              <w:jc w:val="center"/>
              <w:rPr>
                <w:rFonts w:hint="default" w:ascii="Times New Roman" w:hAnsi="Times New Roman" w:eastAsia="仿宋_GB2312" w:cs="Times New Roman"/>
                <w:sz w:val="20"/>
                <w:szCs w:val="20"/>
                <w:highlight w:val="none"/>
              </w:rPr>
            </w:pPr>
          </w:p>
          <w:p w14:paraId="70078821">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725B13E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5283AB8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5D7A7F0F">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5884A7A9">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390EF31E">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7E47303E">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0CFFCAA9">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6459A4E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4A3868E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058FB00C">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37087368">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33222F35">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43216B6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0F7DE227">
            <w:pPr>
              <w:spacing w:line="300" w:lineRule="exact"/>
              <w:jc w:val="center"/>
              <w:rPr>
                <w:rFonts w:hint="default" w:ascii="Times New Roman" w:hAnsi="Times New Roman" w:eastAsia="仿宋_GB2312" w:cs="Times New Roman"/>
                <w:sz w:val="20"/>
                <w:szCs w:val="20"/>
                <w:highlight w:val="none"/>
              </w:rPr>
            </w:pPr>
          </w:p>
          <w:p w14:paraId="2593826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4E997A3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4AD1C4B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4FF2FE2D">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60FD086E">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288E3FE4">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148F5656">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67EB87EC">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1889674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1594F25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71312FF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2BF42B9D">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2F5C90B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0C6DB247">
            <w:pPr>
              <w:spacing w:line="300" w:lineRule="exact"/>
              <w:jc w:val="center"/>
              <w:rPr>
                <w:rFonts w:hint="default" w:ascii="Times New Roman" w:hAnsi="Times New Roman" w:eastAsia="仿宋_GB2312" w:cs="Times New Roman"/>
                <w:sz w:val="20"/>
                <w:szCs w:val="20"/>
                <w:highlight w:val="none"/>
              </w:rPr>
            </w:pPr>
          </w:p>
          <w:p w14:paraId="5A845A9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44D00FD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249AE27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42CA4552">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4D6FA51F">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26D33C0B">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116772E">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6CFE7F4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6BF0269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16AC725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65817320">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7A6C2F59">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67FABE84">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4276261A">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232DECA">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5F6166E6">
            <w:pPr>
              <w:jc w:val="center"/>
              <w:rPr>
                <w:rFonts w:hint="default" w:ascii="Times New Roman" w:hAnsi="Times New Roman" w:cs="Times New Roman"/>
                <w:highlight w:val="none"/>
              </w:rPr>
            </w:pPr>
          </w:p>
          <w:p w14:paraId="127EA8B2">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1FE4374E">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312A40F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6FF6E361">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2394FDAA">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02084155">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6F03578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53C4019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7D368D11">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5FFB740D">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4E82968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FF617D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46FD8449">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23837C7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66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3AFBA"/>
    <w:multiLevelType w:val="singleLevel"/>
    <w:tmpl w:val="8373AFBA"/>
    <w:lvl w:ilvl="0" w:tentative="0">
      <w:start w:val="4"/>
      <w:numFmt w:val="chineseCounting"/>
      <w:suff w:val="nothing"/>
      <w:lvlText w:val="%1、"/>
      <w:lvlJc w:val="left"/>
      <w:rPr>
        <w:rFonts w:hint="eastAsia"/>
      </w:rPr>
    </w:lvl>
  </w:abstractNum>
  <w:abstractNum w:abstractNumId="1">
    <w:nsid w:val="ADD1B35A"/>
    <w:multiLevelType w:val="singleLevel"/>
    <w:tmpl w:val="ADD1B35A"/>
    <w:lvl w:ilvl="0" w:tentative="0">
      <w:start w:val="2"/>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abstractNum w:abstractNumId="3">
    <w:nsid w:val="79DC18FD"/>
    <w:multiLevelType w:val="singleLevel"/>
    <w:tmpl w:val="79DC18FD"/>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1BA2A2F"/>
    <w:rsid w:val="19907E45"/>
    <w:rsid w:val="21936DD5"/>
    <w:rsid w:val="39591AD7"/>
    <w:rsid w:val="59886344"/>
    <w:rsid w:val="67703F73"/>
    <w:rsid w:val="7FCF7BF6"/>
    <w:rsid w:val="DFEF884A"/>
    <w:rsid w:val="F97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列出段落1"/>
    <w:basedOn w:val="1"/>
    <w:qFormat/>
    <w:uiPriority w:val="34"/>
    <w:pPr>
      <w:ind w:firstLine="420" w:firstLineChars="200"/>
    </w:pPr>
  </w:style>
  <w:style w:type="paragraph" w:styleId="6">
    <w:name w:val="List Paragraph"/>
    <w:basedOn w:val="1"/>
    <w:qFormat/>
    <w:uiPriority w:val="99"/>
    <w:pPr>
      <w:ind w:firstLine="420" w:firstLineChars="200"/>
    </w:pPr>
    <w:rPr>
      <w:rFonts w:ascii="Calibri" w:hAnsi="Calibri"/>
      <w:szCs w:val="22"/>
    </w:rPr>
  </w:style>
  <w:style w:type="paragraph" w:customStyle="1" w:styleId="7">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1156</Words>
  <Characters>1333</Characters>
  <Lines>0</Lines>
  <Paragraphs>0</Paragraphs>
  <TotalTime>74</TotalTime>
  <ScaleCrop>false</ScaleCrop>
  <LinksUpToDate>false</LinksUpToDate>
  <CharactersWithSpaces>1718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Administrator</cp:lastModifiedBy>
  <cp:lastPrinted>2025-05-08T01:01:35Z</cp:lastPrinted>
  <dcterms:modified xsi:type="dcterms:W3CDTF">2025-05-08T01:02:07Z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E8464615C2C24FC3999AD6F2C3C0CFA8_13</vt:lpwstr>
  </property>
  <property fmtid="{D5CDD505-2E9C-101B-9397-08002B2CF9AE}" pid="4" name="KSOTemplateDocerSaveRecord">
    <vt:lpwstr>eyJoZGlkIjoiZDZjMmE3MWYzNmUwM2UyNmM1ZmY0YTViNDk5ZmFhNzEifQ==</vt:lpwstr>
  </property>
</Properties>
</file>