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E1" w:rsidRDefault="00605D84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</w:p>
    <w:p w:rsidR="003502E1" w:rsidRDefault="00605D84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年度部门整体支出绩效评价基础数据表 </w:t>
      </w:r>
    </w:p>
    <w:p w:rsidR="003502E1" w:rsidRDefault="00605D84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年度部门整体支出绩效自评表</w:t>
      </w:r>
    </w:p>
    <w:p w:rsidR="003502E1" w:rsidRDefault="00605D84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年度项目支出绩效自评表</w:t>
      </w:r>
    </w:p>
    <w:p w:rsidR="003502E1" w:rsidRDefault="00605D84">
      <w:pPr>
        <w:spacing w:line="360" w:lineRule="auto"/>
        <w:ind w:leftChars="570" w:left="159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年度市直预算部门整体支出绩效自评报告 （统一参考格式）   </w:t>
      </w:r>
    </w:p>
    <w:p w:rsidR="003502E1" w:rsidRDefault="00605D84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5.部门整体支出绩效自评工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作考核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评分表</w:t>
      </w: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605D84" w:rsidP="00AD5420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附件1</w:t>
      </w:r>
    </w:p>
    <w:p w:rsidR="003502E1" w:rsidRDefault="00605D84" w:rsidP="00AD5420">
      <w:pPr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年度部门整体支出绩效评价基础数据表</w:t>
      </w:r>
    </w:p>
    <w:tbl>
      <w:tblPr>
        <w:tblW w:w="9673" w:type="dxa"/>
        <w:jc w:val="center"/>
        <w:tblLayout w:type="fixed"/>
        <w:tblLook w:val="04A0"/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:rsidR="003502E1">
        <w:trPr>
          <w:jc w:val="center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控制率</w:t>
            </w:r>
          </w:p>
        </w:tc>
      </w:tr>
      <w:tr w:rsidR="003502E1">
        <w:trPr>
          <w:jc w:val="center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 w:rsidR="002E01E1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2E01E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  <w:r w:rsidR="00605D8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2E01E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100</w:t>
            </w:r>
            <w:r w:rsidR="00605D8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%　</w:t>
            </w:r>
          </w:p>
        </w:tc>
      </w:tr>
      <w:tr w:rsidR="003502E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年决算数</w:t>
            </w:r>
          </w:p>
        </w:tc>
      </w:tr>
      <w:tr w:rsidR="003502E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公经费</w:t>
            </w:r>
            <w:proofErr w:type="gramEnd"/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 w:rsidR="002E01E1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3502E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3502E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3502E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3502E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3502E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 w:rsidR="002E01E1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BA7D52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D52" w:rsidRDefault="00BA7D5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A7D52" w:rsidRDefault="00BA7D5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A7D52" w:rsidRDefault="00BA7D5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7.2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A7D52" w:rsidRDefault="00BA7D52" w:rsidP="00BA7D5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7.2</w:t>
            </w:r>
          </w:p>
        </w:tc>
      </w:tr>
      <w:tr w:rsidR="00BA7D52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D52" w:rsidRDefault="00BA7D5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A7D52" w:rsidRDefault="00BA7D5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A7D52" w:rsidRDefault="00BA7D5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7.2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A7D52" w:rsidRDefault="00BA7D52" w:rsidP="00BA7D5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7.2</w:t>
            </w:r>
          </w:p>
        </w:tc>
      </w:tr>
      <w:tr w:rsidR="00BA7D52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D52" w:rsidRDefault="00BA7D52" w:rsidP="002E01E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2、运行维护经费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A7D52" w:rsidRDefault="00BA7D5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A7D52" w:rsidRDefault="00BA7D52" w:rsidP="00BA7D5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A7D52" w:rsidRDefault="00BA7D52" w:rsidP="00BA7D5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3502E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BA7D52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D52" w:rsidRDefault="00BA7D5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A7D52" w:rsidRPr="003B3BC4" w:rsidRDefault="00D67028" w:rsidP="00BA7D5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67028">
              <w:rPr>
                <w:rFonts w:ascii="宋体" w:hAnsi="宋体" w:cs="宋体"/>
                <w:color w:val="000000"/>
                <w:sz w:val="22"/>
                <w:szCs w:val="22"/>
              </w:rPr>
              <w:t>7.54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A7D52" w:rsidRPr="003B3BC4" w:rsidRDefault="00BA7B9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12.57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A7D52" w:rsidRPr="003B3BC4" w:rsidRDefault="00BA7D5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B3BC4">
              <w:rPr>
                <w:rFonts w:ascii="宋体" w:hAnsi="宋体" w:cs="宋体" w:hint="eastAsia"/>
                <w:color w:val="000000"/>
                <w:sz w:val="22"/>
                <w:szCs w:val="22"/>
              </w:rPr>
              <w:t>9.74</w:t>
            </w:r>
          </w:p>
        </w:tc>
      </w:tr>
      <w:tr w:rsidR="00BA7D52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D52" w:rsidRDefault="00BA7D5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A7D52" w:rsidRPr="003B3BC4" w:rsidRDefault="00BA7D52" w:rsidP="00BA7D5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7.54</w:t>
            </w:r>
            <w:r w:rsidRPr="003B3BC4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W w:w="15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5"/>
            </w:tblGrid>
            <w:tr w:rsidR="00BA7D52" w:rsidRPr="003B3BC4" w:rsidTr="00605D84">
              <w:trPr>
                <w:tblCellSpacing w:w="0" w:type="dxa"/>
              </w:trPr>
              <w:tc>
                <w:tcPr>
                  <w:tcW w:w="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9F1FF"/>
                  <w:tcMar>
                    <w:top w:w="100" w:type="dxa"/>
                    <w:left w:w="0" w:type="dxa"/>
                    <w:bottom w:w="100" w:type="dxa"/>
                    <w:right w:w="0" w:type="dxa"/>
                  </w:tcMar>
                  <w:vAlign w:val="center"/>
                  <w:hideMark/>
                </w:tcPr>
                <w:p w:rsidR="00BA7D52" w:rsidRPr="003B3BC4" w:rsidRDefault="00BA7D52" w:rsidP="00605D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BA7D52" w:rsidRPr="003B3BC4" w:rsidRDefault="00BA7D5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B3BC4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 w:rsidR="003B3BC4" w:rsidRPr="003B3BC4">
              <w:rPr>
                <w:rFonts w:ascii="宋体" w:hAnsi="宋体" w:cs="宋体" w:hint="eastAsia"/>
                <w:color w:val="000000"/>
                <w:sz w:val="22"/>
                <w:szCs w:val="22"/>
              </w:rPr>
              <w:t>.18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A7D52" w:rsidRPr="003B3BC4" w:rsidRDefault="003B3BC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B3BC4">
              <w:rPr>
                <w:rFonts w:ascii="宋体" w:hAnsi="宋体" w:cs="宋体" w:hint="eastAsia"/>
                <w:color w:val="000000"/>
                <w:sz w:val="22"/>
                <w:szCs w:val="22"/>
              </w:rPr>
              <w:t>2.18</w:t>
            </w:r>
          </w:p>
        </w:tc>
      </w:tr>
      <w:tr w:rsidR="00BA7D52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D52" w:rsidRDefault="00BA7D5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A7D52" w:rsidRPr="003B3BC4" w:rsidRDefault="00BA7D52" w:rsidP="00BA7D5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0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A7D52" w:rsidRPr="003B3BC4" w:rsidRDefault="003B3BC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B3BC4">
              <w:rPr>
                <w:rFonts w:ascii="宋体" w:hAnsi="宋体" w:cs="宋体" w:hint="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A7D52" w:rsidRPr="003B3BC4" w:rsidRDefault="003B3BC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B3BC4">
              <w:rPr>
                <w:rFonts w:ascii="宋体" w:hAnsi="宋体" w:cs="宋体" w:hint="eastAsia"/>
                <w:color w:val="000000"/>
                <w:sz w:val="22"/>
                <w:szCs w:val="22"/>
              </w:rPr>
              <w:t>0.11</w:t>
            </w:r>
          </w:p>
        </w:tc>
      </w:tr>
      <w:tr w:rsidR="003502E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Pr="003B3BC4" w:rsidRDefault="00BA7D5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Pr="003B3BC4" w:rsidRDefault="003B3BC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Pr="003B3BC4" w:rsidRDefault="003B3BC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</w:t>
            </w:r>
          </w:p>
        </w:tc>
      </w:tr>
      <w:tr w:rsidR="003502E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3B3BC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3.24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3B3BC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3.24</w:t>
            </w:r>
          </w:p>
        </w:tc>
      </w:tr>
      <w:tr w:rsidR="003502E1">
        <w:trPr>
          <w:trHeight w:val="9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3B3BC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45.61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3B3BC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45.61</w:t>
            </w:r>
          </w:p>
        </w:tc>
      </w:tr>
      <w:tr w:rsidR="003502E1"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楼堂馆所控制情况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br/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批复规模</w:t>
            </w: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br/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投资概算控制率</w:t>
            </w:r>
          </w:p>
        </w:tc>
      </w:tr>
      <w:tr w:rsidR="003502E1">
        <w:trPr>
          <w:jc w:val="center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3502E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深入贯彻落实中央八项规定及其实施细则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神，严格控制“三公”经费开支，严禁超范围、超标准开支，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践行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精细化管理理念，加强绩效化管理，推进绩效评价结果与预算挂钩，严防资金低效使用，确保财力有效转化为保障力。　</w:t>
            </w:r>
          </w:p>
        </w:tc>
      </w:tr>
    </w:tbl>
    <w:p w:rsidR="003502E1" w:rsidRDefault="00605D84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  <w:r>
        <w:rPr>
          <w:rFonts w:ascii="Times New Roman" w:eastAsia="仿宋_GB2312" w:hAnsi="Times New Roman"/>
          <w:sz w:val="22"/>
        </w:rPr>
        <w:t>说明：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项目支出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需要填报基本支出以外的所有项目支出情况，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公用经费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填报基本支出中的一般商品和服务支出。</w:t>
      </w:r>
    </w:p>
    <w:p w:rsidR="003502E1" w:rsidRDefault="003502E1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</w:p>
    <w:p w:rsidR="003502E1" w:rsidRDefault="00605D84">
      <w:pPr>
        <w:widowControl/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/>
          <w:sz w:val="22"/>
        </w:rPr>
        <w:t>填表人：</w:t>
      </w:r>
      <w:r>
        <w:rPr>
          <w:rFonts w:ascii="Times New Roman" w:eastAsia="仿宋_GB2312" w:hAnsi="Times New Roman"/>
          <w:sz w:val="22"/>
        </w:rPr>
        <w:t xml:space="preserve">        </w:t>
      </w:r>
      <w:r>
        <w:rPr>
          <w:rFonts w:ascii="Times New Roman" w:eastAsia="仿宋_GB2312" w:hAnsi="Times New Roman"/>
          <w:sz w:val="22"/>
        </w:rPr>
        <w:t>填报日期：</w:t>
      </w:r>
      <w:r>
        <w:rPr>
          <w:rFonts w:ascii="Times New Roman" w:eastAsia="仿宋_GB2312" w:hAnsi="Times New Roman"/>
          <w:sz w:val="22"/>
        </w:rPr>
        <w:t xml:space="preserve">          </w:t>
      </w:r>
      <w:r>
        <w:rPr>
          <w:rFonts w:ascii="Times New Roman" w:eastAsia="仿宋_GB2312" w:hAnsi="Times New Roman"/>
          <w:sz w:val="22"/>
        </w:rPr>
        <w:t>联系电话：</w:t>
      </w:r>
      <w:r>
        <w:rPr>
          <w:rFonts w:ascii="Times New Roman" w:eastAsia="仿宋_GB2312" w:hAnsi="Times New Roman"/>
          <w:sz w:val="22"/>
        </w:rPr>
        <w:t xml:space="preserve">            </w:t>
      </w:r>
      <w:r>
        <w:rPr>
          <w:rFonts w:ascii="Times New Roman" w:eastAsia="仿宋_GB2312" w:hAnsi="Times New Roman"/>
          <w:sz w:val="22"/>
        </w:rPr>
        <w:t>单位负责人签字：</w:t>
      </w:r>
      <w:r>
        <w:rPr>
          <w:rFonts w:ascii="Times New Roman" w:eastAsia="仿宋_GB2312" w:hAnsi="Times New Roman"/>
          <w:sz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3502E1" w:rsidRDefault="00605D84" w:rsidP="00AD5420">
      <w:pPr>
        <w:widowControl/>
        <w:spacing w:afterLines="5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年度部门整体支出绩效自评表</w:t>
      </w:r>
    </w:p>
    <w:tbl>
      <w:tblPr>
        <w:tblW w:w="10158" w:type="dxa"/>
        <w:jc w:val="center"/>
        <w:tblLook w:val="04A0"/>
      </w:tblPr>
      <w:tblGrid>
        <w:gridCol w:w="1080"/>
        <w:gridCol w:w="1080"/>
        <w:gridCol w:w="1034"/>
        <w:gridCol w:w="1270"/>
        <w:gridCol w:w="1311"/>
        <w:gridCol w:w="1269"/>
        <w:gridCol w:w="773"/>
        <w:gridCol w:w="895"/>
        <w:gridCol w:w="1446"/>
      </w:tblGrid>
      <w:tr w:rsidR="003502E1" w:rsidTr="00605D84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90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岳阳市君山区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生态能源服务中心</w:t>
            </w:r>
            <w:r w:rsidR="00605D84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年度预</w:t>
            </w:r>
          </w:p>
          <w:p w:rsidR="003502E1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算申请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全年执行数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B3BC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  <w:shd w:val="clear" w:color="auto" w:fill="F5F7FA"/>
              </w:rPr>
              <w:t>51.19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B3BC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  <w:shd w:val="clear" w:color="auto" w:fill="F5F7FA"/>
              </w:rPr>
              <w:t>45.61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B3BC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  <w:shd w:val="clear" w:color="auto" w:fill="F5F7FA"/>
              </w:rPr>
              <w:t>45.61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B3BC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100</w:t>
            </w:r>
            <w:r w:rsidR="00605D8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B3BC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100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按支出性质分：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  其中：  一般公共预算：</w:t>
            </w:r>
            <w:r w:rsidR="003B3BC4">
              <w:rPr>
                <w:rFonts w:ascii="微软雅黑" w:eastAsia="微软雅黑" w:hAnsi="微软雅黑" w:hint="eastAsia"/>
                <w:color w:val="000000"/>
                <w:sz w:val="16"/>
                <w:szCs w:val="16"/>
                <w:shd w:val="clear" w:color="auto" w:fill="F5F7FA"/>
              </w:rPr>
              <w:t>45.61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其中：基本支出：</w:t>
            </w:r>
            <w:r w:rsidR="003B3BC4">
              <w:rPr>
                <w:rFonts w:ascii="微软雅黑" w:eastAsia="微软雅黑" w:hAnsi="微软雅黑" w:hint="eastAsia"/>
                <w:color w:val="000000"/>
                <w:sz w:val="16"/>
                <w:szCs w:val="16"/>
                <w:shd w:val="clear" w:color="auto" w:fill="F5F7FA"/>
              </w:rPr>
              <w:t>45.61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ind w:firstLineChars="400" w:firstLine="8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项目支出：</w:t>
            </w:r>
            <w:r w:rsidR="003B3BC4">
              <w:rPr>
                <w:rFonts w:ascii="微软雅黑" w:eastAsia="微软雅黑" w:hAnsi="微软雅黑" w:hint="eastAsia"/>
                <w:color w:val="000000"/>
                <w:sz w:val="16"/>
                <w:szCs w:val="16"/>
                <w:shd w:val="clear" w:color="auto" w:fill="F5F7FA"/>
              </w:rPr>
              <w:t>0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ind w:firstLineChars="700" w:firstLine="14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502E1" w:rsidTr="00605D8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3B3BC4" w:rsidTr="00605D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1、促进农村能源的开发与建设。</w:t>
            </w:r>
          </w:p>
          <w:p w:rsidR="003B3BC4" w:rsidRDefault="003B3BC4" w:rsidP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2、负责编制全区能源发展规划，审批推广农村能源技术鉴定；</w:t>
            </w:r>
          </w:p>
          <w:p w:rsidR="003B3BC4" w:rsidRDefault="003B3BC4" w:rsidP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3、审核农村能源工程设计、施工资质认定；</w:t>
            </w:r>
          </w:p>
          <w:p w:rsidR="003B3BC4" w:rsidRDefault="003B3BC4" w:rsidP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审核兴建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农村能源工程。</w:t>
            </w:r>
          </w:p>
        </w:tc>
        <w:tc>
          <w:tcPr>
            <w:tcW w:w="4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1、维修、维护农村沼气设施，保障农村沼气设施的安全管理和运营。</w:t>
            </w:r>
          </w:p>
          <w:p w:rsidR="003B3BC4" w:rsidRDefault="003B3BC4" w:rsidP="003B3BC4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2、支持和巩固农村能源后续网点建设。</w:t>
            </w:r>
          </w:p>
          <w:p w:rsidR="003B3BC4" w:rsidRDefault="003B3BC4" w:rsidP="003B3BC4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秸杆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综合利用。</w:t>
            </w:r>
          </w:p>
          <w:p w:rsidR="003B3BC4" w:rsidRDefault="003B3BC4" w:rsidP="003B3BC4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4、做好可再生能源的推广和利用。　</w:t>
            </w:r>
          </w:p>
        </w:tc>
      </w:tr>
      <w:tr w:rsidR="003B3BC4" w:rsidTr="00605D8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  <w:proofErr w:type="gramEnd"/>
          </w:p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3B3BC4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C2F48" w:rsidP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3C2F48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整改问题厕所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C2F48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≥600个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C2F48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692个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0E2216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3BC4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农村能源网点建设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4处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4处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0E2216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3BC4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C2F48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3C2F48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业务培训会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0E2216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</w:t>
            </w:r>
            <w:r w:rsidR="003C2F48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1次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C2F48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3C2F48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3BC4" w:rsidTr="00BE624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沼气用户和规模养殖户安全生产监督抽查合格率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≥98%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≥98%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3BC4" w:rsidTr="00BE624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项目合格率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＝100%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＝100%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3BC4" w:rsidTr="00BE624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秸杆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综合利用率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＝100%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＝100%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3BC4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0E2216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</w:t>
            </w:r>
            <w:r w:rsidR="000E221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年12月31日前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0E2216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</w:t>
            </w:r>
            <w:r w:rsidR="000E221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年12月20日前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3BC4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3BC4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3B3BC4" w:rsidRDefault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3BC4" w:rsidRDefault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（30分）</w:t>
            </w:r>
          </w:p>
          <w:p w:rsidR="003B3BC4" w:rsidRDefault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沼气等新能源用户能源支出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≤0.012万元/户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≤0.012万元/户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未能有效控制每户支出,明年加强监测系统</w:t>
            </w:r>
          </w:p>
        </w:tc>
      </w:tr>
      <w:tr w:rsidR="003B3BC4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C2F4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促进沼气建设</w:t>
            </w:r>
            <w:r w:rsidR="003C2F48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安全使用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稳步提升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稳步提升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D16784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3BC4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减轻禁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工作量，减少养殖粪便污染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稳步提升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D16784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3BC4" w:rsidTr="00605D84">
        <w:trPr>
          <w:trHeight w:val="29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减少因焚烧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秸杆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污染和养殖污染带来的气体污染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稳步提升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稳步提升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3BC4" w:rsidTr="00605D84">
        <w:trPr>
          <w:trHeight w:val="33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为农服务农民满意度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≥90%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≥90%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 w:rsidP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3BC4" w:rsidTr="00605D84">
        <w:trPr>
          <w:trHeight w:val="270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BC4" w:rsidRDefault="003B3BC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</w:tbl>
    <w:p w:rsidR="003502E1" w:rsidRPr="003B3BC4" w:rsidRDefault="00605D84" w:rsidP="003B3BC4">
      <w:pPr>
        <w:widowControl/>
        <w:spacing w:line="600" w:lineRule="exact"/>
        <w:jc w:val="left"/>
        <w:rPr>
          <w:rFonts w:ascii="Times New Roman" w:eastAsia="仿宋_GB2312" w:hAnsi="Times New Roman"/>
          <w:sz w:val="22"/>
          <w:szCs w:val="22"/>
        </w:rPr>
      </w:pPr>
      <w:r>
        <w:rPr>
          <w:rFonts w:ascii="Times New Roman" w:eastAsia="仿宋_GB2312" w:hAnsi="Times New Roman"/>
          <w:sz w:val="22"/>
          <w:szCs w:val="22"/>
        </w:rPr>
        <w:lastRenderedPageBreak/>
        <w:t>填表人：</w:t>
      </w:r>
      <w:r>
        <w:rPr>
          <w:rFonts w:ascii="Times New Roman" w:eastAsia="仿宋_GB2312" w:hAnsi="Times New Roman"/>
          <w:sz w:val="22"/>
          <w:szCs w:val="22"/>
        </w:rPr>
        <w:t xml:space="preserve">      </w:t>
      </w:r>
      <w:r>
        <w:rPr>
          <w:rFonts w:ascii="Times New Roman" w:eastAsia="仿宋_GB2312" w:hAnsi="Times New Roman"/>
          <w:sz w:val="22"/>
          <w:szCs w:val="22"/>
        </w:rPr>
        <w:t>填报日期：</w:t>
      </w:r>
      <w:r>
        <w:rPr>
          <w:rFonts w:ascii="Times New Roman" w:eastAsia="仿宋_GB2312" w:hAnsi="Times New Roman"/>
          <w:sz w:val="22"/>
          <w:szCs w:val="22"/>
        </w:rPr>
        <w:t xml:space="preserve">         </w:t>
      </w:r>
      <w:r>
        <w:rPr>
          <w:rFonts w:ascii="Times New Roman" w:eastAsia="仿宋_GB2312" w:hAnsi="Times New Roman"/>
          <w:sz w:val="22"/>
          <w:szCs w:val="22"/>
        </w:rPr>
        <w:t>联系电话：</w:t>
      </w:r>
      <w:r>
        <w:rPr>
          <w:rFonts w:ascii="Times New Roman" w:eastAsia="仿宋_GB2312" w:hAnsi="Times New Roman"/>
          <w:sz w:val="22"/>
          <w:szCs w:val="22"/>
        </w:rPr>
        <w:t xml:space="preserve">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     </w:t>
      </w:r>
      <w:r>
        <w:rPr>
          <w:rFonts w:ascii="Times New Roman" w:eastAsia="仿宋_GB2312" w:hAnsi="Times New Roman"/>
          <w:sz w:val="22"/>
          <w:szCs w:val="22"/>
        </w:rPr>
        <w:t>单位负责人签字：</w:t>
      </w:r>
      <w:r>
        <w:rPr>
          <w:rFonts w:ascii="Times New Roman" w:eastAsia="仿宋_GB2312" w:hAnsi="Times New Roman"/>
          <w:sz w:val="22"/>
          <w:szCs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附件4</w:t>
      </w:r>
    </w:p>
    <w:p w:rsidR="003502E1" w:rsidRDefault="00AD5420">
      <w:pPr>
        <w:jc w:val="center"/>
        <w:rPr>
          <w:rFonts w:ascii="Times New Roman" w:eastAsia="方正小标宋_GBK" w:hAnsi="Times New Roman" w:hint="eastAsia"/>
          <w:sz w:val="52"/>
          <w:szCs w:val="52"/>
        </w:rPr>
      </w:pPr>
      <w:r>
        <w:rPr>
          <w:rFonts w:ascii="Times New Roman" w:eastAsia="方正小标宋_GBK" w:hAnsi="Times New Roman"/>
          <w:sz w:val="52"/>
          <w:szCs w:val="52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0.45pt" o:ole="">
            <v:imagedata r:id="rId7" o:title=""/>
          </v:shape>
          <o:OLEObject Type="Embed" ProgID="AcroExch.Document.7" ShapeID="_x0000_i1025" DrawAspect="Content" ObjectID="_1808309054" r:id="rId8"/>
        </w:object>
      </w:r>
    </w:p>
    <w:p w:rsidR="00AD5420" w:rsidRDefault="00AD5420">
      <w:pPr>
        <w:jc w:val="center"/>
        <w:rPr>
          <w:rFonts w:ascii="Times New Roman" w:eastAsia="方正小标宋_GBK" w:hAnsi="Times New Roman"/>
          <w:sz w:val="52"/>
          <w:szCs w:val="52"/>
        </w:rPr>
      </w:pPr>
    </w:p>
    <w:p w:rsidR="003502E1" w:rsidRDefault="00605D8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Pr="00DA7522">
        <w:rPr>
          <w:rFonts w:ascii="方正小标宋简体" w:eastAsia="方正小标宋简体" w:hAnsi="方正小标宋简体" w:cs="方正小标宋简体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  <w:proofErr w:type="gramStart"/>
      <w:r w:rsidR="003B3BC4" w:rsidRPr="003B3BC4">
        <w:rPr>
          <w:rFonts w:ascii="方正小标宋简体" w:eastAsia="方正小标宋简体" w:hAnsi="方正小标宋简体" w:cs="方正小标宋简体"/>
          <w:sz w:val="44"/>
          <w:szCs w:val="44"/>
        </w:rPr>
        <w:t>岳阳市君山区</w:t>
      </w:r>
      <w:proofErr w:type="gramEnd"/>
      <w:r w:rsidR="003B3BC4" w:rsidRPr="003B3BC4">
        <w:rPr>
          <w:rFonts w:ascii="方正小标宋简体" w:eastAsia="方正小标宋简体" w:hAnsi="方正小标宋简体" w:cs="方正小标宋简体"/>
          <w:sz w:val="44"/>
          <w:szCs w:val="44"/>
        </w:rPr>
        <w:t>生态能源服务中心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整体支出绩效自评报告</w:t>
      </w:r>
    </w:p>
    <w:p w:rsidR="003502E1" w:rsidRDefault="003502E1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3502E1" w:rsidRDefault="00605D84">
      <w:pPr>
        <w:numPr>
          <w:ilvl w:val="0"/>
          <w:numId w:val="1"/>
        </w:num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部门（单位）基本情况</w:t>
      </w:r>
    </w:p>
    <w:p w:rsidR="003B3BC4" w:rsidRPr="003B3BC4" w:rsidRDefault="003B3BC4" w:rsidP="003B3BC4">
      <w:pPr>
        <w:spacing w:line="560" w:lineRule="exact"/>
        <w:ind w:firstLineChars="200" w:firstLine="560"/>
        <w:rPr>
          <w:rFonts w:ascii="楷体" w:eastAsia="楷体" w:hAnsi="楷体" w:cs="楷体"/>
          <w:sz w:val="32"/>
          <w:szCs w:val="32"/>
        </w:rPr>
      </w:pPr>
      <w:r w:rsidRPr="003B3BC4">
        <w:rPr>
          <w:rFonts w:ascii="仿宋_GB2312" w:eastAsia="仿宋_GB2312" w:hAnsi="仿宋_GB2312" w:cs="仿宋_GB2312" w:hint="eastAsia"/>
          <w:bCs/>
          <w:szCs w:val="28"/>
        </w:rPr>
        <w:t>促进农村能源的开发与建设。负责编制全区能源发展规划，审批推广农村能源技术鉴定；审核农村能源工程设计、施工资质认定；</w:t>
      </w:r>
      <w:proofErr w:type="gramStart"/>
      <w:r w:rsidRPr="003B3BC4">
        <w:rPr>
          <w:rFonts w:ascii="仿宋_GB2312" w:eastAsia="仿宋_GB2312" w:hAnsi="仿宋_GB2312" w:cs="仿宋_GB2312" w:hint="eastAsia"/>
          <w:bCs/>
          <w:szCs w:val="28"/>
        </w:rPr>
        <w:t>审核兴建</w:t>
      </w:r>
      <w:proofErr w:type="gramEnd"/>
      <w:r w:rsidRPr="003B3BC4">
        <w:rPr>
          <w:rFonts w:ascii="仿宋_GB2312" w:eastAsia="仿宋_GB2312" w:hAnsi="仿宋_GB2312" w:cs="仿宋_GB2312" w:hint="eastAsia"/>
          <w:bCs/>
          <w:szCs w:val="28"/>
        </w:rPr>
        <w:t>农村能源工程。</w:t>
      </w:r>
    </w:p>
    <w:p w:rsidR="003B3BC4" w:rsidRPr="003B3BC4" w:rsidRDefault="003B3BC4" w:rsidP="003B3BC4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3B3BC4">
        <w:rPr>
          <w:rFonts w:ascii="楷体" w:eastAsia="楷体" w:hAnsi="楷体" w:cs="楷体" w:hint="eastAsia"/>
          <w:sz w:val="32"/>
          <w:szCs w:val="32"/>
        </w:rPr>
        <w:t>（二）机构设置与人员情况</w:t>
      </w:r>
    </w:p>
    <w:p w:rsidR="003B3BC4" w:rsidRDefault="003B3BC4" w:rsidP="003B3BC4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君山区生态能源服务中心内设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个职能股室：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综合办公室</w:t>
      </w:r>
      <w:r>
        <w:rPr>
          <w:rFonts w:eastAsia="仿宋_GB2312" w:hint="eastAsia"/>
          <w:sz w:val="32"/>
          <w:szCs w:val="32"/>
        </w:rPr>
        <w:t>；</w:t>
      </w:r>
      <w:proofErr w:type="gramStart"/>
      <w:r>
        <w:rPr>
          <w:rFonts w:eastAsia="仿宋_GB2312" w:hint="eastAsia"/>
          <w:sz w:val="32"/>
          <w:szCs w:val="32"/>
        </w:rPr>
        <w:t>核定区</w:t>
      </w:r>
      <w:proofErr w:type="gramEnd"/>
      <w:r>
        <w:rPr>
          <w:rFonts w:eastAsia="仿宋_GB2312" w:hint="eastAsia"/>
          <w:sz w:val="32"/>
          <w:szCs w:val="32"/>
        </w:rPr>
        <w:t>生态能源服务中心全额拨款事业编制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名，退休人员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名。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　</w:t>
      </w:r>
    </w:p>
    <w:p w:rsidR="003B3BC4" w:rsidRDefault="003B3BC4" w:rsidP="003B3BC4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（三）单位绩效目标</w:t>
      </w:r>
    </w:p>
    <w:p w:rsidR="003B3BC4" w:rsidRDefault="003B3BC4" w:rsidP="003B3BC4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整体支出绩效目标：</w:t>
      </w:r>
      <w:r>
        <w:rPr>
          <w:rFonts w:ascii="仿宋_GB2312" w:eastAsia="仿宋_GB2312" w:cstheme="minorBidi" w:hint="eastAsia"/>
          <w:kern w:val="2"/>
          <w:sz w:val="32"/>
          <w:szCs w:val="32"/>
        </w:rPr>
        <w:t>农村改厕任务；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开展农村厕所建设和维护相关知识技能培训，加强厕所建设和后期运维保障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。</w:t>
      </w:r>
    </w:p>
    <w:p w:rsidR="003B3BC4" w:rsidRDefault="003B3BC4" w:rsidP="003B3BC4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3B3BC4">
        <w:rPr>
          <w:rFonts w:ascii="仿宋_GB2312" w:eastAsia="仿宋_GB2312" w:hAnsi="仿宋_GB2312" w:cs="仿宋_GB2312" w:hint="eastAsia"/>
          <w:kern w:val="2"/>
          <w:sz w:val="32"/>
          <w:szCs w:val="32"/>
        </w:rPr>
        <w:t>项目支出绩效目标：202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 w:rsidRPr="003B3BC4">
        <w:rPr>
          <w:rFonts w:ascii="仿宋_GB2312" w:eastAsia="仿宋_GB2312" w:hAnsi="仿宋_GB2312" w:cs="仿宋_GB2312" w:hint="eastAsia"/>
          <w:kern w:val="2"/>
          <w:sz w:val="32"/>
          <w:szCs w:val="32"/>
        </w:rPr>
        <w:t>年度本单位无项目支出。</w:t>
      </w:r>
    </w:p>
    <w:p w:rsidR="00BE624E" w:rsidRPr="003B3BC4" w:rsidRDefault="00BE624E" w:rsidP="003B3BC4">
      <w:pPr>
        <w:widowControl/>
        <w:spacing w:line="560" w:lineRule="exact"/>
        <w:rPr>
          <w:rFonts w:ascii="Times New Roman" w:eastAsia="黑体" w:hAnsi="Times New Roman"/>
          <w:sz w:val="32"/>
          <w:szCs w:val="32"/>
        </w:rPr>
      </w:pPr>
      <w:r w:rsidRPr="003B3BC4">
        <w:rPr>
          <w:rFonts w:ascii="Times New Roman" w:eastAsia="黑体" w:hAnsi="Times New Roman"/>
          <w:sz w:val="32"/>
          <w:szCs w:val="32"/>
        </w:rPr>
        <w:t>二、一般公共预算支出情况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2024年部门预算资金</w:t>
      </w:r>
      <w:r w:rsidR="003B3BC4">
        <w:rPr>
          <w:rFonts w:ascii="仿宋_GB2312" w:eastAsia="仿宋_GB2312" w:hAnsi="仿宋_GB2312" w:cs="仿宋_GB2312" w:hint="eastAsia"/>
          <w:kern w:val="2"/>
          <w:sz w:val="32"/>
          <w:szCs w:val="32"/>
        </w:rPr>
        <w:t>45.61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万元（基本支出</w:t>
      </w:r>
      <w:r w:rsidR="003B3BC4">
        <w:rPr>
          <w:rFonts w:ascii="仿宋_GB2312" w:eastAsia="仿宋_GB2312" w:hAnsi="仿宋_GB2312" w:cs="仿宋_GB2312" w:hint="eastAsia"/>
          <w:kern w:val="2"/>
          <w:sz w:val="32"/>
          <w:szCs w:val="32"/>
        </w:rPr>
        <w:t>45.61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万元，项目支出</w:t>
      </w:r>
      <w:r w:rsidR="003B3BC4">
        <w:rPr>
          <w:rFonts w:ascii="仿宋_GB2312" w:eastAsia="仿宋_GB2312" w:hAnsi="仿宋_GB2312" w:cs="仿宋_GB2312" w:hint="eastAsia"/>
          <w:kern w:val="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万元），全年实际支出</w:t>
      </w:r>
      <w:r w:rsidR="003C2F48">
        <w:rPr>
          <w:rFonts w:ascii="仿宋_GB2312" w:eastAsia="仿宋_GB2312" w:hAnsi="仿宋_GB2312" w:cs="仿宋_GB2312" w:hint="eastAsia"/>
          <w:kern w:val="2"/>
          <w:sz w:val="32"/>
          <w:szCs w:val="32"/>
        </w:rPr>
        <w:t>45.61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万元，其中基本支出</w:t>
      </w:r>
      <w:r w:rsidR="003C2F48">
        <w:rPr>
          <w:rFonts w:ascii="仿宋_GB2312" w:eastAsia="仿宋_GB2312" w:hAnsi="仿宋_GB2312" w:cs="仿宋_GB2312" w:hint="eastAsia"/>
          <w:kern w:val="2"/>
          <w:sz w:val="32"/>
          <w:szCs w:val="32"/>
        </w:rPr>
        <w:t>45.61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万元，项目支出</w:t>
      </w:r>
      <w:r w:rsidR="003C2F48">
        <w:rPr>
          <w:rFonts w:ascii="仿宋_GB2312" w:eastAsia="仿宋_GB2312" w:hAnsi="仿宋_GB2312" w:cs="仿宋_GB2312" w:hint="eastAsia"/>
          <w:kern w:val="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万元，预算执行率</w:t>
      </w:r>
      <w:r w:rsidR="003C2F48">
        <w:rPr>
          <w:rFonts w:ascii="仿宋_GB2312" w:eastAsia="仿宋_GB2312" w:hAnsi="仿宋_GB2312" w:cs="仿宋_GB2312" w:hint="eastAsia"/>
          <w:kern w:val="2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%。　　　　　　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>（一）基本支出情况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本单位202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年度全年预算</w:t>
      </w:r>
      <w:r w:rsidR="003C2F48">
        <w:rPr>
          <w:rFonts w:ascii="仿宋_GB2312" w:eastAsia="仿宋_GB2312" w:hAnsi="仿宋_GB2312" w:cs="仿宋_GB2312" w:hint="eastAsia"/>
          <w:kern w:val="2"/>
          <w:sz w:val="32"/>
          <w:szCs w:val="32"/>
        </w:rPr>
        <w:t>45.61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万元（工资福利支出</w:t>
      </w:r>
      <w:r w:rsidR="003C2F48">
        <w:rPr>
          <w:rFonts w:ascii="仿宋_GB2312" w:eastAsia="仿宋_GB2312" w:hAnsi="仿宋_GB2312" w:cs="仿宋_GB2312" w:hint="eastAsia"/>
          <w:kern w:val="2"/>
          <w:sz w:val="32"/>
          <w:szCs w:val="32"/>
        </w:rPr>
        <w:t>35.58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万元、商品和服务支出</w:t>
      </w:r>
      <w:r w:rsidR="003C2F48">
        <w:rPr>
          <w:rFonts w:ascii="仿宋_GB2312" w:eastAsia="仿宋_GB2312" w:hAnsi="仿宋_GB2312" w:cs="仿宋_GB2312" w:hint="eastAsia"/>
          <w:kern w:val="2"/>
          <w:sz w:val="32"/>
          <w:szCs w:val="32"/>
        </w:rPr>
        <w:t>9.74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万元、对个人和家庭的补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助</w:t>
      </w:r>
      <w:r w:rsidR="003C2F48">
        <w:rPr>
          <w:rFonts w:ascii="仿宋_GB2312" w:eastAsia="仿宋_GB2312" w:hAnsi="仿宋_GB2312" w:cs="仿宋_GB2312" w:hint="eastAsia"/>
          <w:kern w:val="2"/>
          <w:sz w:val="32"/>
          <w:szCs w:val="32"/>
        </w:rPr>
        <w:t>2.93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资本性支出</w:t>
      </w:r>
      <w:r w:rsidR="003C2F48">
        <w:rPr>
          <w:rFonts w:ascii="仿宋_GB2312" w:eastAsia="仿宋_GB2312" w:hAnsi="仿宋_GB2312" w:cs="仿宋_GB2312" w:hint="eastAsia"/>
          <w:kern w:val="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万元），其中一般公共预算财政拨款</w:t>
      </w:r>
      <w:r w:rsidR="003C2F48">
        <w:rPr>
          <w:rFonts w:ascii="仿宋_GB2312" w:eastAsia="仿宋_GB2312" w:hAnsi="仿宋_GB2312" w:cs="仿宋_GB2312" w:hint="eastAsia"/>
          <w:kern w:val="2"/>
          <w:sz w:val="32"/>
          <w:szCs w:val="32"/>
        </w:rPr>
        <w:t>45.61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万元。本单位202</w:t>
      </w:r>
      <w:r w:rsidR="003C2F48"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年度基本支出</w:t>
      </w:r>
      <w:r w:rsidR="003C2F48">
        <w:rPr>
          <w:rFonts w:ascii="仿宋_GB2312" w:eastAsia="仿宋_GB2312" w:hAnsi="仿宋_GB2312" w:cs="仿宋_GB2312" w:hint="eastAsia"/>
          <w:kern w:val="2"/>
          <w:sz w:val="32"/>
          <w:szCs w:val="32"/>
        </w:rPr>
        <w:t>45.61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万元（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工资福利支出</w:t>
      </w:r>
      <w:r w:rsidR="003C2F48">
        <w:rPr>
          <w:rFonts w:ascii="仿宋_GB2312" w:eastAsia="仿宋_GB2312" w:hAnsi="仿宋_GB2312" w:cs="仿宋_GB2312" w:hint="eastAsia"/>
          <w:kern w:val="2"/>
          <w:sz w:val="32"/>
          <w:szCs w:val="32"/>
        </w:rPr>
        <w:t>35.58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万元、商品和服务支出7088.07万元、对个人和家庭的补助</w:t>
      </w:r>
      <w:r w:rsidR="003C2F48">
        <w:rPr>
          <w:rFonts w:ascii="仿宋_GB2312" w:eastAsia="仿宋_GB2312" w:hAnsi="仿宋_GB2312" w:cs="仿宋_GB2312" w:hint="eastAsia"/>
          <w:kern w:val="2"/>
          <w:sz w:val="32"/>
          <w:szCs w:val="32"/>
        </w:rPr>
        <w:t>2.93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万元、资本性支出0.17万元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），其中人员经费</w:t>
      </w:r>
      <w:r w:rsidR="003C2F48">
        <w:rPr>
          <w:rFonts w:ascii="仿宋_GB2312" w:eastAsia="仿宋_GB2312" w:hAnsi="仿宋_GB2312" w:cs="仿宋_GB2312" w:hint="eastAsia"/>
          <w:kern w:val="2"/>
          <w:sz w:val="32"/>
          <w:szCs w:val="32"/>
        </w:rPr>
        <w:t>35.87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万元，公用经费</w:t>
      </w:r>
      <w:r w:rsidR="003C2F48">
        <w:rPr>
          <w:rFonts w:ascii="仿宋_GB2312" w:eastAsia="仿宋_GB2312" w:hAnsi="仿宋_GB2312" w:cs="仿宋_GB2312" w:hint="eastAsia"/>
          <w:kern w:val="2"/>
          <w:sz w:val="32"/>
          <w:szCs w:val="32"/>
        </w:rPr>
        <w:t>9.74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万元。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eastAsia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基本支出主要</w:t>
      </w:r>
      <w:r>
        <w:rPr>
          <w:rFonts w:eastAsia="仿宋_GB2312" w:cs="仿宋_GB2312" w:hint="eastAsia"/>
          <w:sz w:val="32"/>
          <w:szCs w:val="32"/>
        </w:rPr>
        <w:t>是指为保障单位机构正常运转、完成日常工作任务而发生的各项支出，包括用于基本工资、绩效工资、津贴补贴、社会保障缴费等人员经费，办公费、印刷费、水电费、差旅费、公务接待费、维修（护）费等日常公用经费，以及离退休费用等其他对个人和家庭的补助支出。</w:t>
      </w:r>
    </w:p>
    <w:p w:rsidR="00BE624E" w:rsidRDefault="00BE624E" w:rsidP="00BE624E">
      <w:pPr>
        <w:pStyle w:val="a6"/>
        <w:widowControl/>
        <w:numPr>
          <w:ilvl w:val="0"/>
          <w:numId w:val="5"/>
        </w:numPr>
        <w:spacing w:line="560" w:lineRule="exact"/>
        <w:ind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项目支出情况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本单位202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年度</w:t>
      </w:r>
      <w:r w:rsidR="003C2F48">
        <w:rPr>
          <w:rFonts w:ascii="仿宋_GB2312" w:eastAsia="仿宋_GB2312" w:hAnsi="仿宋_GB2312" w:cs="仿宋_GB2312" w:hint="eastAsia"/>
          <w:kern w:val="2"/>
          <w:sz w:val="32"/>
          <w:szCs w:val="32"/>
        </w:rPr>
        <w:t>无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项目支出。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</w:t>
      </w:r>
      <w:r>
        <w:rPr>
          <w:rFonts w:ascii="Times New Roman" w:eastAsia="黑体" w:hAnsi="Times New Roman"/>
          <w:sz w:val="32"/>
          <w:szCs w:val="32"/>
        </w:rPr>
        <w:t>政府性基金预算支出情况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无此项支出。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</w:t>
      </w:r>
      <w:r>
        <w:rPr>
          <w:rFonts w:ascii="Times New Roman" w:eastAsia="黑体" w:hAnsi="Times New Roman"/>
          <w:sz w:val="32"/>
          <w:szCs w:val="32"/>
        </w:rPr>
        <w:t>国有资本经营预算支出情况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无此项支出。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</w:t>
      </w:r>
      <w:r>
        <w:rPr>
          <w:rFonts w:ascii="Times New Roman" w:eastAsia="黑体" w:hAnsi="Times New Roman"/>
          <w:sz w:val="32"/>
          <w:szCs w:val="32"/>
        </w:rPr>
        <w:t>社会保险基金预算支出情况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无此项支出。</w:t>
      </w:r>
    </w:p>
    <w:p w:rsidR="00BE624E" w:rsidRDefault="00BE624E" w:rsidP="00BE624E">
      <w:pPr>
        <w:pStyle w:val="a6"/>
        <w:widowControl/>
        <w:spacing w:line="560" w:lineRule="exact"/>
        <w:ind w:leftChars="200" w:left="560" w:firstLineChars="0" w:firstLine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六、</w:t>
      </w:r>
      <w:r>
        <w:rPr>
          <w:rFonts w:ascii="Times New Roman" w:eastAsia="黑体" w:hAnsi="Times New Roman"/>
          <w:sz w:val="32"/>
          <w:szCs w:val="32"/>
        </w:rPr>
        <w:t>部门整体支出绩效情况</w:t>
      </w:r>
    </w:p>
    <w:p w:rsidR="00BE624E" w:rsidRDefault="00BE624E" w:rsidP="00BE624E">
      <w:pPr>
        <w:pStyle w:val="a6"/>
        <w:widowControl/>
        <w:spacing w:line="560" w:lineRule="exact"/>
        <w:ind w:firstLineChars="0" w:firstLine="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202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年，我</w:t>
      </w:r>
      <w:r w:rsidR="00E3479E">
        <w:rPr>
          <w:rFonts w:ascii="仿宋_GB2312" w:eastAsia="仿宋_GB2312" w:hAnsi="仿宋_GB2312" w:cs="仿宋_GB2312" w:hint="eastAsia"/>
          <w:kern w:val="2"/>
          <w:sz w:val="32"/>
          <w:szCs w:val="32"/>
        </w:rPr>
        <w:t>单位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积极履职，资金管理规范，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资产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管理到位，政策执行有力，较好地完成了年度工作目标，有效发挥了财政资金的使用效率。在人员经费支出上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严格执行上级的各项制度;在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公用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经费使用上，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严格执行预算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在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“三公”经费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开支上，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厉行节约，从严控制，202</w:t>
      </w:r>
      <w:r w:rsidR="00E3479E"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年度一般公共预算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拨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款中“三公经费”年初预算</w:t>
      </w:r>
      <w:r w:rsidR="003C2F48">
        <w:rPr>
          <w:rFonts w:ascii="仿宋_GB2312" w:eastAsia="仿宋_GB2312" w:hAnsi="仿宋_GB2312" w:cs="仿宋_GB2312" w:hint="eastAsia"/>
          <w:kern w:val="2"/>
          <w:sz w:val="32"/>
          <w:szCs w:val="32"/>
        </w:rPr>
        <w:t>0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万元，实际支出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0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万元，为年初预算的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100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 xml:space="preserve">%。根据《部门整体支出绩效自评表》自评得分 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98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分(详见附表2)，部门整体支出绩效为“优”</w:t>
      </w:r>
    </w:p>
    <w:p w:rsidR="00BE624E" w:rsidRDefault="00BE624E" w:rsidP="00BE624E">
      <w:pPr>
        <w:widowControl/>
        <w:numPr>
          <w:ilvl w:val="0"/>
          <w:numId w:val="4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预算财务管理方面</w:t>
      </w:r>
    </w:p>
    <w:p w:rsidR="00BE624E" w:rsidRDefault="00BE624E" w:rsidP="00BE624E">
      <w:pPr>
        <w:pStyle w:val="a3"/>
        <w:spacing w:line="5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1.严格执行预算管理制度，切实降低运行成本。202</w:t>
      </w:r>
      <w:r w:rsidR="00E3479E"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我社严格预算管理，科学安排支出，实时把握支出进度，不断提高资金使用效益，将过“紧日子”贯穿全年，建立健全了收入、支出、政府采购、资产管理以及公务接待、差旅费等财务管理制度，对公务用车、公务租车、公务出差、公务接待、会议费等实行事前审批制度，严格控制各项支出，有效杜绝了资金浪费情况，确保了资金使用的规范性、安全性和有效性，预算执行率达到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100%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，切实降低运行成本，发挥了财政资金的最大效益。</w:t>
      </w:r>
    </w:p>
    <w:p w:rsidR="00BE624E" w:rsidRDefault="00BE624E" w:rsidP="00BE624E">
      <w:pPr>
        <w:pStyle w:val="a3"/>
        <w:spacing w:line="5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加强资产管理，确保资产保值增值。根据政府采购和资产管理要求，建立了资产实物管理台账，根据各股室的需求制订了采购计划，按国有资产配置、政府采购和有关规定按程序在电子卖场进行采购活动。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202</w:t>
      </w:r>
      <w:r w:rsidR="00E3479E"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年底，我</w:t>
      </w:r>
      <w:r w:rsidR="00E3479E">
        <w:rPr>
          <w:rFonts w:ascii="Times New Roman" w:eastAsia="仿宋_GB2312" w:hAnsi="Times New Roman" w:hint="eastAsia"/>
          <w:color w:val="000000"/>
          <w:sz w:val="32"/>
          <w:szCs w:val="32"/>
        </w:rPr>
        <w:t>单位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固定资产原值</w:t>
      </w:r>
      <w:r w:rsidR="003C2F48">
        <w:rPr>
          <w:rFonts w:ascii="Times New Roman" w:eastAsia="仿宋_GB2312" w:hAnsi="Times New Roman" w:hint="eastAsia"/>
          <w:color w:val="000000"/>
          <w:sz w:val="32"/>
          <w:szCs w:val="32"/>
        </w:rPr>
        <w:t>4.94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万元，净值</w:t>
      </w:r>
      <w:r w:rsidR="003C2F48">
        <w:rPr>
          <w:rFonts w:ascii="Times New Roman" w:eastAsia="仿宋_GB2312" w:hAnsi="Times New Roman" w:hint="eastAsia"/>
          <w:color w:val="000000"/>
          <w:sz w:val="32"/>
          <w:szCs w:val="32"/>
        </w:rPr>
        <w:t>1.67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万元，无形资产原值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万元，净值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万元。</w:t>
      </w:r>
    </w:p>
    <w:p w:rsidR="00BE624E" w:rsidRDefault="00BE624E" w:rsidP="00BE624E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kern w:val="44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履职产出效益方面</w:t>
      </w:r>
    </w:p>
    <w:p w:rsidR="00E3479E" w:rsidRPr="00E3479E" w:rsidRDefault="00BE624E" w:rsidP="00BE624E">
      <w:pPr>
        <w:pStyle w:val="a3"/>
        <w:spacing w:line="5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</w:t>
      </w:r>
      <w:r w:rsidR="003C2F48">
        <w:rPr>
          <w:rFonts w:ascii="仿宋_GB2312" w:eastAsia="仿宋_GB2312" w:hint="eastAsia"/>
          <w:sz w:val="32"/>
          <w:szCs w:val="32"/>
        </w:rPr>
        <w:t>我区2024年计划改（新）建农村户</w:t>
      </w:r>
      <w:proofErr w:type="gramStart"/>
      <w:r w:rsidR="003C2F48">
        <w:rPr>
          <w:rFonts w:ascii="仿宋_GB2312" w:eastAsia="仿宋_GB2312" w:hint="eastAsia"/>
          <w:sz w:val="32"/>
          <w:szCs w:val="32"/>
        </w:rPr>
        <w:t>厕</w:t>
      </w:r>
      <w:proofErr w:type="gramEnd"/>
      <w:r w:rsidR="003C2F48">
        <w:rPr>
          <w:rFonts w:ascii="仿宋_GB2312" w:eastAsia="仿宋_GB2312" w:hint="eastAsia"/>
          <w:sz w:val="32"/>
          <w:szCs w:val="32"/>
        </w:rPr>
        <w:t>876户，其中柳林洲街道320户、</w:t>
      </w:r>
      <w:proofErr w:type="gramStart"/>
      <w:r w:rsidR="003C2F48">
        <w:rPr>
          <w:rFonts w:ascii="仿宋_GB2312" w:eastAsia="仿宋_GB2312" w:hint="eastAsia"/>
          <w:sz w:val="32"/>
          <w:szCs w:val="32"/>
        </w:rPr>
        <w:t>广兴洲镇</w:t>
      </w:r>
      <w:proofErr w:type="gramEnd"/>
      <w:r w:rsidR="003C2F48">
        <w:rPr>
          <w:rFonts w:ascii="仿宋_GB2312" w:eastAsia="仿宋_GB2312" w:hint="eastAsia"/>
          <w:sz w:val="32"/>
          <w:szCs w:val="32"/>
        </w:rPr>
        <w:t>217户、许市镇102户、钱粮湖镇77户、良心堡镇160户；计划改（新）建农村公厕10座（良心堡镇2座、许市镇4座、柳林洲街道4座）</w:t>
      </w:r>
    </w:p>
    <w:p w:rsidR="00E3479E" w:rsidRDefault="00BE624E" w:rsidP="00E3479E">
      <w:pPr>
        <w:pStyle w:val="a3"/>
        <w:spacing w:line="5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</w:t>
      </w:r>
      <w:r w:rsidR="003C2F48">
        <w:rPr>
          <w:rFonts w:ascii="仿宋_GB2312" w:eastAsia="仿宋_GB2312" w:hAnsiTheme="minorHAnsi" w:cstheme="minorBidi" w:hint="eastAsia"/>
          <w:kern w:val="2"/>
          <w:sz w:val="32"/>
          <w:szCs w:val="32"/>
        </w:rPr>
        <w:t>2024年我区共排查出问题厕所692个，主要存在问题为：浮罐、水泥盖板开裂等。现已全部整改完成，并完成了区级抽查验收。</w:t>
      </w:r>
    </w:p>
    <w:p w:rsidR="00BE624E" w:rsidRDefault="00BE624E" w:rsidP="00E3479E">
      <w:pPr>
        <w:pStyle w:val="a3"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 w:rsidRPr="00E3479E">
        <w:rPr>
          <w:rFonts w:ascii="Times New Roman" w:eastAsia="仿宋_GB2312" w:hAnsi="Times New Roman"/>
          <w:color w:val="000000"/>
          <w:sz w:val="32"/>
          <w:szCs w:val="32"/>
        </w:rPr>
        <w:t>七、</w:t>
      </w:r>
      <w:r>
        <w:rPr>
          <w:rFonts w:ascii="Times New Roman" w:eastAsia="黑体" w:hAnsi="Times New Roman"/>
          <w:sz w:val="32"/>
          <w:szCs w:val="32"/>
        </w:rPr>
        <w:t>存在的问题及原因分析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（一）预算精准性有待进一步提高</w:t>
      </w:r>
      <w:r>
        <w:rPr>
          <w:rFonts w:ascii="Times New Roman" w:eastAsia="楷体_GB2312" w:hAnsi="Times New Roman" w:hint="eastAsia"/>
          <w:bCs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由于预算编制具有不可预见性，年初安排预算时，对各项公用支出的分配安排缺乏统一的硬性标准，导致部分资金使用时需要进行指标调剂。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（二）预算绩效管理意识有待进一步加强，预算绩效管理的工作方法方式有待创新。</w:t>
      </w:r>
      <w:r>
        <w:rPr>
          <w:rFonts w:ascii="Times New Roman" w:eastAsia="仿宋_GB2312" w:hAnsi="Times New Roman" w:hint="eastAsia"/>
          <w:sz w:val="32"/>
          <w:szCs w:val="32"/>
        </w:rPr>
        <w:t>预算绩效管理工作贯穿全年，与各个业务股室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 w:rsidR="00BE624E" w:rsidRDefault="00BE624E" w:rsidP="00BE624E">
      <w:pPr>
        <w:widowControl/>
        <w:numPr>
          <w:ilvl w:val="0"/>
          <w:numId w:val="5"/>
        </w:num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财务业务水平有待进一步提高。</w:t>
      </w:r>
      <w:r>
        <w:rPr>
          <w:rFonts w:ascii="Times New Roman" w:eastAsia="仿宋_GB2312" w:hAnsi="Times New Roman" w:hint="eastAsia"/>
          <w:sz w:val="32"/>
          <w:szCs w:val="32"/>
        </w:rPr>
        <w:t>由于财务工作内容变化较大，各项制度、政策更新快，加之财务人员忙于琐碎的日常工作，对各项新知识、新业务的学习时间、精力有限，导致财务人员预算绩效管理工作水平一般，在将预算绩效管理转化成工作成果，更好地指导各项工作的开展方面有所欠缺。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八、下一步改进措施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（一）加强预算编制的前瞻性，提高预算编制水平</w:t>
      </w:r>
      <w:r>
        <w:rPr>
          <w:rFonts w:ascii="楷体" w:eastAsia="楷体" w:hAnsi="楷体" w:cs="楷体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进一步提高预算编制的科学性、合理性、严谨性和可控性，紧密结合上一年度预算执行情况和本年度预算收支变化因素，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 w:rsidR="00BE624E" w:rsidRDefault="00BE624E" w:rsidP="00BE624E">
      <w:pPr>
        <w:widowControl/>
        <w:numPr>
          <w:ilvl w:val="0"/>
          <w:numId w:val="6"/>
        </w:num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牢固树立预算绩效管理贯穿全局的理念，进一步创新工作方式方法。切实做好预算绩效管理的上传下达工作，在全单位形成将预算绩效管理意识融入到业务工作中的意识，多向优秀典型案例学习，拓宽工作思路，多想办法，想好办法，自觉提高预算绩效管理能力。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加大财务人员培训力度，提高财务人员从业水平。督促财务人员树立常学常新的理念，及时更新知识体系，通过加大对财务人员预算绩效管理理论水平和实操的培训，提高将预算绩效管理转化成生产力的能力，更好地提高本单位的管理水平，促进各项事业更好发展。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九、部门整体支出绩效自评结果拟应用和公开情况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对部门整体支出绩效自评在规定时间内公开至本单位门户网站，确保公开数据真实、完整、准确。</w:t>
      </w:r>
    </w:p>
    <w:p w:rsidR="003502E1" w:rsidRDefault="00605D84" w:rsidP="00BE624E">
      <w:pPr>
        <w:widowControl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其他需要说明的情况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无。</w:t>
      </w:r>
      <w:r>
        <w:rPr>
          <w:rFonts w:ascii="Times New Roman" w:eastAsia="仿宋_GB2312" w:hAnsi="Times New Roman" w:hint="eastAsia"/>
          <w:sz w:val="32"/>
          <w:szCs w:val="32"/>
        </w:rPr>
        <w:br w:type="page"/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报告需要以下附件：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1.部门整体支出绩效评价基础数据表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2.部门整体支出绩效自评表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3.项目支出绩效自评表（一个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一级项目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支出一张表）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4.政府性基金预算支出情况表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5.国有资本经营预算支出情况表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6.社会保险基金预算支出情况表</w:t>
      </w:r>
    </w:p>
    <w:p w:rsidR="003502E1" w:rsidRDefault="00605D84">
      <w:pPr>
        <w:widowControl/>
        <w:spacing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附件5</w:t>
      </w:r>
    </w:p>
    <w:p w:rsidR="003502E1" w:rsidRDefault="00605D84" w:rsidP="00AD5420">
      <w:pPr>
        <w:spacing w:beforeLines="50" w:afterLines="50"/>
        <w:jc w:val="center"/>
        <w:rPr>
          <w:rFonts w:ascii="方正小标宋简体" w:eastAsia="方正小标宋简体" w:hAnsi="方正小标宋简体" w:cs="方正小标宋简体"/>
          <w:spacing w:val="-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部门整体支出</w:t>
      </w: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绩效自评工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作考核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评分表</w:t>
      </w:r>
    </w:p>
    <w:tbl>
      <w:tblPr>
        <w:tblW w:w="9941" w:type="dxa"/>
        <w:jc w:val="center"/>
        <w:tblLayout w:type="fixed"/>
        <w:tblLook w:val="04A0"/>
      </w:tblPr>
      <w:tblGrid>
        <w:gridCol w:w="745"/>
        <w:gridCol w:w="1174"/>
        <w:gridCol w:w="5000"/>
        <w:gridCol w:w="3022"/>
      </w:tblGrid>
      <w:tr w:rsidR="003502E1">
        <w:trPr>
          <w:tblHeader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所需佐证材料</w:t>
            </w:r>
          </w:p>
        </w:tc>
      </w:tr>
      <w:tr w:rsidR="003502E1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布置工作</w:t>
            </w:r>
          </w:p>
          <w:p w:rsidR="003502E1" w:rsidRDefault="003502E1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3502E1" w:rsidRDefault="00605D84">
            <w:pPr>
              <w:spacing w:line="3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自评通知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印发绩效自评通知的得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分，否则不得分。</w:t>
            </w:r>
          </w:p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项扣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绩效自评通知盖章的电子版</w:t>
            </w:r>
          </w:p>
        </w:tc>
      </w:tr>
      <w:tr w:rsidR="003502E1">
        <w:trPr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工作小组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成立绩效自评工作小组的得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分，否则不得分。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本部门、本单位预算绩效管理领导小组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绩效评价工作小组有关文件盖章的电子版</w:t>
            </w:r>
          </w:p>
        </w:tc>
      </w:tr>
      <w:tr w:rsidR="003502E1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实施评价</w:t>
            </w:r>
          </w:p>
          <w:p w:rsidR="003502E1" w:rsidRDefault="003502E1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单位自查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市级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预算部门本级和所属单位都要开展绩效自查，转移支付项目单位都要开展绩效自查，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县、区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级主管部门都要汇总本区域转移支付情况；以上</w:t>
            </w:r>
            <w:proofErr w:type="gramStart"/>
            <w:r>
              <w:rPr>
                <w:rFonts w:ascii="Times New Roman" w:eastAsia="仿宋_GB2312" w:hAnsi="Times New Roman"/>
                <w:sz w:val="20"/>
                <w:szCs w:val="20"/>
              </w:rPr>
              <w:t>各项每</w:t>
            </w:r>
            <w:proofErr w:type="gramEnd"/>
            <w:r>
              <w:rPr>
                <w:rFonts w:ascii="Times New Roman" w:eastAsia="仿宋_GB2312" w:hAnsi="Times New Roman"/>
                <w:sz w:val="20"/>
                <w:szCs w:val="20"/>
              </w:rPr>
              <w:t>发现一个单位没有做相应工作的，扣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numPr>
                <w:ilvl w:val="0"/>
                <w:numId w:val="7"/>
              </w:num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转移支付项目单位名称和</w:t>
            </w:r>
            <w:proofErr w:type="gramStart"/>
            <w:r>
              <w:rPr>
                <w:rFonts w:ascii="Times New Roman" w:eastAsia="仿宋_GB2312" w:hAnsi="Times New Roman"/>
                <w:sz w:val="20"/>
                <w:szCs w:val="20"/>
              </w:rPr>
              <w:t>资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eastAsia="仿宋_GB2312" w:hAnsi="Times New Roman"/>
                <w:sz w:val="20"/>
                <w:szCs w:val="20"/>
              </w:rPr>
              <w:t>金情况清单</w:t>
            </w:r>
          </w:p>
          <w:p w:rsidR="003502E1" w:rsidRDefault="00605D84">
            <w:pPr>
              <w:numPr>
                <w:ilvl w:val="0"/>
                <w:numId w:val="7"/>
              </w:num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有转移支付资金的各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县区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主管部门汇总情况的盖章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PDF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版　</w:t>
            </w:r>
          </w:p>
        </w:tc>
      </w:tr>
      <w:tr w:rsidR="003502E1">
        <w:trPr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提交报告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按时向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市财政局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报送报告的得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分；每推迟一个工作日报送报告的扣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3502E1">
        <w:trPr>
          <w:trHeight w:val="740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自评报告</w:t>
            </w:r>
          </w:p>
          <w:p w:rsidR="003502E1" w:rsidRDefault="003502E1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70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完整性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绩效自评报告正文部分内容齐全的，得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bookmarkStart w:id="0" w:name="_GoBack"/>
            <w:bookmarkEnd w:id="0"/>
            <w:r>
              <w:rPr>
                <w:rFonts w:ascii="Times New Roman" w:eastAsia="仿宋_GB2312" w:hAnsi="Times New Roman"/>
                <w:sz w:val="20"/>
                <w:szCs w:val="20"/>
              </w:rPr>
              <w:t>分；否则每少一个部分扣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  <w:p w:rsidR="003502E1" w:rsidRDefault="00605D84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绩效自评报告附件部分内容齐全的，得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7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分；否则每少一个部分扣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7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3502E1">
        <w:trPr>
          <w:trHeight w:val="2143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绩效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自评表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、部门整体支出和项目支出绩效指标反映产出、效益、服务对象满意度方面的指标和预算执行率的权重符合《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岳阳市市级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预算部门绩效自评操作规程》要求的，得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分，否则按比例扣除相应的分数。</w:t>
            </w:r>
          </w:p>
          <w:p w:rsidR="003502E1" w:rsidRDefault="00605D84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部门整体支出和项目支出绩效指标全部细化到三级指标的，得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分；部分细化的，酌情扣分；没有细化的，不得分。</w:t>
            </w:r>
          </w:p>
          <w:p w:rsidR="003502E1" w:rsidRDefault="00605D84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部门整体支出和项目支出三级绩效指标内涵明确、具体、可衡量的得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分；突出核心指标，精简实用的得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分；指标与部门整体支出和项目支出密切相关，全面反映产出和效益的得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分；否则，每项酌情扣分，最多扣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3502E1">
        <w:trPr>
          <w:trHeight w:val="1197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jc w:val="center"/>
              <w:rPr>
                <w:rFonts w:ascii="Times New Roman" w:hAnsi="Times New Roman"/>
              </w:rPr>
            </w:pPr>
          </w:p>
          <w:p w:rsidR="003502E1" w:rsidRDefault="00605D84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反映问</w:t>
            </w:r>
          </w:p>
          <w:p w:rsidR="003502E1" w:rsidRDefault="00605D84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题情况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分；反映问题、分析原因较全面的，得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16—18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分；反映问题、分析原因不全面的，得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13—15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分；问题未归纳且过于简单的，得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10—12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分；只提出资金不足问题的不得分；其他情况酌情扣分。　</w:t>
            </w:r>
          </w:p>
        </w:tc>
      </w:tr>
      <w:tr w:rsidR="003502E1">
        <w:trPr>
          <w:trHeight w:val="627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建议情况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建议与问题对应且全面的得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分，建议比较全面的得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12—14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分，建议不全面的得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9—11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分，建议过于简单的得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6—8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分，只提出加大资金投入建议的不得分；其他情况酌情扣分。</w:t>
            </w:r>
          </w:p>
        </w:tc>
      </w:tr>
      <w:tr w:rsidR="003502E1">
        <w:trPr>
          <w:trHeight w:val="4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 w:rsidP="009B39CB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100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9B39CB" w:rsidP="009B39CB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98</w:t>
            </w:r>
          </w:p>
        </w:tc>
      </w:tr>
    </w:tbl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sectPr w:rsidR="003502E1" w:rsidSect="00350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028" w:rsidRDefault="00D67028" w:rsidP="00605D84">
      <w:r>
        <w:separator/>
      </w:r>
    </w:p>
  </w:endnote>
  <w:endnote w:type="continuationSeparator" w:id="1">
    <w:p w:rsidR="00D67028" w:rsidRDefault="00D67028" w:rsidP="00605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028" w:rsidRDefault="00D67028" w:rsidP="00605D84">
      <w:r>
        <w:separator/>
      </w:r>
    </w:p>
  </w:footnote>
  <w:footnote w:type="continuationSeparator" w:id="1">
    <w:p w:rsidR="00D67028" w:rsidRDefault="00D67028" w:rsidP="00605D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C79156"/>
    <w:multiLevelType w:val="singleLevel"/>
    <w:tmpl w:val="B5C7915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9E57AF"/>
    <w:multiLevelType w:val="singleLevel"/>
    <w:tmpl w:val="C19E57AF"/>
    <w:lvl w:ilvl="0">
      <w:start w:val="2"/>
      <w:numFmt w:val="chineseCounting"/>
      <w:suff w:val="nothing"/>
      <w:lvlText w:val="（%1）"/>
      <w:lvlJc w:val="left"/>
      <w:rPr>
        <w:rFonts w:ascii="楷体" w:eastAsia="楷体" w:hAnsi="楷体" w:cs="楷体" w:hint="eastAsia"/>
        <w:sz w:val="32"/>
        <w:szCs w:val="32"/>
      </w:rPr>
    </w:lvl>
  </w:abstractNum>
  <w:abstractNum w:abstractNumId="2">
    <w:nsid w:val="DA81C459"/>
    <w:multiLevelType w:val="singleLevel"/>
    <w:tmpl w:val="DA81C459"/>
    <w:lvl w:ilvl="0">
      <w:start w:val="2"/>
      <w:numFmt w:val="chineseCounting"/>
      <w:suff w:val="nothing"/>
      <w:lvlText w:val="（%1）"/>
      <w:lvlJc w:val="left"/>
      <w:rPr>
        <w:rFonts w:ascii="楷体" w:eastAsia="楷体" w:hAnsi="楷体" w:cs="楷体" w:hint="eastAsia"/>
        <w:sz w:val="32"/>
        <w:szCs w:val="32"/>
      </w:rPr>
    </w:lvl>
  </w:abstractNum>
  <w:abstractNum w:abstractNumId="3">
    <w:nsid w:val="FC3E8C2A"/>
    <w:multiLevelType w:val="singleLevel"/>
    <w:tmpl w:val="FC3E8C2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1113A4A2"/>
    <w:multiLevelType w:val="singleLevel"/>
    <w:tmpl w:val="1113A4A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169225C5"/>
    <w:multiLevelType w:val="singleLevel"/>
    <w:tmpl w:val="169225C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2D643DA0"/>
    <w:multiLevelType w:val="singleLevel"/>
    <w:tmpl w:val="2D643DA0"/>
    <w:lvl w:ilvl="0">
      <w:start w:val="1"/>
      <w:numFmt w:val="decimal"/>
      <w:suff w:val="nothing"/>
      <w:lvlText w:val="%1、"/>
      <w:lvlJc w:val="left"/>
    </w:lvl>
  </w:abstractNum>
  <w:abstractNum w:abstractNumId="7">
    <w:nsid w:val="370163EB"/>
    <w:multiLevelType w:val="singleLevel"/>
    <w:tmpl w:val="370163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5DDF8822"/>
    <w:multiLevelType w:val="singleLevel"/>
    <w:tmpl w:val="5DDF8822"/>
    <w:lvl w:ilvl="0">
      <w:start w:val="1"/>
      <w:numFmt w:val="decimal"/>
      <w:suff w:val="nothing"/>
      <w:lvlText w:val="%1、"/>
      <w:lvlJc w:val="left"/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RhMjdlZjQ5YjRhZjNkYTU5MWJjNTdiM2YyYzk4OWIifQ=="/>
  </w:docVars>
  <w:rsids>
    <w:rsidRoot w:val="59886344"/>
    <w:rsid w:val="DFEF884A"/>
    <w:rsid w:val="F97F68A4"/>
    <w:rsid w:val="000E2216"/>
    <w:rsid w:val="002E01E1"/>
    <w:rsid w:val="003502E1"/>
    <w:rsid w:val="003B3BC4"/>
    <w:rsid w:val="003C2F48"/>
    <w:rsid w:val="004C32E0"/>
    <w:rsid w:val="00520D1B"/>
    <w:rsid w:val="00605D84"/>
    <w:rsid w:val="009B39CB"/>
    <w:rsid w:val="00AD5420"/>
    <w:rsid w:val="00BA7B96"/>
    <w:rsid w:val="00BA7D52"/>
    <w:rsid w:val="00BE624E"/>
    <w:rsid w:val="00C5024E"/>
    <w:rsid w:val="00D16784"/>
    <w:rsid w:val="00D67028"/>
    <w:rsid w:val="00DA7522"/>
    <w:rsid w:val="00E16F8D"/>
    <w:rsid w:val="00E3479E"/>
    <w:rsid w:val="124C51EF"/>
    <w:rsid w:val="55CA39A4"/>
    <w:rsid w:val="57234B81"/>
    <w:rsid w:val="59886344"/>
    <w:rsid w:val="7FCF7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02E1"/>
    <w:pPr>
      <w:widowControl w:val="0"/>
      <w:jc w:val="both"/>
    </w:pPr>
    <w:rPr>
      <w:rFonts w:ascii="仿宋" w:hAnsi="仿宋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3502E1"/>
    <w:pPr>
      <w:ind w:firstLineChars="200" w:firstLine="420"/>
    </w:pPr>
  </w:style>
  <w:style w:type="paragraph" w:styleId="a4">
    <w:name w:val="Body Text"/>
    <w:basedOn w:val="a"/>
    <w:semiHidden/>
    <w:qFormat/>
    <w:rsid w:val="003502E1"/>
    <w:rPr>
      <w:rFonts w:eastAsia="仿宋" w:cs="仿宋"/>
      <w:sz w:val="31"/>
      <w:szCs w:val="31"/>
      <w:lang w:eastAsia="en-US"/>
    </w:rPr>
  </w:style>
  <w:style w:type="paragraph" w:styleId="a5">
    <w:name w:val="Normal (Web)"/>
    <w:basedOn w:val="a"/>
    <w:qFormat/>
    <w:rsid w:val="003502E1"/>
    <w:pPr>
      <w:spacing w:before="100" w:beforeAutospacing="1" w:after="100" w:afterAutospacing="1"/>
      <w:jc w:val="left"/>
    </w:pPr>
    <w:rPr>
      <w:sz w:val="24"/>
    </w:rPr>
  </w:style>
  <w:style w:type="paragraph" w:customStyle="1" w:styleId="1">
    <w:name w:val="列出段落1"/>
    <w:basedOn w:val="a"/>
    <w:uiPriority w:val="34"/>
    <w:qFormat/>
    <w:rsid w:val="003502E1"/>
    <w:pPr>
      <w:ind w:firstLineChars="200" w:firstLine="420"/>
    </w:pPr>
  </w:style>
  <w:style w:type="paragraph" w:styleId="a6">
    <w:name w:val="List Paragraph"/>
    <w:basedOn w:val="a"/>
    <w:uiPriority w:val="99"/>
    <w:qFormat/>
    <w:rsid w:val="003502E1"/>
    <w:pPr>
      <w:ind w:firstLineChars="200" w:firstLine="420"/>
    </w:pPr>
    <w:rPr>
      <w:rFonts w:ascii="Calibri" w:hAnsi="Calibri"/>
      <w:szCs w:val="22"/>
    </w:rPr>
  </w:style>
  <w:style w:type="paragraph" w:customStyle="1" w:styleId="2">
    <w:name w:val="样式2"/>
    <w:basedOn w:val="a"/>
    <w:autoRedefine/>
    <w:qFormat/>
    <w:rsid w:val="003502E1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  <w:style w:type="paragraph" w:styleId="a7">
    <w:name w:val="header"/>
    <w:basedOn w:val="a"/>
    <w:link w:val="Char"/>
    <w:rsid w:val="00605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05D84"/>
    <w:rPr>
      <w:rFonts w:ascii="仿宋" w:hAnsi="仿宋"/>
      <w:sz w:val="18"/>
      <w:szCs w:val="18"/>
    </w:rPr>
  </w:style>
  <w:style w:type="paragraph" w:styleId="a8">
    <w:name w:val="footer"/>
    <w:basedOn w:val="a"/>
    <w:link w:val="Char0"/>
    <w:rsid w:val="00605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05D84"/>
    <w:rPr>
      <w:rFonts w:ascii="仿宋" w:hAnsi="仿宋"/>
      <w:sz w:val="18"/>
      <w:szCs w:val="18"/>
    </w:rPr>
  </w:style>
  <w:style w:type="character" w:customStyle="1" w:styleId="vxe-cell--label">
    <w:name w:val="vxe-cell--label"/>
    <w:basedOn w:val="a0"/>
    <w:rsid w:val="00605D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4786</Words>
  <Characters>1067</Characters>
  <Application>Microsoft Office Word</Application>
  <DocSecurity>0</DocSecurity>
  <Lines>8</Lines>
  <Paragraphs>11</Paragraphs>
  <ScaleCrop>false</ScaleCrop>
  <Company/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jscz023</cp:lastModifiedBy>
  <cp:revision>7</cp:revision>
  <dcterms:created xsi:type="dcterms:W3CDTF">2025-05-08T06:40:00Z</dcterms:created>
  <dcterms:modified xsi:type="dcterms:W3CDTF">2025-05-09T07:18:00Z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9D8A51CD57DE4845AAA91C284D107D28_13</vt:lpwstr>
  </property>
</Properties>
</file>