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3E86A">
      <w:pPr>
        <w:spacing w:line="560" w:lineRule="exact"/>
        <w:jc w:val="center"/>
        <w:rPr>
          <w:rFonts w:ascii="方正小标宋简体" w:eastAsia="方正小标宋简体"/>
          <w:sz w:val="44"/>
          <w:szCs w:val="44"/>
        </w:rPr>
      </w:pPr>
    </w:p>
    <w:p w14:paraId="0633CFC5">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君山区良心堡镇基本履职事项清单</w:t>
      </w:r>
    </w:p>
    <w:p w14:paraId="24317E23"/>
    <w:tbl>
      <w:tblPr>
        <w:tblStyle w:val="4"/>
        <w:tblW w:w="13659"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711"/>
        <w:gridCol w:w="11226"/>
      </w:tblGrid>
      <w:tr w14:paraId="0512A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blHeader/>
        </w:trPr>
        <w:tc>
          <w:tcPr>
            <w:tcW w:w="722" w:type="dxa"/>
            <w:shd w:val="clear" w:color="auto" w:fill="auto"/>
            <w:vAlign w:val="center"/>
          </w:tcPr>
          <w:p w14:paraId="4D6F3380">
            <w:pPr>
              <w:widowControl/>
              <w:spacing w:line="240" w:lineRule="exact"/>
              <w:jc w:val="center"/>
              <w:rPr>
                <w:rFonts w:ascii="黑体" w:hAnsi="黑体" w:eastAsia="黑体" w:cs="宋体"/>
                <w:kern w:val="0"/>
                <w:szCs w:val="21"/>
              </w:rPr>
            </w:pPr>
            <w:r>
              <w:rPr>
                <w:rFonts w:hint="eastAsia" w:ascii="黑体" w:hAnsi="黑体" w:eastAsia="黑体" w:cs="宋体"/>
                <w:kern w:val="0"/>
                <w:szCs w:val="21"/>
              </w:rPr>
              <w:t>序号</w:t>
            </w:r>
          </w:p>
        </w:tc>
        <w:tc>
          <w:tcPr>
            <w:tcW w:w="1711" w:type="dxa"/>
            <w:shd w:val="clear" w:color="auto" w:fill="auto"/>
            <w:vAlign w:val="center"/>
          </w:tcPr>
          <w:p w14:paraId="65856680">
            <w:pPr>
              <w:widowControl/>
              <w:spacing w:line="240" w:lineRule="exact"/>
              <w:jc w:val="center"/>
              <w:rPr>
                <w:rFonts w:ascii="黑体" w:hAnsi="黑体" w:eastAsia="黑体" w:cs="宋体"/>
                <w:kern w:val="0"/>
                <w:szCs w:val="21"/>
              </w:rPr>
            </w:pPr>
            <w:r>
              <w:rPr>
                <w:rFonts w:hint="eastAsia" w:ascii="黑体" w:hAnsi="黑体" w:eastAsia="黑体" w:cs="宋体"/>
                <w:kern w:val="0"/>
                <w:szCs w:val="21"/>
              </w:rPr>
              <w:t>事项类别</w:t>
            </w:r>
          </w:p>
        </w:tc>
        <w:tc>
          <w:tcPr>
            <w:tcW w:w="11226" w:type="dxa"/>
            <w:shd w:val="clear" w:color="auto" w:fill="auto"/>
            <w:vAlign w:val="center"/>
          </w:tcPr>
          <w:p w14:paraId="35AD8376">
            <w:pPr>
              <w:widowControl/>
              <w:spacing w:line="240" w:lineRule="exact"/>
              <w:jc w:val="center"/>
              <w:rPr>
                <w:rFonts w:ascii="黑体" w:hAnsi="黑体" w:eastAsia="黑体" w:cs="宋体"/>
                <w:kern w:val="0"/>
                <w:szCs w:val="21"/>
              </w:rPr>
            </w:pPr>
            <w:r>
              <w:rPr>
                <w:rFonts w:hint="eastAsia" w:ascii="黑体" w:hAnsi="黑体" w:eastAsia="黑体" w:cs="宋体"/>
                <w:kern w:val="0"/>
                <w:szCs w:val="21"/>
              </w:rPr>
              <w:t>事      项      名      称</w:t>
            </w:r>
          </w:p>
        </w:tc>
      </w:tr>
      <w:tr w14:paraId="1938D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3658" w:type="dxa"/>
            <w:gridSpan w:val="3"/>
            <w:shd w:val="clear" w:color="auto" w:fill="auto"/>
            <w:vAlign w:val="center"/>
          </w:tcPr>
          <w:p w14:paraId="09DA0AFE">
            <w:pPr>
              <w:widowControl/>
              <w:spacing w:line="240" w:lineRule="exact"/>
              <w:jc w:val="left"/>
              <w:rPr>
                <w:rFonts w:ascii="黑体" w:hAnsi="黑体" w:eastAsia="黑体" w:cs="宋体"/>
                <w:kern w:val="0"/>
                <w:szCs w:val="21"/>
              </w:rPr>
            </w:pPr>
            <w:r>
              <w:rPr>
                <w:rFonts w:hint="eastAsia" w:ascii="黑体" w:hAnsi="黑体" w:eastAsia="黑体" w:cs="宋体"/>
                <w:kern w:val="0"/>
                <w:szCs w:val="21"/>
              </w:rPr>
              <w:t>一、党的建设（26条）</w:t>
            </w:r>
          </w:p>
        </w:tc>
      </w:tr>
      <w:tr w14:paraId="17EF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722" w:type="dxa"/>
            <w:shd w:val="clear" w:color="auto" w:fill="auto"/>
            <w:vAlign w:val="center"/>
          </w:tcPr>
          <w:p w14:paraId="37DFEEF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w:t>
            </w:r>
          </w:p>
        </w:tc>
        <w:tc>
          <w:tcPr>
            <w:tcW w:w="1711" w:type="dxa"/>
            <w:shd w:val="clear" w:color="auto" w:fill="auto"/>
            <w:vAlign w:val="center"/>
          </w:tcPr>
          <w:p w14:paraId="2723C35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1D4B474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深入学习贯彻习近平新时代中国特色社会主义思想和习近平总书记关于湖南工作的重要讲话和指示批示精神，宣传贯彻党的路线、方针、政策，执行党中央及上级党组织的决议决定。</w:t>
            </w:r>
          </w:p>
        </w:tc>
      </w:tr>
      <w:tr w14:paraId="20E8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722" w:type="dxa"/>
            <w:shd w:val="clear" w:color="auto" w:fill="auto"/>
            <w:vAlign w:val="center"/>
          </w:tcPr>
          <w:p w14:paraId="0E63DF7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w:t>
            </w:r>
          </w:p>
        </w:tc>
        <w:tc>
          <w:tcPr>
            <w:tcW w:w="1711" w:type="dxa"/>
            <w:shd w:val="clear" w:color="auto" w:fill="auto"/>
            <w:vAlign w:val="center"/>
          </w:tcPr>
          <w:p w14:paraId="1F7E4D3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0713D96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按照党中央部署开展党内集中学习教育，加强党的政治建设，深刻领悟“两个确立”的决定性意义，增强“四个意识”、坚定“四个自信”、做到“两个维护”。</w:t>
            </w:r>
          </w:p>
        </w:tc>
      </w:tr>
      <w:tr w14:paraId="3C37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722" w:type="dxa"/>
            <w:shd w:val="clear" w:color="auto" w:fill="auto"/>
            <w:vAlign w:val="center"/>
          </w:tcPr>
          <w:p w14:paraId="4638176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w:t>
            </w:r>
          </w:p>
        </w:tc>
        <w:tc>
          <w:tcPr>
            <w:tcW w:w="1711" w:type="dxa"/>
            <w:shd w:val="clear" w:color="auto" w:fill="auto"/>
            <w:vAlign w:val="center"/>
          </w:tcPr>
          <w:p w14:paraId="598CFF5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4CFB008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加强镇党委自身建设，坚持民主集中制，抓好“三重一大”事项决策，落实“第一议题”、理论学习中心组学习、重大事项请示报告、党内政治生活、联系服务群众、党务公开、调查研究等制度。</w:t>
            </w:r>
          </w:p>
        </w:tc>
      </w:tr>
      <w:tr w14:paraId="5B2E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22" w:type="dxa"/>
            <w:shd w:val="clear" w:color="auto" w:fill="auto"/>
            <w:vAlign w:val="center"/>
          </w:tcPr>
          <w:p w14:paraId="5CE9445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w:t>
            </w:r>
          </w:p>
        </w:tc>
        <w:tc>
          <w:tcPr>
            <w:tcW w:w="1711" w:type="dxa"/>
            <w:shd w:val="clear" w:color="auto" w:fill="auto"/>
            <w:vAlign w:val="center"/>
          </w:tcPr>
          <w:p w14:paraId="15AD02B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4EC7E0E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落实全面从严治党主体责任，推动防范、治理作风和腐败问题常态化、长效化，按照权限开展监督、执纪、问责。</w:t>
            </w:r>
          </w:p>
        </w:tc>
      </w:tr>
      <w:tr w14:paraId="69B66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722" w:type="dxa"/>
            <w:shd w:val="clear" w:color="auto" w:fill="auto"/>
            <w:vAlign w:val="center"/>
          </w:tcPr>
          <w:p w14:paraId="1F35FF5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w:t>
            </w:r>
          </w:p>
        </w:tc>
        <w:tc>
          <w:tcPr>
            <w:tcW w:w="1711" w:type="dxa"/>
            <w:shd w:val="clear" w:color="auto" w:fill="auto"/>
            <w:vAlign w:val="center"/>
          </w:tcPr>
          <w:p w14:paraId="339B8A4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3AB6F10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落实巡察整改主体责任，统筹巡视巡察反馈问题整改，建立健全整改工作机制，统筹推进集中整改和常态化、长效化整改，按期报告整改情况。</w:t>
            </w:r>
          </w:p>
        </w:tc>
      </w:tr>
      <w:tr w14:paraId="5575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722" w:type="dxa"/>
            <w:shd w:val="clear" w:color="auto" w:fill="auto"/>
            <w:vAlign w:val="center"/>
          </w:tcPr>
          <w:p w14:paraId="3DEB6EB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w:t>
            </w:r>
          </w:p>
        </w:tc>
        <w:tc>
          <w:tcPr>
            <w:tcW w:w="1711" w:type="dxa"/>
            <w:shd w:val="clear" w:color="auto" w:fill="auto"/>
            <w:vAlign w:val="center"/>
          </w:tcPr>
          <w:p w14:paraId="7202D2F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4A88CFE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落实党风廉政建设责任制，推进基层反腐倡廉，扎实推进治理群众身边的不正之风和腐败问题，统筹推进清廉机关、清廉村居建设。</w:t>
            </w:r>
          </w:p>
        </w:tc>
      </w:tr>
      <w:tr w14:paraId="5DC7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722" w:type="dxa"/>
            <w:shd w:val="clear" w:color="auto" w:fill="auto"/>
            <w:vAlign w:val="center"/>
          </w:tcPr>
          <w:p w14:paraId="3E15564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w:t>
            </w:r>
          </w:p>
        </w:tc>
        <w:tc>
          <w:tcPr>
            <w:tcW w:w="1711" w:type="dxa"/>
            <w:shd w:val="clear" w:color="auto" w:fill="auto"/>
            <w:vAlign w:val="center"/>
          </w:tcPr>
          <w:p w14:paraId="52E84CC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05C0F8C9">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按照全面深化改革工作要求，落实改革任务，推动改革工作，实现改革目标。</w:t>
            </w:r>
          </w:p>
        </w:tc>
      </w:tr>
      <w:tr w14:paraId="23860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22" w:type="dxa"/>
            <w:shd w:val="clear" w:color="auto" w:fill="auto"/>
            <w:vAlign w:val="center"/>
          </w:tcPr>
          <w:p w14:paraId="17C3426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w:t>
            </w:r>
          </w:p>
        </w:tc>
        <w:tc>
          <w:tcPr>
            <w:tcW w:w="1711" w:type="dxa"/>
            <w:shd w:val="clear" w:color="auto" w:fill="auto"/>
            <w:vAlign w:val="center"/>
          </w:tcPr>
          <w:p w14:paraId="5D83308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0D74849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落实镇党代会年会制和代表任期制，开展党代表选举及联络服务工作，推动党代表履职。</w:t>
            </w:r>
          </w:p>
        </w:tc>
      </w:tr>
      <w:tr w14:paraId="0EB5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722" w:type="dxa"/>
            <w:shd w:val="clear" w:color="auto" w:fill="auto"/>
            <w:vAlign w:val="center"/>
          </w:tcPr>
          <w:p w14:paraId="17A7FE1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w:t>
            </w:r>
          </w:p>
        </w:tc>
        <w:tc>
          <w:tcPr>
            <w:tcW w:w="1711" w:type="dxa"/>
            <w:shd w:val="clear" w:color="auto" w:fill="auto"/>
            <w:vAlign w:val="center"/>
          </w:tcPr>
          <w:p w14:paraId="3A7929C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7F3937E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加强党员队伍建设，做好发展党员工作，抓好党员日常教育监督管理、党内关怀、表彰激励、党员信息管理、党内统计，落实党内组织生活制度，强化流动党员管理，稳妥处置不合格党员。</w:t>
            </w:r>
          </w:p>
        </w:tc>
      </w:tr>
      <w:tr w14:paraId="7BB8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7036672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w:t>
            </w:r>
          </w:p>
        </w:tc>
        <w:tc>
          <w:tcPr>
            <w:tcW w:w="1711" w:type="dxa"/>
            <w:shd w:val="clear" w:color="auto" w:fill="auto"/>
            <w:vAlign w:val="center"/>
          </w:tcPr>
          <w:p w14:paraId="0FA6764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0D4DD77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基层党组织建设、党支部建设，落实党的组织生活制度。做好党组织设置、党组织换届、党组织标准化规范化建设，抓好软弱涣散基层党组织排查整顿和党务工作有关问题清查整治，常态化开展“三会一课”、组织生活会、民主评议党员、主题党日等，负责党费收缴工作。</w:t>
            </w:r>
          </w:p>
        </w:tc>
      </w:tr>
      <w:tr w14:paraId="1464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7F3B0F6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w:t>
            </w:r>
          </w:p>
        </w:tc>
        <w:tc>
          <w:tcPr>
            <w:tcW w:w="1711" w:type="dxa"/>
            <w:shd w:val="clear" w:color="auto" w:fill="auto"/>
            <w:vAlign w:val="center"/>
          </w:tcPr>
          <w:p w14:paraId="0F5466F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6AE6719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坚持党管人才原则，负责各类人才的引进、培养和服务，储备培养乡土人才、致富能人。</w:t>
            </w:r>
          </w:p>
        </w:tc>
      </w:tr>
      <w:tr w14:paraId="6E77A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6E6AFD9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12</w:t>
            </w:r>
          </w:p>
        </w:tc>
        <w:tc>
          <w:tcPr>
            <w:tcW w:w="1711" w:type="dxa"/>
            <w:shd w:val="clear" w:color="auto" w:fill="auto"/>
            <w:vAlign w:val="center"/>
          </w:tcPr>
          <w:p w14:paraId="3576BA2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3207FA9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加强村（居）两委班子建设，督促指导开展村居两委的换届选举工作。</w:t>
            </w:r>
          </w:p>
        </w:tc>
      </w:tr>
      <w:tr w14:paraId="66F4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50D4843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13</w:t>
            </w:r>
          </w:p>
        </w:tc>
        <w:tc>
          <w:tcPr>
            <w:tcW w:w="1711" w:type="dxa"/>
            <w:shd w:val="clear" w:color="auto" w:fill="auto"/>
            <w:vAlign w:val="center"/>
          </w:tcPr>
          <w:p w14:paraId="2713B85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4E671DD7">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加强离退休干部党建工作，落实离退休干部政治生活待遇，负责离退休干部教育引导、管理、服务、保障和关心关爱、作用发挥等工作。</w:t>
            </w:r>
          </w:p>
        </w:tc>
      </w:tr>
      <w:tr w14:paraId="27518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6EBCEDC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14</w:t>
            </w:r>
          </w:p>
        </w:tc>
        <w:tc>
          <w:tcPr>
            <w:tcW w:w="1711" w:type="dxa"/>
            <w:shd w:val="clear" w:color="auto" w:fill="auto"/>
            <w:vAlign w:val="center"/>
          </w:tcPr>
          <w:p w14:paraId="4D6E3F3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28064BE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加强村（社区）干部队伍和后备力量队伍建设，做好教育、培养、管理、考核表彰和村(社区）班子运行情况评估工作，抓实基层党组织书记履行基层党建工作责任述职评议工作。</w:t>
            </w:r>
          </w:p>
        </w:tc>
      </w:tr>
      <w:tr w14:paraId="538F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0109721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15</w:t>
            </w:r>
          </w:p>
        </w:tc>
        <w:tc>
          <w:tcPr>
            <w:tcW w:w="1711" w:type="dxa"/>
            <w:shd w:val="clear" w:color="auto" w:fill="auto"/>
            <w:vAlign w:val="center"/>
          </w:tcPr>
          <w:p w14:paraId="0BB0530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36781B3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开展整治形式主义为基层减负工作，建立为乡村干部减负赋能长效机制。</w:t>
            </w:r>
          </w:p>
        </w:tc>
      </w:tr>
      <w:tr w14:paraId="5885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6F99D17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16</w:t>
            </w:r>
          </w:p>
        </w:tc>
        <w:tc>
          <w:tcPr>
            <w:tcW w:w="1711" w:type="dxa"/>
            <w:shd w:val="clear" w:color="auto" w:fill="auto"/>
            <w:vAlign w:val="center"/>
          </w:tcPr>
          <w:p w14:paraId="61C1F15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5CB06CA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强化和巩固党建引领基层治理作用，健全基层党组织领导的基层群众自治制度，深化“良心堡镇基层治理网格化”等基层治理制度。</w:t>
            </w:r>
          </w:p>
        </w:tc>
      </w:tr>
      <w:tr w14:paraId="314D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5B95AF0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17</w:t>
            </w:r>
          </w:p>
        </w:tc>
        <w:tc>
          <w:tcPr>
            <w:tcW w:w="1711" w:type="dxa"/>
            <w:shd w:val="clear" w:color="auto" w:fill="auto"/>
            <w:vAlign w:val="center"/>
          </w:tcPr>
          <w:p w14:paraId="36C5819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41A0A25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组织开展新时代文明实践志愿服务工作，负责志愿服务队伍建设，提高志愿者和志愿服务组织的能力水平，发动群众就近就便参与志愿服务。</w:t>
            </w:r>
          </w:p>
        </w:tc>
      </w:tr>
      <w:tr w14:paraId="0108F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041D11A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18</w:t>
            </w:r>
          </w:p>
        </w:tc>
        <w:tc>
          <w:tcPr>
            <w:tcW w:w="1711" w:type="dxa"/>
            <w:shd w:val="clear" w:color="auto" w:fill="auto"/>
            <w:vAlign w:val="center"/>
          </w:tcPr>
          <w:p w14:paraId="243DD56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6E6D37C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发挥老干部、老战士、老专家、老教师、老模范“五老”作用，做好关心下一代工作。</w:t>
            </w:r>
          </w:p>
        </w:tc>
      </w:tr>
      <w:tr w14:paraId="209BB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722" w:type="dxa"/>
            <w:shd w:val="clear" w:color="auto" w:fill="auto"/>
            <w:vAlign w:val="center"/>
          </w:tcPr>
          <w:p w14:paraId="41DC2F6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19</w:t>
            </w:r>
          </w:p>
        </w:tc>
        <w:tc>
          <w:tcPr>
            <w:tcW w:w="1711" w:type="dxa"/>
            <w:shd w:val="clear" w:color="auto" w:fill="auto"/>
            <w:vAlign w:val="center"/>
          </w:tcPr>
          <w:p w14:paraId="688C94B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56E06C4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巩固党在基层意识形态阵地，落实意识形态工作责任制，开展正面宣传和舆论引导，落实重点党报党刊征订工作，全面推进宣传思想文化工作。</w:t>
            </w:r>
          </w:p>
        </w:tc>
      </w:tr>
      <w:tr w14:paraId="67FE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22" w:type="dxa"/>
            <w:shd w:val="clear" w:color="auto" w:fill="auto"/>
            <w:vAlign w:val="center"/>
          </w:tcPr>
          <w:p w14:paraId="726C237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20</w:t>
            </w:r>
          </w:p>
        </w:tc>
        <w:tc>
          <w:tcPr>
            <w:tcW w:w="1711" w:type="dxa"/>
            <w:shd w:val="clear" w:color="auto" w:fill="auto"/>
            <w:vAlign w:val="center"/>
          </w:tcPr>
          <w:p w14:paraId="0660EDB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000000" w:fill="FFFFFF"/>
            <w:vAlign w:val="center"/>
          </w:tcPr>
          <w:p w14:paraId="431AE95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落实统战工作责任制，开展民主党派及无党派人士、党外知识分子、少数民族人士、宗教界人士、非公有制经济人士、新的社会阶层人士、港澳台同胞、海外侨胞、归侨及侨眷等群体统一战线工作。</w:t>
            </w:r>
          </w:p>
        </w:tc>
      </w:tr>
      <w:tr w14:paraId="3AB6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22" w:type="dxa"/>
            <w:shd w:val="clear" w:color="auto" w:fill="auto"/>
            <w:vAlign w:val="center"/>
          </w:tcPr>
          <w:p w14:paraId="389D343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21</w:t>
            </w:r>
          </w:p>
        </w:tc>
        <w:tc>
          <w:tcPr>
            <w:tcW w:w="1711" w:type="dxa"/>
            <w:shd w:val="clear" w:color="auto" w:fill="auto"/>
            <w:vAlign w:val="center"/>
          </w:tcPr>
          <w:p w14:paraId="0D30701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37E27C6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落实人民代表大会制度，组织召开镇人民代表大会，保障主席团和各级人大代表依法履职，加强人大代表履职平台建设，收集和办理人大代表议案建议。</w:t>
            </w:r>
          </w:p>
        </w:tc>
      </w:tr>
      <w:tr w14:paraId="0B720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22" w:type="dxa"/>
            <w:shd w:val="clear" w:color="auto" w:fill="auto"/>
            <w:vAlign w:val="center"/>
          </w:tcPr>
          <w:p w14:paraId="60B0A36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22</w:t>
            </w:r>
          </w:p>
        </w:tc>
        <w:tc>
          <w:tcPr>
            <w:tcW w:w="1711" w:type="dxa"/>
            <w:shd w:val="clear" w:color="auto" w:fill="auto"/>
            <w:vAlign w:val="center"/>
          </w:tcPr>
          <w:p w14:paraId="0A779AB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0768990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落实政治协商制度，支持保障政协委员进行民主监督和参政议政，开展委员联络服务和调研视察相关工作，办理政协委员提案。</w:t>
            </w:r>
          </w:p>
        </w:tc>
      </w:tr>
      <w:tr w14:paraId="7E8C1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722" w:type="dxa"/>
            <w:shd w:val="clear" w:color="auto" w:fill="auto"/>
            <w:vAlign w:val="center"/>
          </w:tcPr>
          <w:p w14:paraId="4701A16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23</w:t>
            </w:r>
          </w:p>
        </w:tc>
        <w:tc>
          <w:tcPr>
            <w:tcW w:w="1711" w:type="dxa"/>
            <w:shd w:val="clear" w:color="auto" w:fill="auto"/>
            <w:vAlign w:val="center"/>
          </w:tcPr>
          <w:p w14:paraId="15E9E8A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7A695C8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推进基层工会组织体系全覆盖建设，加强工会组织的管理和服务，维护职工合法权益。</w:t>
            </w:r>
          </w:p>
        </w:tc>
      </w:tr>
      <w:tr w14:paraId="63BF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22" w:type="dxa"/>
            <w:shd w:val="clear" w:color="auto" w:fill="auto"/>
            <w:vAlign w:val="center"/>
          </w:tcPr>
          <w:p w14:paraId="6710300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24</w:t>
            </w:r>
          </w:p>
        </w:tc>
        <w:tc>
          <w:tcPr>
            <w:tcW w:w="1711" w:type="dxa"/>
            <w:shd w:val="clear" w:color="auto" w:fill="auto"/>
            <w:vAlign w:val="center"/>
          </w:tcPr>
          <w:p w14:paraId="062C8C9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1BBB1A58">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负责基层团组织建设，开展团员发展、培训教育和管理等工作。</w:t>
            </w:r>
          </w:p>
        </w:tc>
      </w:tr>
      <w:tr w14:paraId="7757E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2" w:type="dxa"/>
            <w:shd w:val="clear" w:color="auto" w:fill="auto"/>
            <w:vAlign w:val="center"/>
          </w:tcPr>
          <w:p w14:paraId="15CD82D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25</w:t>
            </w:r>
          </w:p>
        </w:tc>
        <w:tc>
          <w:tcPr>
            <w:tcW w:w="1711" w:type="dxa"/>
            <w:shd w:val="clear" w:color="auto" w:fill="auto"/>
            <w:vAlign w:val="center"/>
          </w:tcPr>
          <w:p w14:paraId="2668C85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7F3BA2E5">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推进基层妇联组织体系和制度建设，开展妇女儿童权益保护和宣传动员工作。</w:t>
            </w:r>
          </w:p>
        </w:tc>
      </w:tr>
      <w:tr w14:paraId="690B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722" w:type="dxa"/>
            <w:shd w:val="clear" w:color="auto" w:fill="auto"/>
            <w:vAlign w:val="center"/>
          </w:tcPr>
          <w:p w14:paraId="7EA0882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26</w:t>
            </w:r>
          </w:p>
        </w:tc>
        <w:tc>
          <w:tcPr>
            <w:tcW w:w="1711" w:type="dxa"/>
            <w:shd w:val="clear" w:color="auto" w:fill="auto"/>
            <w:vAlign w:val="center"/>
          </w:tcPr>
          <w:p w14:paraId="56C5C07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党的建设</w:t>
            </w:r>
          </w:p>
        </w:tc>
        <w:tc>
          <w:tcPr>
            <w:tcW w:w="11226" w:type="dxa"/>
            <w:shd w:val="clear" w:color="auto" w:fill="auto"/>
            <w:vAlign w:val="center"/>
          </w:tcPr>
          <w:p w14:paraId="6EC75895">
            <w:pPr>
              <w:widowControl/>
              <w:spacing w:line="240" w:lineRule="exact"/>
              <w:rPr>
                <w:rFonts w:cs="宋体" w:asciiTheme="minorEastAsia" w:hAnsiTheme="minorEastAsia"/>
                <w:b/>
                <w:bCs/>
                <w:kern w:val="0"/>
                <w:szCs w:val="21"/>
              </w:rPr>
            </w:pPr>
            <w:r>
              <w:rPr>
                <w:rFonts w:hint="eastAsia" w:cs="宋体" w:asciiTheme="minorEastAsia" w:hAnsiTheme="minorEastAsia"/>
                <w:kern w:val="0"/>
                <w:szCs w:val="21"/>
              </w:rPr>
              <w:t>用</w:t>
            </w:r>
            <w:r>
              <w:rPr>
                <w:rFonts w:hint="eastAsia" w:cs="宋体" w:asciiTheme="minorEastAsia" w:hAnsiTheme="minorEastAsia"/>
                <w:kern w:val="0"/>
                <w:szCs w:val="21"/>
              </w:rPr>
              <w:t>好“群英断是非”工作法，提炼典型经验并进行宣传推介，全域推广“檀树心语”“典型做法，创建檀树村党建引领乡村振兴示范点，打造更多具有良心堡镇特色和示范引领作用的基层治理品牌。</w:t>
            </w:r>
          </w:p>
        </w:tc>
      </w:tr>
      <w:tr w14:paraId="70FA3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1AC44AF2">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二、经济发展（12条）</w:t>
            </w:r>
          </w:p>
        </w:tc>
      </w:tr>
      <w:tr w14:paraId="68F8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722" w:type="dxa"/>
            <w:shd w:val="clear" w:color="auto" w:fill="auto"/>
            <w:vAlign w:val="center"/>
          </w:tcPr>
          <w:p w14:paraId="280D79A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27</w:t>
            </w:r>
          </w:p>
        </w:tc>
        <w:tc>
          <w:tcPr>
            <w:tcW w:w="1711" w:type="dxa"/>
            <w:shd w:val="clear" w:color="auto" w:fill="auto"/>
            <w:vAlign w:val="center"/>
          </w:tcPr>
          <w:p w14:paraId="3FF2C1D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16EB96F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培育和发展基层商会组织，引导商会发挥经济服务、权益维护等作用，促进民营经济发展。</w:t>
            </w:r>
          </w:p>
        </w:tc>
      </w:tr>
      <w:tr w14:paraId="02663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722" w:type="dxa"/>
            <w:shd w:val="clear" w:color="auto" w:fill="auto"/>
            <w:vAlign w:val="center"/>
          </w:tcPr>
          <w:p w14:paraId="655385C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28</w:t>
            </w:r>
          </w:p>
        </w:tc>
        <w:tc>
          <w:tcPr>
            <w:tcW w:w="1711" w:type="dxa"/>
            <w:shd w:val="clear" w:color="auto" w:fill="auto"/>
            <w:vAlign w:val="center"/>
          </w:tcPr>
          <w:p w14:paraId="7046A4E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405CBE1E">
            <w:pPr>
              <w:widowControl/>
              <w:spacing w:line="240" w:lineRule="exact"/>
              <w:jc w:val="left"/>
              <w:rPr>
                <w:rFonts w:cs="宋体" w:asciiTheme="minorEastAsia" w:hAnsiTheme="minorEastAsia"/>
                <w:kern w:val="0"/>
                <w:szCs w:val="21"/>
              </w:rPr>
            </w:pPr>
            <w:r>
              <w:rPr>
                <w:rFonts w:hint="eastAsia" w:cs="宋体" w:asciiTheme="minorEastAsia" w:hAnsiTheme="minorEastAsia"/>
                <w:kern w:val="0"/>
                <w:szCs w:val="21"/>
              </w:rPr>
              <w:t>优化营商环境，协调解决企业面临的水、电、路、网、气、地等方面的问题，调处涉企矛盾纠纷，积极开展代办事务，帮助对接市场，服务企业发展和项目建设。</w:t>
            </w:r>
          </w:p>
        </w:tc>
      </w:tr>
      <w:tr w14:paraId="1AD9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2" w:type="dxa"/>
            <w:shd w:val="clear" w:color="auto" w:fill="auto"/>
            <w:vAlign w:val="center"/>
          </w:tcPr>
          <w:p w14:paraId="616A82B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29</w:t>
            </w:r>
          </w:p>
        </w:tc>
        <w:tc>
          <w:tcPr>
            <w:tcW w:w="1711" w:type="dxa"/>
            <w:shd w:val="clear" w:color="auto" w:fill="auto"/>
            <w:vAlign w:val="center"/>
          </w:tcPr>
          <w:p w14:paraId="7B38F39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0CC9449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负责编制并组织实施经济发展规划和年度计划。</w:t>
            </w:r>
          </w:p>
        </w:tc>
      </w:tr>
      <w:tr w14:paraId="38DD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22" w:type="dxa"/>
            <w:shd w:val="clear" w:color="auto" w:fill="auto"/>
            <w:vAlign w:val="center"/>
          </w:tcPr>
          <w:p w14:paraId="0211180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30</w:t>
            </w:r>
          </w:p>
        </w:tc>
        <w:tc>
          <w:tcPr>
            <w:tcW w:w="1711" w:type="dxa"/>
            <w:shd w:val="clear" w:color="auto" w:fill="auto"/>
            <w:vAlign w:val="center"/>
          </w:tcPr>
          <w:p w14:paraId="11BF93D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0AE7678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开展一、二、三产业的指导、管理、升级，城乡结构调整等工作。</w:t>
            </w:r>
          </w:p>
        </w:tc>
      </w:tr>
      <w:tr w14:paraId="22617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22" w:type="dxa"/>
            <w:shd w:val="clear" w:color="auto" w:fill="auto"/>
            <w:vAlign w:val="center"/>
          </w:tcPr>
          <w:p w14:paraId="4A9D3C1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31</w:t>
            </w:r>
          </w:p>
        </w:tc>
        <w:tc>
          <w:tcPr>
            <w:tcW w:w="1711" w:type="dxa"/>
            <w:shd w:val="clear" w:color="auto" w:fill="auto"/>
            <w:vAlign w:val="center"/>
          </w:tcPr>
          <w:p w14:paraId="146F05B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3BFB1CB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开展人口普查、经济普查、农业普查、土地调查等重大国情国力普查调查工作，指导村级核查上报数据。</w:t>
            </w:r>
          </w:p>
        </w:tc>
      </w:tr>
      <w:tr w14:paraId="5D204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2" w:type="dxa"/>
            <w:shd w:val="clear" w:color="auto" w:fill="auto"/>
            <w:vAlign w:val="center"/>
          </w:tcPr>
          <w:p w14:paraId="2BD7C79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32</w:t>
            </w:r>
          </w:p>
        </w:tc>
        <w:tc>
          <w:tcPr>
            <w:tcW w:w="1711" w:type="dxa"/>
            <w:shd w:val="clear" w:color="auto" w:fill="auto"/>
            <w:vAlign w:val="center"/>
          </w:tcPr>
          <w:p w14:paraId="7E23A77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236CA00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负责重点项目申报、手续办理、实施、日常调度、监督、财评送审、资金拨付、满意度调查、后续管护等工作。</w:t>
            </w:r>
          </w:p>
        </w:tc>
      </w:tr>
      <w:tr w14:paraId="7596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22" w:type="dxa"/>
            <w:shd w:val="clear" w:color="auto" w:fill="auto"/>
            <w:vAlign w:val="center"/>
          </w:tcPr>
          <w:p w14:paraId="7BD9D5B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33</w:t>
            </w:r>
          </w:p>
        </w:tc>
        <w:tc>
          <w:tcPr>
            <w:tcW w:w="1711" w:type="dxa"/>
            <w:shd w:val="clear" w:color="auto" w:fill="auto"/>
            <w:vAlign w:val="center"/>
          </w:tcPr>
          <w:p w14:paraId="356633C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05845F3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规范小微工程及政府采购，强化资金管理。</w:t>
            </w:r>
          </w:p>
        </w:tc>
      </w:tr>
      <w:tr w14:paraId="15C14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22" w:type="dxa"/>
            <w:shd w:val="clear" w:color="auto" w:fill="auto"/>
            <w:vAlign w:val="center"/>
          </w:tcPr>
          <w:p w14:paraId="7989E40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34</w:t>
            </w:r>
          </w:p>
        </w:tc>
        <w:tc>
          <w:tcPr>
            <w:tcW w:w="1711" w:type="dxa"/>
            <w:shd w:val="clear" w:color="auto" w:fill="auto"/>
            <w:vAlign w:val="center"/>
          </w:tcPr>
          <w:p w14:paraId="3F00AF1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0E63016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指导推进产业项目固定资产投资及商贸服务业发展相关工作，指导企业做好申报入库、数据上报等工作。</w:t>
            </w:r>
          </w:p>
        </w:tc>
      </w:tr>
      <w:tr w14:paraId="5509A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722" w:type="dxa"/>
            <w:shd w:val="clear" w:color="auto" w:fill="auto"/>
            <w:vAlign w:val="center"/>
          </w:tcPr>
          <w:p w14:paraId="098D59C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35</w:t>
            </w:r>
          </w:p>
        </w:tc>
        <w:tc>
          <w:tcPr>
            <w:tcW w:w="1711" w:type="dxa"/>
            <w:shd w:val="clear" w:color="auto" w:fill="auto"/>
            <w:vAlign w:val="center"/>
          </w:tcPr>
          <w:p w14:paraId="083ACCB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69717CE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监测镇经济运行态势，对经济指标数据进行统计、上报、分析和运用。</w:t>
            </w:r>
          </w:p>
        </w:tc>
      </w:tr>
      <w:tr w14:paraId="153A3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722" w:type="dxa"/>
            <w:shd w:val="clear" w:color="auto" w:fill="auto"/>
            <w:vAlign w:val="center"/>
          </w:tcPr>
          <w:p w14:paraId="76D4364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36</w:t>
            </w:r>
          </w:p>
        </w:tc>
        <w:tc>
          <w:tcPr>
            <w:tcW w:w="1711" w:type="dxa"/>
            <w:shd w:val="clear" w:color="auto" w:fill="auto"/>
            <w:vAlign w:val="center"/>
          </w:tcPr>
          <w:p w14:paraId="7A35CC0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3B795D1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推进企业高质量发展，开展规模以上企业、中小企业等培育扶持与政策宣传等工作，引导企业做好项目申报，鼓励企业争资融资和技术创新改造。</w:t>
            </w:r>
          </w:p>
        </w:tc>
      </w:tr>
      <w:tr w14:paraId="6C57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22" w:type="dxa"/>
            <w:shd w:val="clear" w:color="auto" w:fill="auto"/>
            <w:vAlign w:val="center"/>
          </w:tcPr>
          <w:p w14:paraId="0375527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37</w:t>
            </w:r>
          </w:p>
        </w:tc>
        <w:tc>
          <w:tcPr>
            <w:tcW w:w="1711" w:type="dxa"/>
            <w:shd w:val="clear" w:color="auto" w:fill="auto"/>
            <w:vAlign w:val="center"/>
          </w:tcPr>
          <w:p w14:paraId="00740DA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12C53CA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开展财源培植建设和国有资产盘活工作，负责本级债务化解风险防控工作。</w:t>
            </w:r>
          </w:p>
        </w:tc>
      </w:tr>
      <w:tr w14:paraId="6E89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22" w:type="dxa"/>
            <w:shd w:val="clear" w:color="auto" w:fill="auto"/>
            <w:vAlign w:val="center"/>
          </w:tcPr>
          <w:p w14:paraId="62FFE7B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38</w:t>
            </w:r>
          </w:p>
        </w:tc>
        <w:tc>
          <w:tcPr>
            <w:tcW w:w="1711" w:type="dxa"/>
            <w:shd w:val="clear" w:color="auto" w:fill="auto"/>
            <w:vAlign w:val="center"/>
          </w:tcPr>
          <w:p w14:paraId="792A43F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经济发展</w:t>
            </w:r>
          </w:p>
        </w:tc>
        <w:tc>
          <w:tcPr>
            <w:tcW w:w="11226" w:type="dxa"/>
            <w:shd w:val="clear" w:color="auto" w:fill="auto"/>
            <w:vAlign w:val="center"/>
          </w:tcPr>
          <w:p w14:paraId="784C58D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负责农村土地承包经营及承包经营合同管理，开展土地承包（含到期再延长）、经营权流转及纠纷调解工作。</w:t>
            </w:r>
          </w:p>
        </w:tc>
      </w:tr>
      <w:tr w14:paraId="6AE1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4FE7EC67">
            <w:pPr>
              <w:widowControl/>
              <w:spacing w:line="240" w:lineRule="exact"/>
              <w:jc w:val="left"/>
              <w:rPr>
                <w:rFonts w:ascii="黑体" w:hAnsi="黑体" w:eastAsia="黑体" w:cs="宋体"/>
                <w:kern w:val="0"/>
                <w:szCs w:val="21"/>
              </w:rPr>
            </w:pPr>
            <w:r>
              <w:rPr>
                <w:rFonts w:hint="eastAsia" w:ascii="黑体" w:hAnsi="黑体" w:eastAsia="黑体" w:cs="宋体"/>
                <w:kern w:val="0"/>
                <w:szCs w:val="21"/>
              </w:rPr>
              <w:t>三、民生服务（8条）</w:t>
            </w:r>
          </w:p>
        </w:tc>
      </w:tr>
      <w:tr w14:paraId="23835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2" w:type="dxa"/>
            <w:shd w:val="clear" w:color="auto" w:fill="auto"/>
            <w:vAlign w:val="center"/>
          </w:tcPr>
          <w:p w14:paraId="20D8F88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39</w:t>
            </w:r>
          </w:p>
        </w:tc>
        <w:tc>
          <w:tcPr>
            <w:tcW w:w="1711" w:type="dxa"/>
            <w:shd w:val="clear" w:color="auto" w:fill="auto"/>
            <w:vAlign w:val="center"/>
          </w:tcPr>
          <w:p w14:paraId="375F30E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72DD737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负责摸排困难群众、人均收入低于当地最低生活保障标准的家庭，按照规定给予最低生活保障。</w:t>
            </w:r>
          </w:p>
        </w:tc>
      </w:tr>
      <w:tr w14:paraId="00158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2" w:type="dxa"/>
            <w:shd w:val="clear" w:color="auto" w:fill="auto"/>
            <w:vAlign w:val="center"/>
          </w:tcPr>
          <w:p w14:paraId="3655E91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40</w:t>
            </w:r>
          </w:p>
        </w:tc>
        <w:tc>
          <w:tcPr>
            <w:tcW w:w="1711" w:type="dxa"/>
            <w:shd w:val="clear" w:color="auto" w:fill="auto"/>
            <w:vAlign w:val="center"/>
          </w:tcPr>
          <w:p w14:paraId="7752631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6DF6EF7A">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针对因突发事件、意外伤害、重大疾病或其他特殊原因导致基本生活陷入困境的对象，给予临时救助。</w:t>
            </w:r>
          </w:p>
        </w:tc>
      </w:tr>
      <w:tr w14:paraId="6C630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22" w:type="dxa"/>
            <w:shd w:val="clear" w:color="auto" w:fill="auto"/>
            <w:vAlign w:val="center"/>
          </w:tcPr>
          <w:p w14:paraId="5CC2358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41</w:t>
            </w:r>
          </w:p>
        </w:tc>
        <w:tc>
          <w:tcPr>
            <w:tcW w:w="1711" w:type="dxa"/>
            <w:shd w:val="clear" w:color="auto" w:fill="auto"/>
            <w:vAlign w:val="center"/>
          </w:tcPr>
          <w:p w14:paraId="7218AF5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4871FD9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负责建立好独居、空巢、失能、重残特殊家庭老年人台账，提供探访关爱服务。</w:t>
            </w:r>
          </w:p>
        </w:tc>
      </w:tr>
      <w:tr w14:paraId="65E2D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2" w:type="dxa"/>
            <w:shd w:val="clear" w:color="auto" w:fill="auto"/>
            <w:vAlign w:val="center"/>
          </w:tcPr>
          <w:p w14:paraId="2149C92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42</w:t>
            </w:r>
          </w:p>
        </w:tc>
        <w:tc>
          <w:tcPr>
            <w:tcW w:w="1711" w:type="dxa"/>
            <w:shd w:val="clear" w:color="auto" w:fill="auto"/>
            <w:vAlign w:val="center"/>
          </w:tcPr>
          <w:p w14:paraId="1A55D4B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4F2F00B8">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负责摸排孤儿、留守儿童、事实无人抚养的儿童，建立信息台账，做好基本生活保障。</w:t>
            </w:r>
          </w:p>
        </w:tc>
      </w:tr>
      <w:tr w14:paraId="1F8D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2" w:type="dxa"/>
            <w:shd w:val="clear" w:color="auto" w:fill="auto"/>
            <w:vAlign w:val="center"/>
          </w:tcPr>
          <w:p w14:paraId="6E96C12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43</w:t>
            </w:r>
          </w:p>
        </w:tc>
        <w:tc>
          <w:tcPr>
            <w:tcW w:w="1711" w:type="dxa"/>
            <w:shd w:val="clear" w:color="auto" w:fill="auto"/>
            <w:vAlign w:val="center"/>
          </w:tcPr>
          <w:p w14:paraId="400AEE0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1B3D1F5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负责困难残疾人生活补贴、重度残疾人护理补贴的申请受理工作。</w:t>
            </w:r>
          </w:p>
        </w:tc>
      </w:tr>
      <w:tr w14:paraId="07026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722" w:type="dxa"/>
            <w:shd w:val="clear" w:color="auto" w:fill="auto"/>
            <w:vAlign w:val="center"/>
          </w:tcPr>
          <w:p w14:paraId="46A2630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44</w:t>
            </w:r>
          </w:p>
        </w:tc>
        <w:tc>
          <w:tcPr>
            <w:tcW w:w="1711" w:type="dxa"/>
            <w:shd w:val="clear" w:color="auto" w:fill="auto"/>
            <w:vAlign w:val="center"/>
          </w:tcPr>
          <w:p w14:paraId="5A061C0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5012937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抓好民生服务、兜牢民生底线，负责特困人员救助供养申请的受理、初审及日常管理服务等工作，建立健全特困人员供养工作管理服务机制。</w:t>
            </w:r>
          </w:p>
        </w:tc>
      </w:tr>
      <w:tr w14:paraId="7488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2" w:type="dxa"/>
            <w:shd w:val="clear" w:color="auto" w:fill="auto"/>
            <w:vAlign w:val="center"/>
          </w:tcPr>
          <w:p w14:paraId="1D91FF1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45</w:t>
            </w:r>
          </w:p>
        </w:tc>
        <w:tc>
          <w:tcPr>
            <w:tcW w:w="1711" w:type="dxa"/>
            <w:shd w:val="clear" w:color="auto" w:fill="auto"/>
            <w:vAlign w:val="center"/>
          </w:tcPr>
          <w:p w14:paraId="62613AB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72CBDDB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做好残疾人服务和关心关爱，帮助残疾人申请更换辅具等工作。</w:t>
            </w:r>
          </w:p>
        </w:tc>
      </w:tr>
      <w:tr w14:paraId="59A1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722" w:type="dxa"/>
            <w:shd w:val="clear" w:color="auto" w:fill="auto"/>
            <w:vAlign w:val="center"/>
          </w:tcPr>
          <w:p w14:paraId="587FD89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46</w:t>
            </w:r>
          </w:p>
        </w:tc>
        <w:tc>
          <w:tcPr>
            <w:tcW w:w="1711" w:type="dxa"/>
            <w:shd w:val="clear" w:color="auto" w:fill="auto"/>
            <w:vAlign w:val="center"/>
          </w:tcPr>
          <w:p w14:paraId="71B7E9A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民生服务</w:t>
            </w:r>
          </w:p>
        </w:tc>
        <w:tc>
          <w:tcPr>
            <w:tcW w:w="11226" w:type="dxa"/>
            <w:shd w:val="clear" w:color="auto" w:fill="auto"/>
            <w:vAlign w:val="center"/>
          </w:tcPr>
          <w:p w14:paraId="6E69D778">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负责库区移民人口摸底，动态管理，信息管理，困难移民补助、直补金等补贴资金发放审核，职业技能培训等工作。</w:t>
            </w:r>
          </w:p>
        </w:tc>
      </w:tr>
      <w:tr w14:paraId="4B896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2BBF8B78">
            <w:pPr>
              <w:widowControl/>
              <w:spacing w:line="240" w:lineRule="exact"/>
              <w:jc w:val="left"/>
              <w:rPr>
                <w:rFonts w:ascii="黑体" w:hAnsi="黑体" w:eastAsia="黑体" w:cs="宋体"/>
                <w:kern w:val="0"/>
                <w:szCs w:val="21"/>
              </w:rPr>
            </w:pPr>
            <w:r>
              <w:rPr>
                <w:rFonts w:hint="eastAsia" w:ascii="黑体" w:hAnsi="黑体" w:eastAsia="黑体" w:cs="宋体"/>
                <w:kern w:val="0"/>
                <w:szCs w:val="21"/>
              </w:rPr>
              <w:t>四、平安法治（14条）</w:t>
            </w:r>
          </w:p>
        </w:tc>
      </w:tr>
      <w:tr w14:paraId="20D04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722" w:type="dxa"/>
            <w:shd w:val="clear" w:color="auto" w:fill="auto"/>
            <w:vAlign w:val="center"/>
          </w:tcPr>
          <w:p w14:paraId="258450F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47</w:t>
            </w:r>
          </w:p>
        </w:tc>
        <w:tc>
          <w:tcPr>
            <w:tcW w:w="1711" w:type="dxa"/>
            <w:shd w:val="clear" w:color="auto" w:fill="auto"/>
            <w:vAlign w:val="center"/>
          </w:tcPr>
          <w:p w14:paraId="76796E5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54808165">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主动排查涉访矛盾，受理群众来信、来电、网上等信访事项，接待群众来访，承办上级党委政府直接交办的信访事项，督促、审核信访事项的办理回复。</w:t>
            </w:r>
          </w:p>
        </w:tc>
      </w:tr>
      <w:tr w14:paraId="30EB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22" w:type="dxa"/>
            <w:shd w:val="clear" w:color="auto" w:fill="auto"/>
            <w:vAlign w:val="center"/>
          </w:tcPr>
          <w:p w14:paraId="2BC4AFB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48</w:t>
            </w:r>
          </w:p>
        </w:tc>
        <w:tc>
          <w:tcPr>
            <w:tcW w:w="1711" w:type="dxa"/>
            <w:shd w:val="clear" w:color="auto" w:fill="auto"/>
            <w:vAlign w:val="center"/>
          </w:tcPr>
          <w:p w14:paraId="3704A16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5FA8DC2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建立健全信访应急预案，联动协同处置突发事件。</w:t>
            </w:r>
          </w:p>
        </w:tc>
      </w:tr>
      <w:tr w14:paraId="1538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722" w:type="dxa"/>
            <w:shd w:val="clear" w:color="auto" w:fill="auto"/>
            <w:vAlign w:val="center"/>
          </w:tcPr>
          <w:p w14:paraId="416D1BA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49</w:t>
            </w:r>
          </w:p>
        </w:tc>
        <w:tc>
          <w:tcPr>
            <w:tcW w:w="1711" w:type="dxa"/>
            <w:shd w:val="clear" w:color="auto" w:fill="auto"/>
            <w:vAlign w:val="center"/>
          </w:tcPr>
          <w:p w14:paraId="473300C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61E29BA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坚持和发展新时代“枫桥经验”，依法成立镇人民调解委员会，统筹派出所、司法所、人民法庭等力量，开展人民调解工作。</w:t>
            </w:r>
          </w:p>
        </w:tc>
      </w:tr>
      <w:tr w14:paraId="10DB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22" w:type="dxa"/>
            <w:shd w:val="clear" w:color="auto" w:fill="auto"/>
            <w:vAlign w:val="center"/>
          </w:tcPr>
          <w:p w14:paraId="593C132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50</w:t>
            </w:r>
          </w:p>
        </w:tc>
        <w:tc>
          <w:tcPr>
            <w:tcW w:w="1711" w:type="dxa"/>
            <w:shd w:val="clear" w:color="auto" w:fill="auto"/>
            <w:vAlign w:val="center"/>
          </w:tcPr>
          <w:p w14:paraId="7BA43FB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66EE04E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深入践行全过程人民民主，落实“群英断是非”工作法，建立镇、村两级群英库，形成群众广泛参与、群众“是非”群众“断”的矛盾纠纷调处新模式。</w:t>
            </w:r>
          </w:p>
        </w:tc>
      </w:tr>
      <w:tr w14:paraId="390F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722" w:type="dxa"/>
            <w:shd w:val="clear" w:color="auto" w:fill="auto"/>
            <w:vAlign w:val="center"/>
          </w:tcPr>
          <w:p w14:paraId="5566897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51</w:t>
            </w:r>
          </w:p>
        </w:tc>
        <w:tc>
          <w:tcPr>
            <w:tcW w:w="1711" w:type="dxa"/>
            <w:shd w:val="clear" w:color="auto" w:fill="auto"/>
            <w:vAlign w:val="center"/>
          </w:tcPr>
          <w:p w14:paraId="1DBF461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1918AEE7">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负责摸清摸透各类矛盾纠纷，坚持主动靠前、化早化小。</w:t>
            </w:r>
          </w:p>
        </w:tc>
      </w:tr>
      <w:tr w14:paraId="7415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722" w:type="dxa"/>
            <w:shd w:val="clear" w:color="auto" w:fill="auto"/>
            <w:vAlign w:val="center"/>
          </w:tcPr>
          <w:p w14:paraId="04A48C8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52</w:t>
            </w:r>
          </w:p>
        </w:tc>
        <w:tc>
          <w:tcPr>
            <w:tcW w:w="1711" w:type="dxa"/>
            <w:shd w:val="clear" w:color="auto" w:fill="auto"/>
            <w:vAlign w:val="center"/>
          </w:tcPr>
          <w:p w14:paraId="69D839D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031C9C0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对当事人提出的调解申请依法受理，组织开展调解，邀请当事人面对面陈述事实，调解员依法依规调和争议；调解成功的，组织双方签订调解协议书；调解不成的向上级矛盾调解处理机构报告，指导双方到上级机构调解、申请仲裁或诉讼。</w:t>
            </w:r>
          </w:p>
        </w:tc>
      </w:tr>
      <w:tr w14:paraId="0A03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22" w:type="dxa"/>
            <w:shd w:val="clear" w:color="auto" w:fill="auto"/>
            <w:vAlign w:val="center"/>
          </w:tcPr>
          <w:p w14:paraId="4BBB3AB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53</w:t>
            </w:r>
          </w:p>
        </w:tc>
        <w:tc>
          <w:tcPr>
            <w:tcW w:w="1711" w:type="dxa"/>
            <w:shd w:val="clear" w:color="auto" w:fill="auto"/>
            <w:vAlign w:val="center"/>
          </w:tcPr>
          <w:p w14:paraId="66A7D70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10CEC8E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定期回访跟踪矛盾纠纷调处协议履行情况，防止矛盾反弹。</w:t>
            </w:r>
          </w:p>
        </w:tc>
      </w:tr>
      <w:tr w14:paraId="794E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2" w:type="dxa"/>
            <w:shd w:val="clear" w:color="auto" w:fill="auto"/>
            <w:vAlign w:val="center"/>
          </w:tcPr>
          <w:p w14:paraId="43F11A6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54</w:t>
            </w:r>
          </w:p>
        </w:tc>
        <w:tc>
          <w:tcPr>
            <w:tcW w:w="1711" w:type="dxa"/>
            <w:shd w:val="clear" w:color="auto" w:fill="auto"/>
            <w:vAlign w:val="center"/>
          </w:tcPr>
          <w:p w14:paraId="331CDBF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391EEB1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做好特殊群体定期上门走访，根据不同人员情况做好教育疏导工作。</w:t>
            </w:r>
          </w:p>
        </w:tc>
      </w:tr>
      <w:tr w14:paraId="30AF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722" w:type="dxa"/>
            <w:shd w:val="clear" w:color="auto" w:fill="auto"/>
            <w:vAlign w:val="center"/>
          </w:tcPr>
          <w:p w14:paraId="662892F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55</w:t>
            </w:r>
          </w:p>
        </w:tc>
        <w:tc>
          <w:tcPr>
            <w:tcW w:w="1711" w:type="dxa"/>
            <w:shd w:val="clear" w:color="auto" w:fill="auto"/>
            <w:vAlign w:val="center"/>
          </w:tcPr>
          <w:p w14:paraId="64F0EAC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0A84B04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做好涉毒人员、刑满释放人员安置帮教和社会救助相关工作。</w:t>
            </w:r>
          </w:p>
        </w:tc>
      </w:tr>
      <w:tr w14:paraId="2FE5A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722" w:type="dxa"/>
            <w:shd w:val="clear" w:color="auto" w:fill="auto"/>
            <w:vAlign w:val="center"/>
          </w:tcPr>
          <w:p w14:paraId="39BC878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56</w:t>
            </w:r>
          </w:p>
        </w:tc>
        <w:tc>
          <w:tcPr>
            <w:tcW w:w="1711" w:type="dxa"/>
            <w:shd w:val="clear" w:color="auto" w:fill="auto"/>
            <w:vAlign w:val="center"/>
          </w:tcPr>
          <w:p w14:paraId="44E2EC7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00C4E4C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加强基层维稳，健全社会治安防控体系，推进网格化管理，做好重点人群服务工作。</w:t>
            </w:r>
          </w:p>
        </w:tc>
      </w:tr>
      <w:tr w14:paraId="7FA0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722" w:type="dxa"/>
            <w:shd w:val="clear" w:color="auto" w:fill="auto"/>
            <w:vAlign w:val="center"/>
          </w:tcPr>
          <w:p w14:paraId="02E06BB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57</w:t>
            </w:r>
          </w:p>
        </w:tc>
        <w:tc>
          <w:tcPr>
            <w:tcW w:w="1711" w:type="dxa"/>
            <w:shd w:val="clear" w:color="auto" w:fill="auto"/>
            <w:vAlign w:val="center"/>
          </w:tcPr>
          <w:p w14:paraId="7E5F0CF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35C0B804">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负责平安建设工作，组织开展群防群治、基层平安创建等工作。</w:t>
            </w:r>
          </w:p>
        </w:tc>
      </w:tr>
      <w:tr w14:paraId="3949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22" w:type="dxa"/>
            <w:shd w:val="clear" w:color="auto" w:fill="auto"/>
            <w:vAlign w:val="center"/>
          </w:tcPr>
          <w:p w14:paraId="529A502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58</w:t>
            </w:r>
          </w:p>
        </w:tc>
        <w:tc>
          <w:tcPr>
            <w:tcW w:w="1711" w:type="dxa"/>
            <w:shd w:val="clear" w:color="auto" w:fill="auto"/>
            <w:vAlign w:val="center"/>
          </w:tcPr>
          <w:p w14:paraId="719EFC2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47DDE42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开展未成年人权益保护工作，重点做好防性侵、防欺凌、防溺水“三防”工作。</w:t>
            </w:r>
          </w:p>
        </w:tc>
      </w:tr>
      <w:tr w14:paraId="13AD5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722" w:type="dxa"/>
            <w:shd w:val="clear" w:color="auto" w:fill="auto"/>
            <w:vAlign w:val="center"/>
          </w:tcPr>
          <w:p w14:paraId="1328BE0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59</w:t>
            </w:r>
          </w:p>
        </w:tc>
        <w:tc>
          <w:tcPr>
            <w:tcW w:w="1711" w:type="dxa"/>
            <w:shd w:val="clear" w:color="auto" w:fill="auto"/>
            <w:vAlign w:val="center"/>
          </w:tcPr>
          <w:p w14:paraId="2F6E370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4EE85DA4">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推进法治政府建设，开展法治宣传教育，推进基层社会主义法治文化建设，做好行政应诉工作。</w:t>
            </w:r>
          </w:p>
        </w:tc>
      </w:tr>
      <w:tr w14:paraId="60D27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722" w:type="dxa"/>
            <w:shd w:val="clear" w:color="auto" w:fill="auto"/>
            <w:vAlign w:val="center"/>
          </w:tcPr>
          <w:p w14:paraId="588E8CE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60</w:t>
            </w:r>
          </w:p>
        </w:tc>
        <w:tc>
          <w:tcPr>
            <w:tcW w:w="1711" w:type="dxa"/>
            <w:shd w:val="clear" w:color="auto" w:fill="auto"/>
            <w:vAlign w:val="center"/>
          </w:tcPr>
          <w:p w14:paraId="0208D9B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平安法治</w:t>
            </w:r>
          </w:p>
        </w:tc>
        <w:tc>
          <w:tcPr>
            <w:tcW w:w="11226" w:type="dxa"/>
            <w:shd w:val="clear" w:color="auto" w:fill="auto"/>
            <w:vAlign w:val="center"/>
          </w:tcPr>
          <w:p w14:paraId="7D518280">
            <w:pPr>
              <w:widowControl/>
              <w:spacing w:line="240" w:lineRule="exact"/>
              <w:jc w:val="left"/>
              <w:rPr>
                <w:rFonts w:cs="宋体" w:asciiTheme="minorEastAsia" w:hAnsiTheme="minorEastAsia"/>
                <w:b/>
                <w:bCs/>
                <w:kern w:val="0"/>
                <w:szCs w:val="21"/>
              </w:rPr>
            </w:pPr>
            <w:r>
              <w:rPr>
                <w:rFonts w:hint="eastAsia" w:cs="宋体" w:asciiTheme="minorEastAsia" w:hAnsiTheme="minorEastAsia"/>
                <w:kern w:val="0"/>
                <w:szCs w:val="21"/>
              </w:rPr>
              <w:t>负责维护边界治安，做好联防联控。建立联防联控机制，联合钱粮湖镇、华容县插旗镇、华容县团洲乡建立平安边界协作机制，互通治安动态，定期进行沟通和协作，共同开展治安巡逻、矛盾纠纷排查化解等工作。</w:t>
            </w:r>
          </w:p>
        </w:tc>
      </w:tr>
      <w:tr w14:paraId="46C3D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44DD9B2E">
            <w:pPr>
              <w:widowControl/>
              <w:spacing w:line="240" w:lineRule="exact"/>
              <w:jc w:val="left"/>
              <w:rPr>
                <w:rFonts w:ascii="黑体" w:hAnsi="黑体" w:eastAsia="黑体" w:cs="宋体"/>
                <w:kern w:val="0"/>
                <w:szCs w:val="21"/>
              </w:rPr>
            </w:pPr>
            <w:r>
              <w:rPr>
                <w:rFonts w:hint="eastAsia" w:ascii="黑体" w:hAnsi="黑体" w:eastAsia="黑体" w:cs="宋体"/>
                <w:kern w:val="0"/>
                <w:szCs w:val="21"/>
              </w:rPr>
              <w:t>五、乡村振兴（16条）</w:t>
            </w:r>
          </w:p>
        </w:tc>
      </w:tr>
      <w:tr w14:paraId="0B1BC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722" w:type="dxa"/>
            <w:shd w:val="clear" w:color="auto" w:fill="auto"/>
            <w:vAlign w:val="center"/>
          </w:tcPr>
          <w:p w14:paraId="238D818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61</w:t>
            </w:r>
          </w:p>
        </w:tc>
        <w:tc>
          <w:tcPr>
            <w:tcW w:w="1711" w:type="dxa"/>
            <w:shd w:val="clear" w:color="auto" w:fill="auto"/>
            <w:vAlign w:val="center"/>
          </w:tcPr>
          <w:p w14:paraId="4BCA51B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000000" w:fill="FFFFFF"/>
            <w:vAlign w:val="center"/>
          </w:tcPr>
          <w:p w14:paraId="6AA5E7B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指导村（社区）落实“四议两公开”（四议：党支部会提议、两委商议、党员大会审议、村民会议决议；两公开：决议公开、实施结果公开），指导和监督村（社区）党务、村（居）务、财务公开。</w:t>
            </w:r>
          </w:p>
        </w:tc>
      </w:tr>
      <w:tr w14:paraId="7009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2" w:type="dxa"/>
            <w:shd w:val="clear" w:color="auto" w:fill="auto"/>
            <w:vAlign w:val="center"/>
          </w:tcPr>
          <w:p w14:paraId="73C71C0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62</w:t>
            </w:r>
          </w:p>
        </w:tc>
        <w:tc>
          <w:tcPr>
            <w:tcW w:w="1711" w:type="dxa"/>
            <w:shd w:val="clear" w:color="auto" w:fill="auto"/>
            <w:vAlign w:val="center"/>
          </w:tcPr>
          <w:p w14:paraId="281D77C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7483E71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负责推动农村集体经济发展，防范化解村级债务，监管农村集体经济组织经营活动。</w:t>
            </w:r>
          </w:p>
        </w:tc>
      </w:tr>
      <w:tr w14:paraId="61D50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22" w:type="dxa"/>
            <w:shd w:val="clear" w:color="auto" w:fill="auto"/>
            <w:vAlign w:val="center"/>
          </w:tcPr>
          <w:p w14:paraId="7EDC8F5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63</w:t>
            </w:r>
          </w:p>
        </w:tc>
        <w:tc>
          <w:tcPr>
            <w:tcW w:w="1711" w:type="dxa"/>
            <w:shd w:val="clear" w:color="auto" w:fill="auto"/>
            <w:vAlign w:val="center"/>
          </w:tcPr>
          <w:p w14:paraId="4E1F26F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56A65C4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承担村级小微工程项目规范化建设，负责资金使用管理相关手续办理及施工管理、安全督查、质量监督、组织验收等工作。</w:t>
            </w:r>
          </w:p>
        </w:tc>
      </w:tr>
      <w:tr w14:paraId="5BED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22" w:type="dxa"/>
            <w:shd w:val="clear" w:color="auto" w:fill="auto"/>
            <w:vAlign w:val="center"/>
          </w:tcPr>
          <w:p w14:paraId="2E32546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64</w:t>
            </w:r>
          </w:p>
        </w:tc>
        <w:tc>
          <w:tcPr>
            <w:tcW w:w="1711" w:type="dxa"/>
            <w:shd w:val="clear" w:color="auto" w:fill="auto"/>
            <w:vAlign w:val="center"/>
          </w:tcPr>
          <w:p w14:paraId="15A5846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1170658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负责以工代赈建设项目的申报、建设、公示和档案资料管理工作。</w:t>
            </w:r>
          </w:p>
        </w:tc>
      </w:tr>
      <w:tr w14:paraId="430D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22" w:type="dxa"/>
            <w:shd w:val="clear" w:color="auto" w:fill="auto"/>
            <w:vAlign w:val="center"/>
          </w:tcPr>
          <w:p w14:paraId="576E73F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65</w:t>
            </w:r>
          </w:p>
        </w:tc>
        <w:tc>
          <w:tcPr>
            <w:tcW w:w="1711" w:type="dxa"/>
            <w:shd w:val="clear" w:color="auto" w:fill="auto"/>
            <w:vAlign w:val="center"/>
          </w:tcPr>
          <w:p w14:paraId="018D34E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553AABB8">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负责农村集体经济组织“三资”的监督管理工作。</w:t>
            </w:r>
          </w:p>
        </w:tc>
      </w:tr>
      <w:tr w14:paraId="2BC2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722" w:type="dxa"/>
            <w:shd w:val="clear" w:color="auto" w:fill="auto"/>
            <w:vAlign w:val="center"/>
          </w:tcPr>
          <w:p w14:paraId="62B8EDF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66</w:t>
            </w:r>
          </w:p>
        </w:tc>
        <w:tc>
          <w:tcPr>
            <w:tcW w:w="1711" w:type="dxa"/>
            <w:shd w:val="clear" w:color="auto" w:fill="auto"/>
            <w:vAlign w:val="center"/>
          </w:tcPr>
          <w:p w14:paraId="5A8FF8B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11375BDA">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加强惠民惠农财政补贴等资金监控，开展“一卡通”系统基础信息维护工作。</w:t>
            </w:r>
          </w:p>
        </w:tc>
      </w:tr>
      <w:tr w14:paraId="47C6F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722" w:type="dxa"/>
            <w:shd w:val="clear" w:color="auto" w:fill="auto"/>
            <w:vAlign w:val="center"/>
          </w:tcPr>
          <w:p w14:paraId="1C6553A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67</w:t>
            </w:r>
          </w:p>
        </w:tc>
        <w:tc>
          <w:tcPr>
            <w:tcW w:w="1711" w:type="dxa"/>
            <w:shd w:val="clear" w:color="auto" w:fill="auto"/>
            <w:vAlign w:val="center"/>
          </w:tcPr>
          <w:p w14:paraId="39B13CA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0056C845">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落实耕地保护和粮食安全责任制，严守耕地“红线”，保障粮食生产安全，稳定粮食播种面积，落实耕地利用优先序，对种植、收获全过程开展技术指导。</w:t>
            </w:r>
          </w:p>
        </w:tc>
      </w:tr>
      <w:tr w14:paraId="72105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722" w:type="dxa"/>
            <w:shd w:val="clear" w:color="auto" w:fill="auto"/>
            <w:vAlign w:val="center"/>
          </w:tcPr>
          <w:p w14:paraId="4470B05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68</w:t>
            </w:r>
          </w:p>
        </w:tc>
        <w:tc>
          <w:tcPr>
            <w:tcW w:w="1711" w:type="dxa"/>
            <w:shd w:val="clear" w:color="auto" w:fill="auto"/>
            <w:vAlign w:val="center"/>
          </w:tcPr>
          <w:p w14:paraId="799A124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10179B2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通过网格员排查、群众申报、部门筛查等预警方式，及时发现因病、因灾、突发事故、经营亏损等导致家庭收入严重下降生活困难的农户，并纳入监测对象。</w:t>
            </w:r>
          </w:p>
        </w:tc>
      </w:tr>
      <w:tr w14:paraId="41A78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722" w:type="dxa"/>
            <w:shd w:val="clear" w:color="auto" w:fill="auto"/>
            <w:vAlign w:val="center"/>
          </w:tcPr>
          <w:p w14:paraId="2BFE575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69</w:t>
            </w:r>
          </w:p>
        </w:tc>
        <w:tc>
          <w:tcPr>
            <w:tcW w:w="1711" w:type="dxa"/>
            <w:shd w:val="clear" w:color="auto" w:fill="auto"/>
            <w:vAlign w:val="center"/>
          </w:tcPr>
          <w:p w14:paraId="74EED4E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733AFEC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针对监测对象开展帮扶救助，综合运用临时救助、低保、医疗等政策，保障基本生活。</w:t>
            </w:r>
          </w:p>
        </w:tc>
      </w:tr>
      <w:tr w14:paraId="6B259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722" w:type="dxa"/>
            <w:shd w:val="clear" w:color="auto" w:fill="auto"/>
            <w:vAlign w:val="center"/>
          </w:tcPr>
          <w:p w14:paraId="35C39BC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70</w:t>
            </w:r>
          </w:p>
        </w:tc>
        <w:tc>
          <w:tcPr>
            <w:tcW w:w="1711" w:type="dxa"/>
            <w:shd w:val="clear" w:color="auto" w:fill="auto"/>
            <w:vAlign w:val="center"/>
          </w:tcPr>
          <w:p w14:paraId="1D286F0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2720090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帮助指导就业创业，根据发展需求，制定“一户一策”帮扶措施，稳定脱贫人口收入。</w:t>
            </w:r>
          </w:p>
        </w:tc>
      </w:tr>
      <w:tr w14:paraId="05BA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22" w:type="dxa"/>
            <w:shd w:val="clear" w:color="auto" w:fill="auto"/>
            <w:vAlign w:val="center"/>
          </w:tcPr>
          <w:p w14:paraId="0F3C9EE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71</w:t>
            </w:r>
          </w:p>
        </w:tc>
        <w:tc>
          <w:tcPr>
            <w:tcW w:w="1711" w:type="dxa"/>
            <w:shd w:val="clear" w:color="auto" w:fill="auto"/>
            <w:vAlign w:val="center"/>
          </w:tcPr>
          <w:p w14:paraId="31FBE40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6383CF4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负责实施乡村振兴衔接资金项目库建设，做好乡村振兴项目库储备、申报、入库、实施、监管及后续管护工作。</w:t>
            </w:r>
          </w:p>
        </w:tc>
      </w:tr>
      <w:tr w14:paraId="3A740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2" w:type="dxa"/>
            <w:shd w:val="clear" w:color="auto" w:fill="auto"/>
            <w:vAlign w:val="center"/>
          </w:tcPr>
          <w:p w14:paraId="782EECC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72</w:t>
            </w:r>
          </w:p>
        </w:tc>
        <w:tc>
          <w:tcPr>
            <w:tcW w:w="1711" w:type="dxa"/>
            <w:shd w:val="clear" w:color="auto" w:fill="auto"/>
            <w:vAlign w:val="center"/>
          </w:tcPr>
          <w:p w14:paraId="1E5955C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73B2A6CA">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落实惠农政策，开展耕地地力保护、农机购置等惠农补贴的数据收集、初审、公示、上报工作。</w:t>
            </w:r>
          </w:p>
        </w:tc>
      </w:tr>
      <w:tr w14:paraId="0BD5C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722" w:type="dxa"/>
            <w:shd w:val="clear" w:color="auto" w:fill="auto"/>
            <w:vAlign w:val="center"/>
          </w:tcPr>
          <w:p w14:paraId="6D72EE7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73</w:t>
            </w:r>
          </w:p>
        </w:tc>
        <w:tc>
          <w:tcPr>
            <w:tcW w:w="1711" w:type="dxa"/>
            <w:shd w:val="clear" w:color="auto" w:fill="auto"/>
            <w:vAlign w:val="center"/>
          </w:tcPr>
          <w:p w14:paraId="3524BBE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20D9671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负责农村人居环境整治工作，开展美丽宜居村庄建设、农村改厕、生活污水治理、生活垃圾治理、村容村貌提升等工作。</w:t>
            </w:r>
          </w:p>
        </w:tc>
      </w:tr>
      <w:tr w14:paraId="303F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22" w:type="dxa"/>
            <w:shd w:val="clear" w:color="auto" w:fill="auto"/>
            <w:vAlign w:val="center"/>
          </w:tcPr>
          <w:p w14:paraId="69FE932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74</w:t>
            </w:r>
          </w:p>
        </w:tc>
        <w:tc>
          <w:tcPr>
            <w:tcW w:w="1711" w:type="dxa"/>
            <w:shd w:val="clear" w:color="auto" w:fill="auto"/>
            <w:vAlign w:val="center"/>
          </w:tcPr>
          <w:p w14:paraId="4C2846D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629395C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负责农村土地、国有农垦地承包经营及管理，开展土地承包、经营权流转及纠纷调解工作，完成土地租赁、规范农垦国有农用地管理等工作。</w:t>
            </w:r>
          </w:p>
        </w:tc>
      </w:tr>
      <w:tr w14:paraId="5B7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2" w:type="dxa"/>
            <w:shd w:val="clear" w:color="auto" w:fill="auto"/>
            <w:vAlign w:val="center"/>
          </w:tcPr>
          <w:p w14:paraId="34E9B71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75</w:t>
            </w:r>
          </w:p>
        </w:tc>
        <w:tc>
          <w:tcPr>
            <w:tcW w:w="1711" w:type="dxa"/>
            <w:shd w:val="clear" w:color="auto" w:fill="auto"/>
            <w:vAlign w:val="center"/>
          </w:tcPr>
          <w:p w14:paraId="5B1CAE5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3BD6D8C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推动商品粮基地建设，加快农田水利基础设施建设，推广农业机械化、规模化、商品化。</w:t>
            </w:r>
          </w:p>
        </w:tc>
      </w:tr>
      <w:tr w14:paraId="2C023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22" w:type="dxa"/>
            <w:shd w:val="clear" w:color="auto" w:fill="auto"/>
            <w:vAlign w:val="center"/>
          </w:tcPr>
          <w:p w14:paraId="2E729B1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76</w:t>
            </w:r>
          </w:p>
        </w:tc>
        <w:tc>
          <w:tcPr>
            <w:tcW w:w="1711" w:type="dxa"/>
            <w:shd w:val="clear" w:color="auto" w:fill="auto"/>
            <w:vAlign w:val="center"/>
          </w:tcPr>
          <w:p w14:paraId="0E8FE4A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乡村振兴</w:t>
            </w:r>
          </w:p>
        </w:tc>
        <w:tc>
          <w:tcPr>
            <w:tcW w:w="11226" w:type="dxa"/>
            <w:shd w:val="clear" w:color="auto" w:fill="auto"/>
            <w:vAlign w:val="center"/>
          </w:tcPr>
          <w:p w14:paraId="29BA278D">
            <w:pPr>
              <w:widowControl/>
              <w:spacing w:line="240" w:lineRule="exact"/>
              <w:jc w:val="left"/>
              <w:rPr>
                <w:rFonts w:cs="宋体" w:asciiTheme="minorEastAsia" w:hAnsiTheme="minorEastAsia"/>
                <w:b/>
                <w:bCs/>
                <w:kern w:val="0"/>
                <w:szCs w:val="21"/>
              </w:rPr>
            </w:pPr>
            <w:r>
              <w:rPr>
                <w:rFonts w:hint="eastAsia" w:cs="宋体" w:asciiTheme="minorEastAsia" w:hAnsiTheme="minorEastAsia"/>
                <w:kern w:val="0"/>
                <w:szCs w:val="21"/>
              </w:rPr>
              <w:t>以培育扶持庭康源吊瓜子、富硒米等农业品牌为重点，因地制宜发展特色农业。</w:t>
            </w:r>
          </w:p>
        </w:tc>
      </w:tr>
      <w:tr w14:paraId="3CA72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76B1E234">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六、精神文明建设（2条）</w:t>
            </w:r>
          </w:p>
        </w:tc>
      </w:tr>
      <w:tr w14:paraId="3255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722" w:type="dxa"/>
            <w:shd w:val="clear" w:color="auto" w:fill="auto"/>
            <w:vAlign w:val="center"/>
          </w:tcPr>
          <w:p w14:paraId="08FC68B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77</w:t>
            </w:r>
          </w:p>
        </w:tc>
        <w:tc>
          <w:tcPr>
            <w:tcW w:w="1711" w:type="dxa"/>
            <w:shd w:val="clear" w:color="auto" w:fill="auto"/>
            <w:vAlign w:val="center"/>
          </w:tcPr>
          <w:p w14:paraId="5FD3B04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精神文明建设</w:t>
            </w:r>
          </w:p>
        </w:tc>
        <w:tc>
          <w:tcPr>
            <w:tcW w:w="11226" w:type="dxa"/>
            <w:shd w:val="clear" w:color="auto" w:fill="auto"/>
            <w:vAlign w:val="center"/>
          </w:tcPr>
          <w:p w14:paraId="5E6D572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加强爱国主义教育，培育和践行社会主义核心价值观，规范新时代文明实践所(站)、农家书屋建设和管理，开展文明创建、文明培育、文明实践等精神文明建设工作。</w:t>
            </w:r>
          </w:p>
        </w:tc>
      </w:tr>
      <w:tr w14:paraId="3A555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722" w:type="dxa"/>
            <w:shd w:val="clear" w:color="auto" w:fill="auto"/>
            <w:vAlign w:val="center"/>
          </w:tcPr>
          <w:p w14:paraId="5607D77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78</w:t>
            </w:r>
          </w:p>
        </w:tc>
        <w:tc>
          <w:tcPr>
            <w:tcW w:w="1711" w:type="dxa"/>
            <w:shd w:val="clear" w:color="auto" w:fill="auto"/>
            <w:vAlign w:val="center"/>
          </w:tcPr>
          <w:p w14:paraId="73E3E5E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精神文明建设</w:t>
            </w:r>
          </w:p>
        </w:tc>
        <w:tc>
          <w:tcPr>
            <w:tcW w:w="11226" w:type="dxa"/>
            <w:shd w:val="clear" w:color="auto" w:fill="auto"/>
            <w:vAlign w:val="center"/>
          </w:tcPr>
          <w:p w14:paraId="7977077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推进移风易俗，指导建立完善村规民约，倡导文明健康生活方式，弘扬时代新风。</w:t>
            </w:r>
          </w:p>
        </w:tc>
      </w:tr>
      <w:tr w14:paraId="753E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4B762E83">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七、社会管理（1条）</w:t>
            </w:r>
          </w:p>
        </w:tc>
      </w:tr>
      <w:tr w14:paraId="1AA3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722" w:type="dxa"/>
            <w:shd w:val="clear" w:color="auto" w:fill="auto"/>
            <w:vAlign w:val="center"/>
          </w:tcPr>
          <w:p w14:paraId="15F5BAD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79</w:t>
            </w:r>
          </w:p>
        </w:tc>
        <w:tc>
          <w:tcPr>
            <w:tcW w:w="1711" w:type="dxa"/>
            <w:shd w:val="clear" w:color="auto" w:fill="auto"/>
            <w:vAlign w:val="center"/>
          </w:tcPr>
          <w:p w14:paraId="276D9AB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社会管理</w:t>
            </w:r>
          </w:p>
        </w:tc>
        <w:tc>
          <w:tcPr>
            <w:tcW w:w="11226" w:type="dxa"/>
            <w:shd w:val="clear" w:color="auto" w:fill="auto"/>
            <w:vAlign w:val="center"/>
          </w:tcPr>
          <w:p w14:paraId="6C50ED64">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负责“农贸市场”和“马路市场”的监管与整治工作。</w:t>
            </w:r>
          </w:p>
        </w:tc>
      </w:tr>
      <w:tr w14:paraId="4905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noWrap/>
            <w:vAlign w:val="center"/>
          </w:tcPr>
          <w:p w14:paraId="7421F7F4">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八、民族宗教（1条）</w:t>
            </w:r>
          </w:p>
        </w:tc>
      </w:tr>
      <w:tr w14:paraId="33225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22" w:type="dxa"/>
            <w:shd w:val="clear" w:color="auto" w:fill="auto"/>
            <w:vAlign w:val="center"/>
          </w:tcPr>
          <w:p w14:paraId="5A57311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80</w:t>
            </w:r>
          </w:p>
        </w:tc>
        <w:tc>
          <w:tcPr>
            <w:tcW w:w="1711" w:type="dxa"/>
            <w:shd w:val="clear" w:color="auto" w:fill="auto"/>
            <w:vAlign w:val="center"/>
          </w:tcPr>
          <w:p w14:paraId="0E9FA3A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民族宗教</w:t>
            </w:r>
          </w:p>
        </w:tc>
        <w:tc>
          <w:tcPr>
            <w:tcW w:w="11226" w:type="dxa"/>
            <w:shd w:val="clear" w:color="auto" w:fill="auto"/>
            <w:vAlign w:val="center"/>
          </w:tcPr>
          <w:p w14:paraId="59C2F5A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建立健全镇、村（社区）宗教工作网络及两级责任制，做好宗教事务管理工作。</w:t>
            </w:r>
          </w:p>
        </w:tc>
      </w:tr>
      <w:tr w14:paraId="7D19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3658" w:type="dxa"/>
            <w:gridSpan w:val="3"/>
            <w:shd w:val="clear" w:color="auto" w:fill="auto"/>
            <w:vAlign w:val="center"/>
          </w:tcPr>
          <w:p w14:paraId="51109222">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九、社会保障（7条）</w:t>
            </w:r>
          </w:p>
        </w:tc>
      </w:tr>
      <w:tr w14:paraId="26D81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22" w:type="dxa"/>
            <w:shd w:val="clear" w:color="auto" w:fill="auto"/>
            <w:vAlign w:val="center"/>
          </w:tcPr>
          <w:p w14:paraId="2C96A61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81</w:t>
            </w:r>
          </w:p>
        </w:tc>
        <w:tc>
          <w:tcPr>
            <w:tcW w:w="1711" w:type="dxa"/>
            <w:shd w:val="clear" w:color="auto" w:fill="auto"/>
            <w:vAlign w:val="center"/>
          </w:tcPr>
          <w:p w14:paraId="4ADE1FB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039C154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通过入户走访，建立就业困难人员台账，开展就业创业政策宣传，引导申请创业就业补贴。</w:t>
            </w:r>
          </w:p>
        </w:tc>
      </w:tr>
      <w:tr w14:paraId="68ECE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722" w:type="dxa"/>
            <w:shd w:val="clear" w:color="auto" w:fill="auto"/>
            <w:vAlign w:val="center"/>
          </w:tcPr>
          <w:p w14:paraId="68D7427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82</w:t>
            </w:r>
          </w:p>
        </w:tc>
        <w:tc>
          <w:tcPr>
            <w:tcW w:w="1711" w:type="dxa"/>
            <w:shd w:val="clear" w:color="auto" w:fill="auto"/>
            <w:vAlign w:val="center"/>
          </w:tcPr>
          <w:p w14:paraId="7C75BEF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7650D447">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组织人员参加就业创业技能培训，做好就业供需对接相关工作。</w:t>
            </w:r>
          </w:p>
        </w:tc>
      </w:tr>
      <w:tr w14:paraId="330D9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722" w:type="dxa"/>
            <w:shd w:val="clear" w:color="auto" w:fill="auto"/>
            <w:vAlign w:val="center"/>
          </w:tcPr>
          <w:p w14:paraId="4E5441E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83</w:t>
            </w:r>
          </w:p>
        </w:tc>
        <w:tc>
          <w:tcPr>
            <w:tcW w:w="1711" w:type="dxa"/>
            <w:shd w:val="clear" w:color="auto" w:fill="auto"/>
            <w:vAlign w:val="center"/>
          </w:tcPr>
          <w:p w14:paraId="3447B2B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5765B31A">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针对就业困难人员引导申报公益性岗位，如护林员、交通引导员等,负责公益性岗位人员摸排、信息录入等工作。</w:t>
            </w:r>
          </w:p>
        </w:tc>
      </w:tr>
      <w:tr w14:paraId="29E6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722" w:type="dxa"/>
            <w:shd w:val="clear" w:color="auto" w:fill="auto"/>
            <w:vAlign w:val="center"/>
          </w:tcPr>
          <w:p w14:paraId="5ABA793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84</w:t>
            </w:r>
          </w:p>
        </w:tc>
        <w:tc>
          <w:tcPr>
            <w:tcW w:w="1711" w:type="dxa"/>
            <w:shd w:val="clear" w:color="auto" w:fill="auto"/>
            <w:vAlign w:val="center"/>
          </w:tcPr>
          <w:p w14:paraId="0931E09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612B77F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负责城乡居民基本养老保险经办服务，开展政策宣传、参保登记、信息变更、注销登记、领取抚恤金初审等工作。</w:t>
            </w:r>
          </w:p>
        </w:tc>
      </w:tr>
      <w:tr w14:paraId="3F18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722" w:type="dxa"/>
            <w:shd w:val="clear" w:color="auto" w:fill="auto"/>
            <w:vAlign w:val="center"/>
          </w:tcPr>
          <w:p w14:paraId="111DA0C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85</w:t>
            </w:r>
          </w:p>
        </w:tc>
        <w:tc>
          <w:tcPr>
            <w:tcW w:w="1711" w:type="dxa"/>
            <w:shd w:val="clear" w:color="auto" w:fill="auto"/>
            <w:vAlign w:val="center"/>
          </w:tcPr>
          <w:p w14:paraId="054508B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733726F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承办农垦企业职工养老保险退休档案、基金的初审、动员缴费、协助养老保险待遇资格认证、抚恤金申报并停发待遇的申报工作。</w:t>
            </w:r>
          </w:p>
        </w:tc>
      </w:tr>
      <w:tr w14:paraId="542D6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722" w:type="dxa"/>
            <w:shd w:val="clear" w:color="auto" w:fill="auto"/>
            <w:vAlign w:val="center"/>
          </w:tcPr>
          <w:p w14:paraId="7C1BBF6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86</w:t>
            </w:r>
          </w:p>
        </w:tc>
        <w:tc>
          <w:tcPr>
            <w:tcW w:w="1711" w:type="dxa"/>
            <w:shd w:val="clear" w:color="auto" w:fill="auto"/>
            <w:vAlign w:val="center"/>
          </w:tcPr>
          <w:p w14:paraId="00FEE52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5BE4D653">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开展退役军人思想政治教育、建档立卡、数据信息采集、就业创业扶持、优抚帮扶、走访慰问、信访接待、权益保障等工作。</w:t>
            </w:r>
          </w:p>
        </w:tc>
      </w:tr>
      <w:tr w14:paraId="7FDF8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722" w:type="dxa"/>
            <w:shd w:val="clear" w:color="auto" w:fill="auto"/>
            <w:vAlign w:val="center"/>
          </w:tcPr>
          <w:p w14:paraId="5D5565C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87</w:t>
            </w:r>
          </w:p>
        </w:tc>
        <w:tc>
          <w:tcPr>
            <w:tcW w:w="1711" w:type="dxa"/>
            <w:shd w:val="clear" w:color="auto" w:fill="auto"/>
            <w:vAlign w:val="center"/>
          </w:tcPr>
          <w:p w14:paraId="6D2EC2D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社会保障</w:t>
            </w:r>
          </w:p>
        </w:tc>
        <w:tc>
          <w:tcPr>
            <w:tcW w:w="11226" w:type="dxa"/>
            <w:shd w:val="clear" w:color="auto" w:fill="auto"/>
            <w:vAlign w:val="center"/>
          </w:tcPr>
          <w:p w14:paraId="499445F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负责城乡居民医疗保险政策宣传、征缴、参保登记等业务。</w:t>
            </w:r>
          </w:p>
        </w:tc>
      </w:tr>
      <w:tr w14:paraId="42F52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3658" w:type="dxa"/>
            <w:gridSpan w:val="3"/>
            <w:shd w:val="clear" w:color="auto" w:fill="auto"/>
            <w:vAlign w:val="center"/>
          </w:tcPr>
          <w:p w14:paraId="3079C4A3">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十、自然资源（3条）</w:t>
            </w:r>
          </w:p>
        </w:tc>
      </w:tr>
      <w:tr w14:paraId="01C65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22" w:type="dxa"/>
            <w:shd w:val="clear" w:color="auto" w:fill="auto"/>
            <w:vAlign w:val="center"/>
          </w:tcPr>
          <w:p w14:paraId="60ACAE1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88</w:t>
            </w:r>
          </w:p>
        </w:tc>
        <w:tc>
          <w:tcPr>
            <w:tcW w:w="1711" w:type="dxa"/>
            <w:shd w:val="clear" w:color="auto" w:fill="auto"/>
            <w:vAlign w:val="center"/>
          </w:tcPr>
          <w:p w14:paraId="75B6970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自然资源</w:t>
            </w:r>
          </w:p>
        </w:tc>
        <w:tc>
          <w:tcPr>
            <w:tcW w:w="11226" w:type="dxa"/>
            <w:shd w:val="clear" w:color="auto" w:fill="auto"/>
            <w:vAlign w:val="center"/>
          </w:tcPr>
          <w:p w14:paraId="5E59F3E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落实林长制工作要求，加强巡护巡查，对发现破坏林业资源的行为及时制止，对超出处理权限的上报上级部门。</w:t>
            </w:r>
          </w:p>
        </w:tc>
      </w:tr>
      <w:tr w14:paraId="29C5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722" w:type="dxa"/>
            <w:shd w:val="clear" w:color="auto" w:fill="auto"/>
            <w:vAlign w:val="center"/>
          </w:tcPr>
          <w:p w14:paraId="48184FE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89</w:t>
            </w:r>
          </w:p>
        </w:tc>
        <w:tc>
          <w:tcPr>
            <w:tcW w:w="1711" w:type="dxa"/>
            <w:shd w:val="clear" w:color="auto" w:fill="auto"/>
            <w:vAlign w:val="center"/>
          </w:tcPr>
          <w:p w14:paraId="2D8EF9B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自然资源</w:t>
            </w:r>
          </w:p>
        </w:tc>
        <w:tc>
          <w:tcPr>
            <w:tcW w:w="11226" w:type="dxa"/>
            <w:shd w:val="clear" w:color="auto" w:fill="auto"/>
            <w:vAlign w:val="center"/>
          </w:tcPr>
          <w:p w14:paraId="26E87D5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落实田长制工作要求，对农田设施进行日常巡查，对破坏、占用耕地、基本农田及其保护区标志等进行劝告、制止，并上报违法违规行为，开展涉耕“非农化”“非粮化”问题梳理、摸排、自查工作。</w:t>
            </w:r>
          </w:p>
        </w:tc>
      </w:tr>
      <w:tr w14:paraId="66103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22" w:type="dxa"/>
            <w:shd w:val="clear" w:color="auto" w:fill="auto"/>
            <w:vAlign w:val="center"/>
          </w:tcPr>
          <w:p w14:paraId="6E40AF2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90</w:t>
            </w:r>
          </w:p>
        </w:tc>
        <w:tc>
          <w:tcPr>
            <w:tcW w:w="1711" w:type="dxa"/>
            <w:shd w:val="clear" w:color="auto" w:fill="auto"/>
            <w:vAlign w:val="center"/>
          </w:tcPr>
          <w:p w14:paraId="4571AFC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自然资源</w:t>
            </w:r>
          </w:p>
        </w:tc>
        <w:tc>
          <w:tcPr>
            <w:tcW w:w="11226" w:type="dxa"/>
            <w:shd w:val="clear" w:color="auto" w:fill="auto"/>
            <w:vAlign w:val="center"/>
          </w:tcPr>
          <w:p w14:paraId="073FB567">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负责水资源的节约和保护用水宣传。</w:t>
            </w:r>
          </w:p>
        </w:tc>
      </w:tr>
      <w:tr w14:paraId="157D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3658" w:type="dxa"/>
            <w:gridSpan w:val="3"/>
            <w:shd w:val="clear" w:color="auto" w:fill="auto"/>
            <w:vAlign w:val="center"/>
          </w:tcPr>
          <w:p w14:paraId="06B4B049">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十一、生态环保（6条）</w:t>
            </w:r>
          </w:p>
        </w:tc>
      </w:tr>
      <w:tr w14:paraId="191A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722" w:type="dxa"/>
            <w:shd w:val="clear" w:color="auto" w:fill="auto"/>
            <w:vAlign w:val="center"/>
          </w:tcPr>
          <w:p w14:paraId="513DB05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91</w:t>
            </w:r>
          </w:p>
        </w:tc>
        <w:tc>
          <w:tcPr>
            <w:tcW w:w="1711" w:type="dxa"/>
            <w:shd w:val="clear" w:color="auto" w:fill="auto"/>
            <w:vAlign w:val="center"/>
          </w:tcPr>
          <w:p w14:paraId="5DBE8D1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72175157">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扛牢“守护好一江碧水”政治责任，常态化开展洞庭湖良心堡责任段、藕池河责任段沿岸及内部水系生态环境保护工作，提高公众的环保意识，动员全社会力量参与环境共治。</w:t>
            </w:r>
          </w:p>
        </w:tc>
      </w:tr>
      <w:tr w14:paraId="742AE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722" w:type="dxa"/>
            <w:shd w:val="clear" w:color="auto" w:fill="auto"/>
            <w:vAlign w:val="center"/>
          </w:tcPr>
          <w:p w14:paraId="35E2224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92</w:t>
            </w:r>
          </w:p>
        </w:tc>
        <w:tc>
          <w:tcPr>
            <w:tcW w:w="1711" w:type="dxa"/>
            <w:shd w:val="clear" w:color="auto" w:fill="auto"/>
            <w:vAlign w:val="center"/>
          </w:tcPr>
          <w:p w14:paraId="6DCFCC7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51C78FF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落实河长制工作要求，开展宣传教育，做好巡河、管河、护河工作。</w:t>
            </w:r>
          </w:p>
        </w:tc>
      </w:tr>
      <w:tr w14:paraId="63A6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722" w:type="dxa"/>
            <w:shd w:val="clear" w:color="auto" w:fill="auto"/>
            <w:vAlign w:val="center"/>
          </w:tcPr>
          <w:p w14:paraId="0B55F52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93</w:t>
            </w:r>
          </w:p>
        </w:tc>
        <w:tc>
          <w:tcPr>
            <w:tcW w:w="1711" w:type="dxa"/>
            <w:shd w:val="clear" w:color="auto" w:fill="auto"/>
            <w:vAlign w:val="center"/>
          </w:tcPr>
          <w:p w14:paraId="5085A90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32821B5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负责秸秆综合利用和露天焚烧的组织实施工作。</w:t>
            </w:r>
          </w:p>
        </w:tc>
      </w:tr>
      <w:tr w14:paraId="77C5C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22" w:type="dxa"/>
            <w:shd w:val="clear" w:color="auto" w:fill="auto"/>
            <w:vAlign w:val="center"/>
          </w:tcPr>
          <w:p w14:paraId="0C50558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94</w:t>
            </w:r>
          </w:p>
        </w:tc>
        <w:tc>
          <w:tcPr>
            <w:tcW w:w="1711" w:type="dxa"/>
            <w:shd w:val="clear" w:color="auto" w:fill="auto"/>
            <w:vAlign w:val="center"/>
          </w:tcPr>
          <w:p w14:paraId="73EBF67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37F826F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开展土坑腌制芥菜相关巡查工作。</w:t>
            </w:r>
          </w:p>
        </w:tc>
      </w:tr>
      <w:tr w14:paraId="06C5F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722" w:type="dxa"/>
            <w:shd w:val="clear" w:color="auto" w:fill="auto"/>
            <w:vAlign w:val="center"/>
          </w:tcPr>
          <w:p w14:paraId="46FA908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95</w:t>
            </w:r>
          </w:p>
        </w:tc>
        <w:tc>
          <w:tcPr>
            <w:tcW w:w="1711" w:type="dxa"/>
            <w:shd w:val="clear" w:color="auto" w:fill="auto"/>
            <w:vAlign w:val="center"/>
          </w:tcPr>
          <w:p w14:paraId="5040A1A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0DD5D610">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组织动员社会力量参与污染源普查工作。</w:t>
            </w:r>
          </w:p>
        </w:tc>
      </w:tr>
      <w:tr w14:paraId="3B80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722" w:type="dxa"/>
            <w:shd w:val="clear" w:color="auto" w:fill="auto"/>
            <w:vAlign w:val="center"/>
          </w:tcPr>
          <w:p w14:paraId="179ADD1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96</w:t>
            </w:r>
          </w:p>
        </w:tc>
        <w:tc>
          <w:tcPr>
            <w:tcW w:w="1711" w:type="dxa"/>
            <w:shd w:val="clear" w:color="auto" w:fill="auto"/>
            <w:vAlign w:val="center"/>
          </w:tcPr>
          <w:p w14:paraId="38BB525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生态环保</w:t>
            </w:r>
          </w:p>
        </w:tc>
        <w:tc>
          <w:tcPr>
            <w:tcW w:w="11226" w:type="dxa"/>
            <w:shd w:val="clear" w:color="auto" w:fill="auto"/>
            <w:vAlign w:val="center"/>
          </w:tcPr>
          <w:p w14:paraId="1DA5B9E7">
            <w:pPr>
              <w:widowControl/>
              <w:spacing w:line="240" w:lineRule="exact"/>
              <w:jc w:val="left"/>
              <w:rPr>
                <w:rFonts w:cs="宋体" w:asciiTheme="minorEastAsia" w:hAnsiTheme="minorEastAsia"/>
                <w:b/>
                <w:bCs/>
                <w:kern w:val="0"/>
                <w:szCs w:val="21"/>
              </w:rPr>
            </w:pPr>
            <w:r>
              <w:rPr>
                <w:rFonts w:hint="eastAsia" w:cs="宋体" w:asciiTheme="minorEastAsia" w:hAnsiTheme="minorEastAsia"/>
                <w:kern w:val="0"/>
                <w:szCs w:val="21"/>
              </w:rPr>
              <w:t>加强与华容县团洲乡、华容县插旗镇协同合作，做好藕池河的河湖治理和人居环境整治工作。</w:t>
            </w:r>
          </w:p>
        </w:tc>
      </w:tr>
      <w:tr w14:paraId="740C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658" w:type="dxa"/>
            <w:gridSpan w:val="3"/>
            <w:shd w:val="clear" w:color="auto" w:fill="auto"/>
            <w:vAlign w:val="center"/>
          </w:tcPr>
          <w:p w14:paraId="3C91B549">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十二、城乡建设（5条）</w:t>
            </w:r>
          </w:p>
        </w:tc>
      </w:tr>
      <w:tr w14:paraId="06AC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722" w:type="dxa"/>
            <w:shd w:val="clear" w:color="auto" w:fill="auto"/>
            <w:vAlign w:val="center"/>
          </w:tcPr>
          <w:p w14:paraId="3983705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97</w:t>
            </w:r>
          </w:p>
        </w:tc>
        <w:tc>
          <w:tcPr>
            <w:tcW w:w="1711" w:type="dxa"/>
            <w:shd w:val="clear" w:color="auto" w:fill="auto"/>
            <w:vAlign w:val="center"/>
          </w:tcPr>
          <w:p w14:paraId="5659F89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城乡建设</w:t>
            </w:r>
          </w:p>
        </w:tc>
        <w:tc>
          <w:tcPr>
            <w:tcW w:w="11226" w:type="dxa"/>
            <w:shd w:val="clear" w:color="auto" w:fill="auto"/>
            <w:vAlign w:val="center"/>
          </w:tcPr>
          <w:p w14:paraId="128B8FE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负责除行业部门主管的基础设施、公共设施及其他政府投资项目的建设与管理工作。</w:t>
            </w:r>
          </w:p>
        </w:tc>
      </w:tr>
      <w:tr w14:paraId="0A741900">
        <w:tblPrEx>
          <w:tblCellMar>
            <w:top w:w="0" w:type="dxa"/>
            <w:left w:w="108" w:type="dxa"/>
            <w:bottom w:w="0" w:type="dxa"/>
            <w:right w:w="108" w:type="dxa"/>
          </w:tblCellMar>
        </w:tblPrEx>
        <w:trPr>
          <w:trHeight w:val="1398" w:hRule="atLeast"/>
        </w:trPr>
        <w:tc>
          <w:tcPr>
            <w:tcW w:w="722" w:type="dxa"/>
            <w:shd w:val="clear" w:color="auto" w:fill="auto"/>
            <w:vAlign w:val="center"/>
          </w:tcPr>
          <w:p w14:paraId="3AB5A49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98</w:t>
            </w:r>
          </w:p>
        </w:tc>
        <w:tc>
          <w:tcPr>
            <w:tcW w:w="1711" w:type="dxa"/>
            <w:shd w:val="clear" w:color="auto" w:fill="auto"/>
            <w:vAlign w:val="center"/>
          </w:tcPr>
          <w:p w14:paraId="3DE6547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城乡建设</w:t>
            </w:r>
          </w:p>
        </w:tc>
        <w:tc>
          <w:tcPr>
            <w:tcW w:w="11226" w:type="dxa"/>
            <w:shd w:val="clear" w:color="auto" w:fill="auto"/>
            <w:vAlign w:val="center"/>
          </w:tcPr>
          <w:p w14:paraId="74D0C6F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建立农村住房质量安全提醒制度，宣传相关政策法规，健全完善村民住房建设违法违规举报投诉机制，受理相关举报投诉。</w:t>
            </w:r>
          </w:p>
        </w:tc>
      </w:tr>
      <w:tr w14:paraId="74D67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722" w:type="dxa"/>
            <w:shd w:val="clear" w:color="auto" w:fill="auto"/>
            <w:vAlign w:val="center"/>
          </w:tcPr>
          <w:p w14:paraId="06F5CCF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99</w:t>
            </w:r>
          </w:p>
        </w:tc>
        <w:tc>
          <w:tcPr>
            <w:tcW w:w="1711" w:type="dxa"/>
            <w:shd w:val="clear" w:color="auto" w:fill="auto"/>
            <w:vAlign w:val="center"/>
          </w:tcPr>
          <w:p w14:paraId="28A2895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城乡建设</w:t>
            </w:r>
          </w:p>
        </w:tc>
        <w:tc>
          <w:tcPr>
            <w:tcW w:w="11226" w:type="dxa"/>
            <w:shd w:val="clear" w:color="auto" w:fill="auto"/>
            <w:vAlign w:val="center"/>
          </w:tcPr>
          <w:p w14:paraId="61EDF615">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优化发展布局，编制镇国土空间规划、村庄规划，统筹安排农村居民点、农村基础设施、公共服务设施和乡村产业用地。</w:t>
            </w:r>
          </w:p>
        </w:tc>
      </w:tr>
      <w:tr w14:paraId="37A71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722" w:type="dxa"/>
            <w:shd w:val="clear" w:color="auto" w:fill="auto"/>
            <w:vAlign w:val="center"/>
          </w:tcPr>
          <w:p w14:paraId="42CE77B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100</w:t>
            </w:r>
          </w:p>
        </w:tc>
        <w:tc>
          <w:tcPr>
            <w:tcW w:w="1711" w:type="dxa"/>
            <w:shd w:val="clear" w:color="auto" w:fill="auto"/>
            <w:vAlign w:val="center"/>
          </w:tcPr>
          <w:p w14:paraId="30A061F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城乡建设</w:t>
            </w:r>
          </w:p>
        </w:tc>
        <w:tc>
          <w:tcPr>
            <w:tcW w:w="11226" w:type="dxa"/>
            <w:shd w:val="clear" w:color="auto" w:fill="auto"/>
            <w:vAlign w:val="center"/>
          </w:tcPr>
          <w:p w14:paraId="341D645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负责居民自建房(限额以下)管理、报建服务、建设过程安全监管、信息系统录入等工作。</w:t>
            </w:r>
          </w:p>
        </w:tc>
      </w:tr>
      <w:tr w14:paraId="1886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722" w:type="dxa"/>
            <w:shd w:val="clear" w:color="auto" w:fill="auto"/>
            <w:vAlign w:val="center"/>
          </w:tcPr>
          <w:p w14:paraId="0D1FD64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101</w:t>
            </w:r>
          </w:p>
        </w:tc>
        <w:tc>
          <w:tcPr>
            <w:tcW w:w="1711" w:type="dxa"/>
            <w:shd w:val="clear" w:color="auto" w:fill="auto"/>
            <w:vAlign w:val="center"/>
          </w:tcPr>
          <w:p w14:paraId="5C93CFC4">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城乡建设</w:t>
            </w:r>
          </w:p>
        </w:tc>
        <w:tc>
          <w:tcPr>
            <w:tcW w:w="11226" w:type="dxa"/>
            <w:shd w:val="clear" w:color="auto" w:fill="auto"/>
            <w:vAlign w:val="center"/>
          </w:tcPr>
          <w:p w14:paraId="52E452E4">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负责农村宅基地审核批准、验收等工作，核发宅基地批准书，进行日常巡查监管，及时上报涉嫌违法违规宅基地问题。</w:t>
            </w:r>
          </w:p>
        </w:tc>
      </w:tr>
      <w:tr w14:paraId="542C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5E4D383C">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十三、交通运输（2条）</w:t>
            </w:r>
          </w:p>
        </w:tc>
      </w:tr>
      <w:tr w14:paraId="2AEB4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722" w:type="dxa"/>
            <w:shd w:val="clear" w:color="auto" w:fill="auto"/>
            <w:vAlign w:val="center"/>
          </w:tcPr>
          <w:p w14:paraId="2572A28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102</w:t>
            </w:r>
          </w:p>
        </w:tc>
        <w:tc>
          <w:tcPr>
            <w:tcW w:w="1711" w:type="dxa"/>
            <w:shd w:val="clear" w:color="auto" w:fill="auto"/>
            <w:vAlign w:val="center"/>
          </w:tcPr>
          <w:p w14:paraId="55AA07C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交通运输</w:t>
            </w:r>
          </w:p>
        </w:tc>
        <w:tc>
          <w:tcPr>
            <w:tcW w:w="11226" w:type="dxa"/>
            <w:shd w:val="clear" w:color="auto" w:fill="auto"/>
            <w:vAlign w:val="center"/>
          </w:tcPr>
          <w:p w14:paraId="0CFB347B">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按照管理权限，开展乡道、村道建设和维护管理等工作。</w:t>
            </w:r>
          </w:p>
        </w:tc>
      </w:tr>
      <w:tr w14:paraId="6107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722" w:type="dxa"/>
            <w:shd w:val="clear" w:color="auto" w:fill="auto"/>
            <w:vAlign w:val="center"/>
          </w:tcPr>
          <w:p w14:paraId="2ABB97D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103</w:t>
            </w:r>
          </w:p>
        </w:tc>
        <w:tc>
          <w:tcPr>
            <w:tcW w:w="1711" w:type="dxa"/>
            <w:shd w:val="clear" w:color="auto" w:fill="auto"/>
            <w:vAlign w:val="center"/>
          </w:tcPr>
          <w:p w14:paraId="09B768F9">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交通运输</w:t>
            </w:r>
          </w:p>
        </w:tc>
        <w:tc>
          <w:tcPr>
            <w:tcW w:w="11226" w:type="dxa"/>
            <w:shd w:val="clear" w:color="auto" w:fill="auto"/>
            <w:vAlign w:val="center"/>
          </w:tcPr>
          <w:p w14:paraId="554AFD0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开展G509良心堡段、S202良心堡段及镇村中心道路交通安全教育、政策宣传、巡逻劝导等工作。</w:t>
            </w:r>
          </w:p>
        </w:tc>
      </w:tr>
      <w:tr w14:paraId="4F624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7FE160CF">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十四、商贸流通（1条）</w:t>
            </w:r>
          </w:p>
        </w:tc>
      </w:tr>
      <w:tr w14:paraId="2F397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722" w:type="dxa"/>
            <w:shd w:val="clear" w:color="auto" w:fill="auto"/>
            <w:vAlign w:val="center"/>
          </w:tcPr>
          <w:p w14:paraId="0288524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104</w:t>
            </w:r>
          </w:p>
        </w:tc>
        <w:tc>
          <w:tcPr>
            <w:tcW w:w="1711" w:type="dxa"/>
            <w:shd w:val="clear" w:color="auto" w:fill="auto"/>
            <w:vAlign w:val="center"/>
          </w:tcPr>
          <w:p w14:paraId="37B7BD0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商贸流通</w:t>
            </w:r>
          </w:p>
        </w:tc>
        <w:tc>
          <w:tcPr>
            <w:tcW w:w="11226" w:type="dxa"/>
            <w:shd w:val="clear" w:color="auto" w:fill="auto"/>
            <w:vAlign w:val="center"/>
          </w:tcPr>
          <w:p w14:paraId="12944C1D">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推进农村电商发展，建设农产品电商平台，培育农村电商人才，拓宽吊瓜子、富硒米等特色农产品销售渠道。</w:t>
            </w:r>
          </w:p>
        </w:tc>
      </w:tr>
      <w:tr w14:paraId="2455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0D48DBBF">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十五、文化和旅游（1条）</w:t>
            </w:r>
          </w:p>
        </w:tc>
      </w:tr>
      <w:tr w14:paraId="18D3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722" w:type="dxa"/>
            <w:shd w:val="clear" w:color="auto" w:fill="auto"/>
            <w:vAlign w:val="center"/>
          </w:tcPr>
          <w:p w14:paraId="511AEC3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105</w:t>
            </w:r>
          </w:p>
        </w:tc>
        <w:tc>
          <w:tcPr>
            <w:tcW w:w="1711" w:type="dxa"/>
            <w:shd w:val="clear" w:color="auto" w:fill="auto"/>
            <w:vAlign w:val="center"/>
          </w:tcPr>
          <w:p w14:paraId="217397D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文化和旅游</w:t>
            </w:r>
          </w:p>
        </w:tc>
        <w:tc>
          <w:tcPr>
            <w:tcW w:w="11226" w:type="dxa"/>
            <w:shd w:val="clear" w:color="auto" w:fill="auto"/>
            <w:vAlign w:val="center"/>
          </w:tcPr>
          <w:p w14:paraId="6D505202">
            <w:pPr>
              <w:widowControl/>
              <w:spacing w:line="240" w:lineRule="exact"/>
              <w:jc w:val="left"/>
              <w:rPr>
                <w:rFonts w:cs="宋体" w:asciiTheme="minorEastAsia" w:hAnsiTheme="minorEastAsia"/>
                <w:b/>
                <w:bCs/>
                <w:kern w:val="0"/>
                <w:szCs w:val="21"/>
              </w:rPr>
            </w:pPr>
            <w:bookmarkStart w:id="0" w:name="_GoBack"/>
            <w:r>
              <w:rPr>
                <w:rFonts w:hint="eastAsia" w:cs="宋体" w:asciiTheme="minorEastAsia" w:hAnsiTheme="minorEastAsia"/>
                <w:kern w:val="0"/>
                <w:szCs w:val="21"/>
              </w:rPr>
              <w:t>以“金色花海”乡村旅游景点为核心，利用好“油菜花节”活动，充分挖掘乡村旅游资源，做好旅游线路整体规划和旅游宣传推广，全力推进良心堡镇农文旅融合发展。</w:t>
            </w:r>
            <w:bookmarkEnd w:id="0"/>
          </w:p>
        </w:tc>
      </w:tr>
      <w:tr w14:paraId="405C0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37926932">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十六、卫生健康（1条）</w:t>
            </w:r>
          </w:p>
        </w:tc>
      </w:tr>
      <w:tr w14:paraId="7AB09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722" w:type="dxa"/>
            <w:shd w:val="clear" w:color="auto" w:fill="auto"/>
            <w:vAlign w:val="center"/>
          </w:tcPr>
          <w:p w14:paraId="3F38103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106</w:t>
            </w:r>
          </w:p>
        </w:tc>
        <w:tc>
          <w:tcPr>
            <w:tcW w:w="1711" w:type="dxa"/>
            <w:shd w:val="clear" w:color="auto" w:fill="auto"/>
            <w:vAlign w:val="center"/>
          </w:tcPr>
          <w:p w14:paraId="4F491CD6">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卫生健康</w:t>
            </w:r>
          </w:p>
        </w:tc>
        <w:tc>
          <w:tcPr>
            <w:tcW w:w="11226" w:type="dxa"/>
            <w:shd w:val="clear" w:color="auto" w:fill="auto"/>
            <w:vAlign w:val="center"/>
          </w:tcPr>
          <w:p w14:paraId="2FB4CD25">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组织开展卫生宣传和健康教育活动，负责禁烟控烟、卫生健康等爱国卫生工作。</w:t>
            </w:r>
          </w:p>
        </w:tc>
      </w:tr>
      <w:tr w14:paraId="5D817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35494CC4">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十七、应急管理及消防（7条）</w:t>
            </w:r>
          </w:p>
        </w:tc>
      </w:tr>
      <w:tr w14:paraId="19D2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22" w:type="dxa"/>
            <w:shd w:val="clear" w:color="auto" w:fill="auto"/>
            <w:vAlign w:val="center"/>
          </w:tcPr>
          <w:p w14:paraId="73F6A59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107</w:t>
            </w:r>
          </w:p>
        </w:tc>
        <w:tc>
          <w:tcPr>
            <w:tcW w:w="1711" w:type="dxa"/>
            <w:shd w:val="clear" w:color="auto" w:fill="auto"/>
            <w:vAlign w:val="center"/>
          </w:tcPr>
          <w:p w14:paraId="456E9A6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64BDA4D2">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负责洞庭湖良心堡责任段一线防洪大堤启动</w:t>
            </w:r>
            <w:r>
              <w:rPr>
                <w:rFonts w:hint="eastAsia" w:ascii="宋体" w:hAnsi="宋体" w:eastAsia="宋体" w:cs="宋体"/>
                <w:color w:val="000000"/>
                <w:kern w:val="0"/>
                <w:szCs w:val="21"/>
              </w:rPr>
              <w:t>Ⅲ</w:t>
            </w:r>
            <w:r>
              <w:rPr>
                <w:rFonts w:hint="eastAsia" w:cs="宋体" w:asciiTheme="minorEastAsia" w:hAnsiTheme="minorEastAsia"/>
                <w:kern w:val="0"/>
                <w:szCs w:val="21"/>
              </w:rPr>
              <w:t>级及以上应急响应后的防汛工作。</w:t>
            </w:r>
          </w:p>
        </w:tc>
      </w:tr>
      <w:tr w14:paraId="4E26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722" w:type="dxa"/>
            <w:shd w:val="clear" w:color="auto" w:fill="auto"/>
            <w:vAlign w:val="center"/>
          </w:tcPr>
          <w:p w14:paraId="21DFD65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108</w:t>
            </w:r>
          </w:p>
        </w:tc>
        <w:tc>
          <w:tcPr>
            <w:tcW w:w="1711" w:type="dxa"/>
            <w:shd w:val="clear" w:color="auto" w:fill="auto"/>
            <w:vAlign w:val="center"/>
          </w:tcPr>
          <w:p w14:paraId="210CAF1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303A021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编制并动态修订镇总体综合应急预案和专项预案。</w:t>
            </w:r>
          </w:p>
        </w:tc>
      </w:tr>
      <w:tr w14:paraId="2E03B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722" w:type="dxa"/>
            <w:shd w:val="clear" w:color="auto" w:fill="auto"/>
            <w:vAlign w:val="center"/>
          </w:tcPr>
          <w:p w14:paraId="1B96A07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109</w:t>
            </w:r>
          </w:p>
        </w:tc>
        <w:tc>
          <w:tcPr>
            <w:tcW w:w="1711" w:type="dxa"/>
            <w:shd w:val="clear" w:color="auto" w:fill="auto"/>
            <w:vAlign w:val="center"/>
          </w:tcPr>
          <w:p w14:paraId="324DA04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35A479AF">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开展以先期处置、转移避险、自救互救为重点内容的综合演练，做好综合应急救援队伍的日常管理。</w:t>
            </w:r>
          </w:p>
        </w:tc>
      </w:tr>
      <w:tr w14:paraId="7A27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722" w:type="dxa"/>
            <w:shd w:val="clear" w:color="auto" w:fill="auto"/>
            <w:vAlign w:val="center"/>
          </w:tcPr>
          <w:p w14:paraId="7C5DCE3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110</w:t>
            </w:r>
          </w:p>
        </w:tc>
        <w:tc>
          <w:tcPr>
            <w:tcW w:w="1711" w:type="dxa"/>
            <w:shd w:val="clear" w:color="auto" w:fill="auto"/>
            <w:vAlign w:val="center"/>
          </w:tcPr>
          <w:p w14:paraId="5F742F1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68546C31">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指导督促村(社区)、高危行业生产经营单位组建应急救援队伍，及时、就近开展应急救援，保障应急物资和应急装备储备。</w:t>
            </w:r>
          </w:p>
        </w:tc>
      </w:tr>
      <w:tr w14:paraId="786F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722" w:type="dxa"/>
            <w:shd w:val="clear" w:color="auto" w:fill="auto"/>
            <w:vAlign w:val="center"/>
          </w:tcPr>
          <w:p w14:paraId="499DF433">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111</w:t>
            </w:r>
          </w:p>
        </w:tc>
        <w:tc>
          <w:tcPr>
            <w:tcW w:w="1711" w:type="dxa"/>
            <w:shd w:val="clear" w:color="auto" w:fill="auto"/>
            <w:vAlign w:val="center"/>
          </w:tcPr>
          <w:p w14:paraId="146A305F">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7B2CF62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依法依规开展应急和消防领域隐患整治，指导开展群众性消防工作。</w:t>
            </w:r>
          </w:p>
        </w:tc>
      </w:tr>
      <w:tr w14:paraId="595A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722" w:type="dxa"/>
            <w:shd w:val="clear" w:color="auto" w:fill="auto"/>
            <w:vAlign w:val="center"/>
          </w:tcPr>
          <w:p w14:paraId="254F485B">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112</w:t>
            </w:r>
          </w:p>
        </w:tc>
        <w:tc>
          <w:tcPr>
            <w:tcW w:w="1711" w:type="dxa"/>
            <w:shd w:val="clear" w:color="auto" w:fill="auto"/>
            <w:vAlign w:val="center"/>
          </w:tcPr>
          <w:p w14:paraId="7A0CB0C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6787A37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按照职责对生产经营单位安全生产状况及负有管理责任的公共设施进行安全隐患排查，落实整治措施。</w:t>
            </w:r>
          </w:p>
        </w:tc>
      </w:tr>
      <w:tr w14:paraId="21383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722" w:type="dxa"/>
            <w:shd w:val="clear" w:color="auto" w:fill="auto"/>
            <w:vAlign w:val="center"/>
          </w:tcPr>
          <w:p w14:paraId="05FA2D6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113</w:t>
            </w:r>
          </w:p>
        </w:tc>
        <w:tc>
          <w:tcPr>
            <w:tcW w:w="1711" w:type="dxa"/>
            <w:shd w:val="clear" w:color="auto" w:fill="auto"/>
            <w:vAlign w:val="center"/>
          </w:tcPr>
          <w:p w14:paraId="15DA5D4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应急管理及消防</w:t>
            </w:r>
          </w:p>
        </w:tc>
        <w:tc>
          <w:tcPr>
            <w:tcW w:w="11226" w:type="dxa"/>
            <w:shd w:val="clear" w:color="auto" w:fill="auto"/>
            <w:vAlign w:val="center"/>
          </w:tcPr>
          <w:p w14:paraId="0C7859D0">
            <w:pPr>
              <w:widowControl/>
              <w:spacing w:line="240" w:lineRule="exact"/>
              <w:jc w:val="left"/>
              <w:rPr>
                <w:rFonts w:cs="宋体" w:asciiTheme="minorEastAsia" w:hAnsiTheme="minorEastAsia"/>
                <w:kern w:val="0"/>
                <w:szCs w:val="21"/>
              </w:rPr>
            </w:pPr>
            <w:r>
              <w:rPr>
                <w:rFonts w:hint="eastAsia" w:cs="宋体" w:asciiTheme="minorEastAsia" w:hAnsiTheme="minorEastAsia"/>
                <w:kern w:val="0"/>
                <w:szCs w:val="21"/>
              </w:rPr>
              <w:t>开展工贸八大行业、涉农涉林、市场等重点行业领域生产经营单位的安全宣传、基础资料建档管理等工作。</w:t>
            </w:r>
          </w:p>
        </w:tc>
      </w:tr>
      <w:tr w14:paraId="71346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13658" w:type="dxa"/>
            <w:gridSpan w:val="3"/>
            <w:shd w:val="clear" w:color="auto" w:fill="auto"/>
            <w:vAlign w:val="center"/>
          </w:tcPr>
          <w:p w14:paraId="45614719">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十八、市场监管（1条）</w:t>
            </w:r>
          </w:p>
        </w:tc>
      </w:tr>
      <w:tr w14:paraId="1968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722" w:type="dxa"/>
            <w:shd w:val="clear" w:color="auto" w:fill="auto"/>
            <w:vAlign w:val="center"/>
          </w:tcPr>
          <w:p w14:paraId="1F8D32A2">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114</w:t>
            </w:r>
          </w:p>
        </w:tc>
        <w:tc>
          <w:tcPr>
            <w:tcW w:w="1711" w:type="dxa"/>
            <w:shd w:val="clear" w:color="auto" w:fill="auto"/>
            <w:vAlign w:val="center"/>
          </w:tcPr>
          <w:p w14:paraId="3AC235D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市场监管</w:t>
            </w:r>
          </w:p>
        </w:tc>
        <w:tc>
          <w:tcPr>
            <w:tcW w:w="11226" w:type="dxa"/>
            <w:shd w:val="clear" w:color="auto" w:fill="auto"/>
            <w:vAlign w:val="center"/>
          </w:tcPr>
          <w:p w14:paraId="2BF263B9">
            <w:pPr>
              <w:widowControl/>
              <w:spacing w:line="240" w:lineRule="exact"/>
              <w:jc w:val="left"/>
              <w:rPr>
                <w:rFonts w:cs="宋体" w:asciiTheme="minorEastAsia" w:hAnsiTheme="minorEastAsia"/>
                <w:kern w:val="0"/>
                <w:szCs w:val="21"/>
              </w:rPr>
            </w:pPr>
            <w:r>
              <w:rPr>
                <w:rFonts w:hint="eastAsia" w:cs="宋体" w:asciiTheme="minorEastAsia" w:hAnsiTheme="minorEastAsia"/>
                <w:kern w:val="0"/>
                <w:szCs w:val="21"/>
              </w:rPr>
              <w:t>落实食品安全责任制，督促C级食品安全主体责任落实，做好食品安全隐患排查、上报和宣传教育等工作。</w:t>
            </w:r>
          </w:p>
        </w:tc>
      </w:tr>
      <w:tr w14:paraId="34386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28B536B5">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十九、人民武装（1条）</w:t>
            </w:r>
          </w:p>
        </w:tc>
      </w:tr>
      <w:tr w14:paraId="3A2AD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722" w:type="dxa"/>
            <w:shd w:val="clear" w:color="auto" w:fill="auto"/>
            <w:vAlign w:val="center"/>
          </w:tcPr>
          <w:p w14:paraId="02AE4B1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115</w:t>
            </w:r>
          </w:p>
        </w:tc>
        <w:tc>
          <w:tcPr>
            <w:tcW w:w="1711" w:type="dxa"/>
            <w:shd w:val="clear" w:color="auto" w:fill="auto"/>
            <w:vAlign w:val="center"/>
          </w:tcPr>
          <w:p w14:paraId="69B0CCB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人民武装</w:t>
            </w:r>
          </w:p>
        </w:tc>
        <w:tc>
          <w:tcPr>
            <w:tcW w:w="11226" w:type="dxa"/>
            <w:shd w:val="clear" w:color="auto" w:fill="auto"/>
            <w:vAlign w:val="center"/>
          </w:tcPr>
          <w:p w14:paraId="540587E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负责基层民兵组织建设与管理，负责基层武装部规范化建设、武器装备管理，组织民兵训练、战备执勤及参与抢险救灾等急难险重任务。</w:t>
            </w:r>
          </w:p>
        </w:tc>
      </w:tr>
      <w:tr w14:paraId="4BB30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3658" w:type="dxa"/>
            <w:gridSpan w:val="3"/>
            <w:shd w:val="clear" w:color="auto" w:fill="auto"/>
            <w:vAlign w:val="center"/>
          </w:tcPr>
          <w:p w14:paraId="79D2D5F4">
            <w:pPr>
              <w:widowControl/>
              <w:spacing w:line="240" w:lineRule="exact"/>
              <w:jc w:val="left"/>
              <w:rPr>
                <w:rFonts w:cs="宋体" w:asciiTheme="minorEastAsia" w:hAnsiTheme="minorEastAsia"/>
                <w:kern w:val="0"/>
                <w:szCs w:val="21"/>
              </w:rPr>
            </w:pPr>
            <w:r>
              <w:rPr>
                <w:rFonts w:hint="eastAsia" w:ascii="黑体" w:hAnsi="黑体" w:eastAsia="黑体" w:cs="宋体"/>
                <w:kern w:val="0"/>
                <w:szCs w:val="21"/>
              </w:rPr>
              <w:t>二十、综合政务（7条）</w:t>
            </w:r>
          </w:p>
        </w:tc>
      </w:tr>
      <w:tr w14:paraId="2668F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722" w:type="dxa"/>
            <w:shd w:val="clear" w:color="auto" w:fill="auto"/>
            <w:vAlign w:val="center"/>
          </w:tcPr>
          <w:p w14:paraId="632943C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116</w:t>
            </w:r>
          </w:p>
        </w:tc>
        <w:tc>
          <w:tcPr>
            <w:tcW w:w="1711" w:type="dxa"/>
            <w:shd w:val="clear" w:color="auto" w:fill="auto"/>
            <w:vAlign w:val="center"/>
          </w:tcPr>
          <w:p w14:paraId="6338B461">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1E0B698C">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负责机关办文办会、督查督办、信息报送、群众来信来访接待、印章管理、档案管理、后勤服务保障、节能节水等工作。</w:t>
            </w:r>
          </w:p>
        </w:tc>
      </w:tr>
      <w:tr w14:paraId="2310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722" w:type="dxa"/>
            <w:shd w:val="clear" w:color="auto" w:fill="auto"/>
            <w:vAlign w:val="center"/>
          </w:tcPr>
          <w:p w14:paraId="5D5F7B8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117</w:t>
            </w:r>
          </w:p>
        </w:tc>
        <w:tc>
          <w:tcPr>
            <w:tcW w:w="1711" w:type="dxa"/>
            <w:shd w:val="clear" w:color="auto" w:fill="auto"/>
            <w:vAlign w:val="center"/>
          </w:tcPr>
          <w:p w14:paraId="23D99FC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0B0C6BB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制定并实施值班值守方案，组织突发紧急事件应急处置，及时上报信息。</w:t>
            </w:r>
          </w:p>
        </w:tc>
      </w:tr>
      <w:tr w14:paraId="4885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722" w:type="dxa"/>
            <w:shd w:val="clear" w:color="auto" w:fill="auto"/>
            <w:vAlign w:val="center"/>
          </w:tcPr>
          <w:p w14:paraId="11FB457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118</w:t>
            </w:r>
          </w:p>
        </w:tc>
        <w:tc>
          <w:tcPr>
            <w:tcW w:w="1711" w:type="dxa"/>
            <w:shd w:val="clear" w:color="auto" w:fill="auto"/>
            <w:vAlign w:val="center"/>
          </w:tcPr>
          <w:p w14:paraId="5DFC3EE8">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5172A779">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负责人民建议征集，承担岳阳市民意反映渠道融合联动一体化平台(12345热线系统)群众诉求意见办理。</w:t>
            </w:r>
          </w:p>
        </w:tc>
      </w:tr>
      <w:tr w14:paraId="76B4E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722" w:type="dxa"/>
            <w:shd w:val="clear" w:color="auto" w:fill="auto"/>
            <w:vAlign w:val="center"/>
          </w:tcPr>
          <w:p w14:paraId="099583BA">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119</w:t>
            </w:r>
          </w:p>
        </w:tc>
        <w:tc>
          <w:tcPr>
            <w:tcW w:w="1711" w:type="dxa"/>
            <w:shd w:val="clear" w:color="auto" w:fill="auto"/>
            <w:vAlign w:val="center"/>
          </w:tcPr>
          <w:p w14:paraId="4227A48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1E23144A">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负责电子政务、政府信息公开。</w:t>
            </w:r>
          </w:p>
        </w:tc>
      </w:tr>
      <w:tr w14:paraId="3F9A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722" w:type="dxa"/>
            <w:shd w:val="clear" w:color="auto" w:fill="auto"/>
            <w:vAlign w:val="center"/>
          </w:tcPr>
          <w:p w14:paraId="094130E7">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120</w:t>
            </w:r>
          </w:p>
        </w:tc>
        <w:tc>
          <w:tcPr>
            <w:tcW w:w="1711" w:type="dxa"/>
            <w:shd w:val="clear" w:color="auto" w:fill="auto"/>
            <w:vAlign w:val="center"/>
          </w:tcPr>
          <w:p w14:paraId="4B527EBE">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7B9132F6">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建立健全财务管理制度，编制财政预决算，规范非税收入管理，规范政府采购及财务报账制度，实行专人管理票据。</w:t>
            </w:r>
          </w:p>
        </w:tc>
      </w:tr>
      <w:tr w14:paraId="6DE0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722" w:type="dxa"/>
            <w:shd w:val="clear" w:color="auto" w:fill="auto"/>
            <w:vAlign w:val="center"/>
          </w:tcPr>
          <w:p w14:paraId="1E4B0350">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121</w:t>
            </w:r>
          </w:p>
        </w:tc>
        <w:tc>
          <w:tcPr>
            <w:tcW w:w="1711" w:type="dxa"/>
            <w:shd w:val="clear" w:color="auto" w:fill="auto"/>
            <w:vAlign w:val="center"/>
          </w:tcPr>
          <w:p w14:paraId="37D027AC">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2260A87E">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指导和监督村财务工作，落实村级组织运转经费“村账镇代理”制度。</w:t>
            </w:r>
          </w:p>
        </w:tc>
      </w:tr>
      <w:tr w14:paraId="46F16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722" w:type="dxa"/>
            <w:shd w:val="clear" w:color="auto" w:fill="auto"/>
            <w:vAlign w:val="center"/>
          </w:tcPr>
          <w:p w14:paraId="137FC9BD">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122</w:t>
            </w:r>
          </w:p>
        </w:tc>
        <w:tc>
          <w:tcPr>
            <w:tcW w:w="1711" w:type="dxa"/>
            <w:shd w:val="clear" w:color="auto" w:fill="auto"/>
            <w:vAlign w:val="center"/>
          </w:tcPr>
          <w:p w14:paraId="586634D5">
            <w:pPr>
              <w:widowControl/>
              <w:spacing w:line="240" w:lineRule="exact"/>
              <w:jc w:val="center"/>
              <w:rPr>
                <w:rFonts w:cs="宋体" w:asciiTheme="minorEastAsia" w:hAnsiTheme="minorEastAsia"/>
                <w:kern w:val="0"/>
                <w:szCs w:val="21"/>
              </w:rPr>
            </w:pPr>
            <w:r>
              <w:rPr>
                <w:rFonts w:hint="eastAsia" w:cs="宋体" w:asciiTheme="minorEastAsia" w:hAnsiTheme="minorEastAsia"/>
                <w:kern w:val="0"/>
                <w:szCs w:val="21"/>
              </w:rPr>
              <w:t>综合政务</w:t>
            </w:r>
          </w:p>
        </w:tc>
        <w:tc>
          <w:tcPr>
            <w:tcW w:w="11226" w:type="dxa"/>
            <w:shd w:val="clear" w:color="auto" w:fill="auto"/>
            <w:vAlign w:val="center"/>
          </w:tcPr>
          <w:p w14:paraId="2C8D2198">
            <w:pPr>
              <w:widowControl/>
              <w:spacing w:line="240" w:lineRule="exact"/>
              <w:rPr>
                <w:rFonts w:cs="宋体" w:asciiTheme="minorEastAsia" w:hAnsiTheme="minorEastAsia"/>
                <w:kern w:val="0"/>
                <w:szCs w:val="21"/>
              </w:rPr>
            </w:pPr>
            <w:r>
              <w:rPr>
                <w:rFonts w:hint="eastAsia" w:cs="宋体" w:asciiTheme="minorEastAsia" w:hAnsiTheme="minorEastAsia"/>
                <w:kern w:val="0"/>
                <w:szCs w:val="21"/>
              </w:rPr>
              <w:t>负责便民服务场所常态化建设，指导、协调、监督村（社区）开展便民服务工作，提供“一站式”服务、帮代办服务。</w:t>
            </w:r>
          </w:p>
        </w:tc>
      </w:tr>
    </w:tbl>
    <w:p w14:paraId="3655EB00"/>
    <w:sectPr>
      <w:footerReference r:id="rId3" w:type="default"/>
      <w:footerReference r:id="rId4" w:type="even"/>
      <w:pgSz w:w="16838" w:h="11906" w:orient="landscape"/>
      <w:pgMar w:top="1701" w:right="1701" w:bottom="2181" w:left="1701" w:header="851" w:footer="1418"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22182"/>
      <w:docPartObj>
        <w:docPartGallery w:val="autotext"/>
      </w:docPartObj>
    </w:sdtPr>
    <w:sdtEndPr>
      <w:rPr>
        <w:rFonts w:asciiTheme="minorEastAsia" w:hAnsiTheme="minorEastAsia"/>
        <w:sz w:val="28"/>
        <w:szCs w:val="28"/>
      </w:rPr>
    </w:sdtEndPr>
    <w:sdtContent>
      <w:p w14:paraId="14BFCF2A">
        <w:pPr>
          <w:pStyle w:val="2"/>
          <w:jc w:val="right"/>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22183"/>
      <w:docPartObj>
        <w:docPartGallery w:val="autotext"/>
      </w:docPartObj>
    </w:sdtPr>
    <w:sdtContent>
      <w:p w14:paraId="4F0C190E">
        <w:pPr>
          <w:pStyle w:val="2"/>
        </w:pPr>
        <w:r>
          <w:fldChar w:fldCharType="begin"/>
        </w:r>
        <w:r>
          <w:instrText xml:space="preserve"> PAGE   \* MERGEFORMAT </w:instrText>
        </w:r>
        <w:r>
          <w:fldChar w:fldCharType="separate"/>
        </w:r>
        <w:r>
          <w:rPr>
            <w:rFonts w:asciiTheme="minorEastAsia" w:hAnsiTheme="minorEastAsia"/>
            <w:sz w:val="28"/>
            <w:szCs w:val="28"/>
            <w:lang w:val="zh-CN"/>
          </w:rPr>
          <w:t>-</w:t>
        </w:r>
        <w:r>
          <w:rPr>
            <w:rFonts w:asciiTheme="minorEastAsia" w:hAnsiTheme="minorEastAsia"/>
            <w:sz w:val="28"/>
            <w:szCs w:val="28"/>
          </w:rPr>
          <w:t xml:space="preserve"> 2 </w:t>
        </w:r>
        <w:r>
          <w:rPr>
            <w:rFonts w:asciiTheme="minorEastAsia" w:hAnsiTheme="minorEastAsia"/>
          </w:rPr>
          <w:t>-</w:t>
        </w:r>
        <w:r>
          <w:rPr>
            <w:rFonts w:asciiTheme="minorEastAsia" w:hAnsiTheme="minorEastAsia"/>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2E37"/>
    <w:rsid w:val="00184FEF"/>
    <w:rsid w:val="001F0BC4"/>
    <w:rsid w:val="004C7B71"/>
    <w:rsid w:val="00A0040F"/>
    <w:rsid w:val="00B525B5"/>
    <w:rsid w:val="00C12E37"/>
    <w:rsid w:val="00D1287D"/>
    <w:rsid w:val="00D83871"/>
    <w:rsid w:val="1B7C131C"/>
    <w:rsid w:val="49621530"/>
    <w:rsid w:val="73860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6615</Words>
  <Characters>6766</Characters>
  <Lines>52</Lines>
  <Paragraphs>14</Paragraphs>
  <TotalTime>0</TotalTime>
  <ScaleCrop>false</ScaleCrop>
  <LinksUpToDate>false</LinksUpToDate>
  <CharactersWithSpaces>6784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2025-06-27T03:25:00Z</dcterms:created>
  <dc:creator>微软用户</dc:creator>
  <cp:lastModifiedBy>廖智远</cp:lastModifiedBy>
  <dcterms:modified xsi:type="dcterms:W3CDTF">2025-07-04T10:09:06Z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eyJoZGlkIjoiMzExMGRiNzQ1YWQzMGYzZTBkYTBhMGFjMTMxYmU5NmIiLCJ1c2VySWQiOiIxNjA2ODIxMTU2In0=</vt:lpwstr>
  </property>
  <property fmtid="{D5CDD505-2E9C-101B-9397-08002B2CF9AE}" pid="3" name="KSOProductBuildVer">
    <vt:lpwstr>2052-12.1.0.20305</vt:lpwstr>
  </property>
  <property fmtid="{D5CDD505-2E9C-101B-9397-08002B2CF9AE}" pid="4" name="ICV">
    <vt:lpwstr>03777F3C332E4BBF8B6C15B48B2EFAFF_12</vt:lpwstr>
  </property>
</Properties>
</file>