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F3E28">
      <w:pPr>
        <w:spacing w:line="800" w:lineRule="exact"/>
        <w:jc w:val="center"/>
        <w:rPr>
          <w:rFonts w:ascii="Times New Roman" w:hAnsi="Times New Roman" w:eastAsia="方正小标宋简体" w:cs="Times New Roman"/>
          <w:bCs/>
          <w:sz w:val="46"/>
          <w:szCs w:val="46"/>
        </w:rPr>
      </w:pPr>
    </w:p>
    <w:p w14:paraId="6FDF834D">
      <w:pPr>
        <w:spacing w:line="800" w:lineRule="exact"/>
        <w:jc w:val="center"/>
        <w:rPr>
          <w:rFonts w:ascii="Times New Roman" w:hAnsi="Times New Roman" w:eastAsia="方正小标宋简体" w:cs="Times New Roman"/>
          <w:bCs/>
          <w:sz w:val="46"/>
          <w:szCs w:val="46"/>
        </w:rPr>
      </w:pPr>
    </w:p>
    <w:p w14:paraId="7527C856">
      <w:pPr>
        <w:spacing w:line="800" w:lineRule="exact"/>
        <w:jc w:val="center"/>
        <w:rPr>
          <w:rFonts w:ascii="Times New Roman" w:hAnsi="Times New Roman" w:eastAsia="方正小标宋简体" w:cs="Times New Roman"/>
          <w:bCs/>
          <w:sz w:val="46"/>
          <w:szCs w:val="46"/>
        </w:rPr>
      </w:pPr>
    </w:p>
    <w:p w14:paraId="4735D2BA">
      <w:pPr>
        <w:spacing w:line="800" w:lineRule="exact"/>
        <w:jc w:val="center"/>
        <w:rPr>
          <w:rFonts w:ascii="Times New Roman" w:hAnsi="Times New Roman" w:eastAsia="方正小标宋简体" w:cs="Times New Roman"/>
          <w:bCs/>
          <w:sz w:val="46"/>
          <w:szCs w:val="46"/>
        </w:rPr>
      </w:pPr>
    </w:p>
    <w:p w14:paraId="3EDD5EC1">
      <w:pPr>
        <w:spacing w:line="800" w:lineRule="exact"/>
        <w:jc w:val="center"/>
        <w:rPr>
          <w:rFonts w:ascii="Times New Roman" w:hAnsi="Times New Roman" w:eastAsia="方正小标宋简体" w:cs="Times New Roman"/>
          <w:bCs/>
          <w:sz w:val="46"/>
          <w:szCs w:val="46"/>
        </w:rPr>
      </w:pPr>
    </w:p>
    <w:p w14:paraId="720B203E">
      <w:pPr>
        <w:spacing w:line="800" w:lineRule="exact"/>
        <w:jc w:val="center"/>
        <w:rPr>
          <w:rFonts w:ascii="Times New Roman" w:hAnsi="Times New Roman" w:eastAsia="方正小标宋简体" w:cs="Times New Roman"/>
          <w:bCs/>
          <w:sz w:val="46"/>
          <w:szCs w:val="46"/>
        </w:rPr>
      </w:pPr>
      <w:r>
        <w:rPr>
          <w:rFonts w:hint="eastAsia" w:ascii="Times New Roman" w:hAnsi="Times New Roman" w:eastAsia="方正小标宋简体" w:cs="Times New Roman"/>
          <w:bCs/>
          <w:sz w:val="46"/>
          <w:szCs w:val="46"/>
        </w:rPr>
        <w:t>君山区2021年度部门（单位）整体支出</w:t>
      </w:r>
    </w:p>
    <w:p w14:paraId="7B63AB2D">
      <w:pPr>
        <w:spacing w:line="800" w:lineRule="exact"/>
        <w:jc w:val="center"/>
        <w:rPr>
          <w:rFonts w:ascii="Times New Roman" w:hAnsi="Times New Roman" w:eastAsia="方正小标宋简体" w:cs="Times New Roman"/>
          <w:bCs/>
          <w:sz w:val="46"/>
          <w:szCs w:val="46"/>
        </w:rPr>
      </w:pPr>
      <w:r>
        <w:rPr>
          <w:rFonts w:hint="eastAsia" w:ascii="Times New Roman" w:hAnsi="Times New Roman" w:eastAsia="方正小标宋简体" w:cs="Times New Roman"/>
          <w:bCs/>
          <w:sz w:val="46"/>
          <w:szCs w:val="46"/>
        </w:rPr>
        <w:t>绩效评价自评报告</w:t>
      </w:r>
    </w:p>
    <w:p w14:paraId="36E5D7AB">
      <w:pPr>
        <w:rPr>
          <w:rFonts w:ascii="Times New Roman" w:hAnsi="Times New Roman" w:eastAsia="仿宋_GB2312" w:cs="Times New Roman"/>
          <w:b/>
          <w:sz w:val="32"/>
          <w:szCs w:val="24"/>
        </w:rPr>
      </w:pPr>
    </w:p>
    <w:p w14:paraId="6BDB4624">
      <w:pPr>
        <w:spacing w:before="301" w:beforeLines="50" w:line="348"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部门(单位)名称：岳阳市君山区机关事务服务中心</w:t>
      </w:r>
    </w:p>
    <w:p w14:paraId="3EDD00CA">
      <w:pPr>
        <w:spacing w:before="301" w:beforeLines="50" w:line="348"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w:t>
      </w:r>
      <w:r>
        <w:rPr>
          <w:rFonts w:hint="eastAsia" w:ascii="Times New Roman" w:hAnsi="Times New Roman" w:eastAsia="仿宋_GB2312" w:cs="Times New Roman"/>
          <w:spacing w:val="30"/>
          <w:sz w:val="32"/>
          <w:szCs w:val="32"/>
        </w:rPr>
        <w:t xml:space="preserve"> 算 编 码：</w:t>
      </w:r>
      <w:r>
        <w:rPr>
          <w:rFonts w:hint="eastAsia" w:ascii="Times New Roman" w:hAnsi="Times New Roman" w:eastAsia="仿宋_GB2312" w:cs="Times New Roman"/>
          <w:sz w:val="32"/>
          <w:szCs w:val="32"/>
        </w:rPr>
        <w:t>111</w:t>
      </w:r>
    </w:p>
    <w:p w14:paraId="26EAB43C">
      <w:pPr>
        <w:spacing w:before="301" w:beforeLines="50" w:line="348"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评价方式：部门（单位）绩效自评</w:t>
      </w:r>
    </w:p>
    <w:p w14:paraId="34E54144">
      <w:pPr>
        <w:spacing w:before="301" w:beforeLines="50" w:line="348"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评价机构：部门（单位）评价组   </w:t>
      </w:r>
    </w:p>
    <w:p w14:paraId="1EF4F91B">
      <w:pPr>
        <w:spacing w:before="301" w:beforeLines="50" w:line="348" w:lineRule="auto"/>
        <w:rPr>
          <w:rFonts w:ascii="Times New Roman" w:hAnsi="Times New Roman" w:eastAsia="仿宋_GB2312" w:cs="Times New Roman"/>
          <w:sz w:val="32"/>
          <w:szCs w:val="32"/>
        </w:rPr>
      </w:pPr>
    </w:p>
    <w:p w14:paraId="6434E0A1">
      <w:pPr>
        <w:spacing w:line="348"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报告日期：2022  年 7  月  20 日</w:t>
      </w:r>
    </w:p>
    <w:p w14:paraId="2BDAE936">
      <w:pPr>
        <w:autoSpaceDN w:val="0"/>
        <w:jc w:val="center"/>
        <w:textAlignment w:val="center"/>
        <w:rPr>
          <w:rFonts w:ascii="Times New Roman" w:hAnsi="Times New Roman" w:eastAsia="仿宋_GB2312" w:cs="Times New Roman"/>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ascii="Times New Roman" w:hAnsi="Times New Roman" w:eastAsia="仿宋_GB2312" w:cs="Times New Roman"/>
          <w:sz w:val="32"/>
          <w:szCs w:val="24"/>
        </w:rPr>
        <w:t>君山区财政</w:t>
      </w:r>
      <w:r>
        <w:rPr>
          <w:rFonts w:hint="eastAsia" w:ascii="Times New Roman" w:hAnsi="Times New Roman" w:eastAsia="仿宋_GB2312" w:cs="Times New Roman"/>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348"/>
        <w:gridCol w:w="107"/>
        <w:gridCol w:w="1080"/>
        <w:gridCol w:w="265"/>
        <w:gridCol w:w="139"/>
        <w:gridCol w:w="316"/>
        <w:gridCol w:w="625"/>
      </w:tblGrid>
      <w:tr w14:paraId="07A16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63081B6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8"/>
                <w:szCs w:val="28"/>
              </w:rPr>
              <w:t>一、部门（单位）基本概况</w:t>
            </w:r>
          </w:p>
        </w:tc>
      </w:tr>
      <w:tr w14:paraId="0B51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1E1D987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3561" w:type="dxa"/>
            <w:gridSpan w:val="6"/>
            <w:vAlign w:val="center"/>
          </w:tcPr>
          <w:p w14:paraId="29F54DF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朱凌云</w:t>
            </w:r>
          </w:p>
        </w:tc>
        <w:tc>
          <w:tcPr>
            <w:tcW w:w="1479" w:type="dxa"/>
            <w:vAlign w:val="center"/>
          </w:tcPr>
          <w:p w14:paraId="4C71A3D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联络电话</w:t>
            </w:r>
          </w:p>
        </w:tc>
        <w:tc>
          <w:tcPr>
            <w:tcW w:w="3106" w:type="dxa"/>
            <w:gridSpan w:val="8"/>
            <w:vAlign w:val="center"/>
          </w:tcPr>
          <w:p w14:paraId="5C3020D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15073016190</w:t>
            </w:r>
          </w:p>
        </w:tc>
      </w:tr>
      <w:tr w14:paraId="4046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320C80D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人员编制</w:t>
            </w:r>
          </w:p>
        </w:tc>
        <w:tc>
          <w:tcPr>
            <w:tcW w:w="3561" w:type="dxa"/>
            <w:gridSpan w:val="6"/>
            <w:vAlign w:val="center"/>
          </w:tcPr>
          <w:p w14:paraId="408E900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1479" w:type="dxa"/>
            <w:vAlign w:val="center"/>
          </w:tcPr>
          <w:p w14:paraId="681F02E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实有人数</w:t>
            </w:r>
          </w:p>
        </w:tc>
        <w:tc>
          <w:tcPr>
            <w:tcW w:w="3106" w:type="dxa"/>
            <w:gridSpan w:val="8"/>
            <w:vAlign w:val="center"/>
          </w:tcPr>
          <w:p w14:paraId="513AB5C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r>
      <w:tr w14:paraId="2D6B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39" w:hRule="atLeast"/>
          <w:jc w:val="center"/>
        </w:trPr>
        <w:tc>
          <w:tcPr>
            <w:tcW w:w="1654" w:type="dxa"/>
            <w:gridSpan w:val="2"/>
            <w:vAlign w:val="center"/>
          </w:tcPr>
          <w:p w14:paraId="2E16593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8146" w:type="dxa"/>
            <w:gridSpan w:val="15"/>
            <w:vAlign w:val="center"/>
          </w:tcPr>
          <w:p w14:paraId="3F45F825">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1、负责做好区委、区人大、区政府、区政协来君山重要客人的接待工作。</w:t>
            </w:r>
          </w:p>
          <w:p w14:paraId="7CE868DF">
            <w:pPr>
              <w:autoSpaceDN w:val="0"/>
              <w:spacing w:line="320" w:lineRule="exact"/>
              <w:ind w:left="240" w:hanging="240" w:hangingChars="100"/>
              <w:jc w:val="lef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2、组织协调参与区四大家及有关部门重要会议、重大活动的接待服务工作。</w:t>
            </w:r>
          </w:p>
          <w:p w14:paraId="7C587E19">
            <w:pPr>
              <w:autoSpaceDN w:val="0"/>
              <w:spacing w:line="320" w:lineRule="exact"/>
              <w:jc w:val="center"/>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负责做好区直机关单位办公用房、国有资产、公共节能事务的服务工作。</w:t>
            </w:r>
          </w:p>
          <w:p w14:paraId="5FE93690">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ascii="仿宋_GB2312" w:hAnsi="仿宋_GB2312" w:eastAsia="仿宋_GB2312" w:cs="仿宋_GB2312"/>
                <w:color w:val="000000"/>
                <w:sz w:val="24"/>
                <w:szCs w:val="24"/>
              </w:rPr>
              <w:t>、负责全区公务用车的购置、更新、维修、调配、使用等管理工作。</w:t>
            </w:r>
          </w:p>
          <w:p w14:paraId="4A7DD610">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ascii="仿宋_GB2312" w:hAnsi="仿宋_GB2312" w:eastAsia="仿宋_GB2312" w:cs="仿宋_GB2312"/>
                <w:color w:val="000000"/>
                <w:sz w:val="24"/>
                <w:szCs w:val="24"/>
              </w:rPr>
              <w:t>、负责机关后勤保障服务和物业管理工作。</w:t>
            </w:r>
          </w:p>
          <w:p w14:paraId="7B8CC5D1">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ascii="仿宋_GB2312" w:hAnsi="仿宋_GB2312" w:eastAsia="仿宋_GB2312" w:cs="仿宋_GB2312"/>
                <w:color w:val="000000"/>
                <w:sz w:val="24"/>
                <w:szCs w:val="24"/>
              </w:rPr>
              <w:t>、完成区委、区人民政府交办的其他事项。</w:t>
            </w:r>
          </w:p>
        </w:tc>
      </w:tr>
      <w:tr w14:paraId="3F981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2" w:hRule="atLeast"/>
          <w:jc w:val="center"/>
        </w:trPr>
        <w:tc>
          <w:tcPr>
            <w:tcW w:w="1654" w:type="dxa"/>
            <w:gridSpan w:val="2"/>
            <w:vAlign w:val="center"/>
          </w:tcPr>
          <w:p w14:paraId="14071F4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14:paraId="0F07D91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5"/>
            <w:vAlign w:val="center"/>
          </w:tcPr>
          <w:p w14:paraId="3FD224AC">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任务1：负责做好来区重要客人接待工作</w:t>
            </w:r>
            <w:r>
              <w:rPr>
                <w:rFonts w:hint="eastAsia" w:ascii="仿宋_GB2312" w:hAnsi="仿宋_GB2312" w:eastAsia="仿宋_GB2312" w:cs="仿宋_GB2312"/>
                <w:color w:val="000000"/>
                <w:sz w:val="24"/>
                <w:szCs w:val="24"/>
              </w:rPr>
              <w:t>。</w:t>
            </w:r>
          </w:p>
          <w:p w14:paraId="7FC1CADA">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任务2：负责全区公务用车的购置、更新、维修、调配、使用等管理工作。</w:t>
            </w:r>
          </w:p>
          <w:p w14:paraId="4FFB298A">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任务3：负责机关后勤保障服务和物业管理工作。</w:t>
            </w:r>
          </w:p>
          <w:p w14:paraId="4FD4FC35">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任务4：负责区直机关单位国有资产规范化管理工作。</w:t>
            </w:r>
          </w:p>
        </w:tc>
      </w:tr>
      <w:tr w14:paraId="51BF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14:paraId="26D12012">
            <w:pPr>
              <w:autoSpaceDN w:val="0"/>
              <w:spacing w:line="320" w:lineRule="exact"/>
              <w:jc w:val="center"/>
              <w:textAlignment w:val="center"/>
              <w:rPr>
                <w:rFonts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8146" w:type="dxa"/>
            <w:gridSpan w:val="15"/>
            <w:vAlign w:val="center"/>
          </w:tcPr>
          <w:p w14:paraId="2FE99ACB">
            <w:pPr>
              <w:autoSpaceDN w:val="0"/>
              <w:spacing w:line="320" w:lineRule="exact"/>
              <w:ind w:firstLine="342" w:firstLineChars="15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pacing w:val="-6"/>
                <w:sz w:val="24"/>
                <w:szCs w:val="24"/>
              </w:rPr>
              <w:t>2021年度区机关事务服务中心总体收支平衡，顺利完成了四大家来区重要客人的接待工作，在全区公务用车的调度、管理工作上取得了较高评价，推动了机关后勤管理科学化、后勤服务社会化。</w:t>
            </w:r>
          </w:p>
        </w:tc>
      </w:tr>
      <w:tr w14:paraId="2A982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B05D94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8"/>
                <w:szCs w:val="28"/>
              </w:rPr>
              <w:t>二、部门（单位）收支情况</w:t>
            </w:r>
          </w:p>
        </w:tc>
      </w:tr>
      <w:tr w14:paraId="40126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7BECB7E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14:paraId="6BC5F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1A4AABA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080" w:type="dxa"/>
            <w:vMerge w:val="restart"/>
            <w:tcBorders>
              <w:right w:val="single" w:color="auto" w:sz="4" w:space="0"/>
            </w:tcBorders>
            <w:vAlign w:val="center"/>
          </w:tcPr>
          <w:p w14:paraId="6F72821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7020" w:type="dxa"/>
            <w:gridSpan w:val="13"/>
            <w:tcBorders>
              <w:left w:val="single" w:color="auto" w:sz="4" w:space="0"/>
            </w:tcBorders>
            <w:vAlign w:val="center"/>
          </w:tcPr>
          <w:p w14:paraId="6604F2A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0C5E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2BAC04F5">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Merge w:val="continue"/>
            <w:tcBorders>
              <w:right w:val="single" w:color="auto" w:sz="4" w:space="0"/>
            </w:tcBorders>
            <w:vAlign w:val="center"/>
          </w:tcPr>
          <w:p w14:paraId="5646CD28">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1BDCC7F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080" w:type="dxa"/>
            <w:gridSpan w:val="2"/>
            <w:vAlign w:val="center"/>
          </w:tcPr>
          <w:p w14:paraId="19BADDB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14:paraId="7EB9B2E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705" w:type="dxa"/>
            <w:gridSpan w:val="2"/>
            <w:vAlign w:val="center"/>
          </w:tcPr>
          <w:p w14:paraId="2786FAE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vAlign w:val="center"/>
          </w:tcPr>
          <w:p w14:paraId="4874AD4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1080" w:type="dxa"/>
            <w:gridSpan w:val="3"/>
            <w:vAlign w:val="center"/>
          </w:tcPr>
          <w:p w14:paraId="6C8DE34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14:paraId="14FF4D1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14:paraId="1F44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2C48D36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5CCEDAFA">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1588.84</w:t>
            </w:r>
          </w:p>
        </w:tc>
        <w:tc>
          <w:tcPr>
            <w:tcW w:w="1355" w:type="dxa"/>
            <w:gridSpan w:val="2"/>
            <w:tcBorders>
              <w:left w:val="single" w:color="auto" w:sz="4" w:space="0"/>
            </w:tcBorders>
            <w:vAlign w:val="center"/>
          </w:tcPr>
          <w:p w14:paraId="75880781">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14:paraId="162FCB45">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1588.84</w:t>
            </w:r>
          </w:p>
        </w:tc>
        <w:tc>
          <w:tcPr>
            <w:tcW w:w="1705" w:type="dxa"/>
            <w:gridSpan w:val="2"/>
            <w:vAlign w:val="center"/>
          </w:tcPr>
          <w:p w14:paraId="1BF6689C">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29F6D9A7">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14:paraId="6259905A">
            <w:pPr>
              <w:autoSpaceDN w:val="0"/>
              <w:spacing w:line="320" w:lineRule="exact"/>
              <w:jc w:val="left"/>
              <w:textAlignment w:val="center"/>
              <w:rPr>
                <w:rFonts w:ascii="仿宋_GB2312" w:hAnsi="仿宋_GB2312" w:eastAsia="仿宋_GB2312" w:cs="仿宋_GB2312"/>
                <w:color w:val="000000"/>
                <w:sz w:val="24"/>
                <w:szCs w:val="24"/>
              </w:rPr>
            </w:pPr>
          </w:p>
        </w:tc>
      </w:tr>
      <w:tr w14:paraId="355B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263B8CB2">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4CCE63F5">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CF4400B">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14:paraId="772F1B8B">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14:paraId="02791918">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1396621E">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14:paraId="77123CCB">
            <w:pPr>
              <w:autoSpaceDN w:val="0"/>
              <w:spacing w:line="320" w:lineRule="exact"/>
              <w:jc w:val="left"/>
              <w:textAlignment w:val="center"/>
              <w:rPr>
                <w:rFonts w:ascii="仿宋_GB2312" w:hAnsi="仿宋_GB2312" w:eastAsia="仿宋_GB2312" w:cs="仿宋_GB2312"/>
                <w:color w:val="000000"/>
                <w:sz w:val="24"/>
                <w:szCs w:val="24"/>
              </w:rPr>
            </w:pPr>
          </w:p>
        </w:tc>
      </w:tr>
      <w:tr w14:paraId="69C5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07E68533">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073A2946">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53B05A8A">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14:paraId="1D18C43D">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14:paraId="1E422D54">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3851BD4E">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14:paraId="55EDD457">
            <w:pPr>
              <w:autoSpaceDN w:val="0"/>
              <w:spacing w:line="320" w:lineRule="exact"/>
              <w:jc w:val="left"/>
              <w:textAlignment w:val="center"/>
              <w:rPr>
                <w:rFonts w:ascii="仿宋_GB2312" w:hAnsi="仿宋_GB2312" w:eastAsia="仿宋_GB2312" w:cs="仿宋_GB2312"/>
                <w:color w:val="000000"/>
                <w:sz w:val="24"/>
                <w:szCs w:val="24"/>
              </w:rPr>
            </w:pPr>
          </w:p>
        </w:tc>
      </w:tr>
      <w:tr w14:paraId="7A9A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5AA09724">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1EEE99DE">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6C7BA17">
            <w:pPr>
              <w:autoSpaceDN w:val="0"/>
              <w:spacing w:line="320" w:lineRule="exact"/>
              <w:jc w:val="left"/>
              <w:textAlignment w:val="center"/>
              <w:rPr>
                <w:rFonts w:ascii="仿宋_GB2312" w:hAnsi="仿宋_GB2312" w:eastAsia="仿宋_GB2312" w:cs="仿宋_GB2312"/>
                <w:color w:val="000000"/>
                <w:sz w:val="24"/>
                <w:szCs w:val="24"/>
              </w:rPr>
            </w:pPr>
          </w:p>
        </w:tc>
        <w:tc>
          <w:tcPr>
            <w:tcW w:w="1080" w:type="dxa"/>
            <w:gridSpan w:val="2"/>
            <w:vAlign w:val="center"/>
          </w:tcPr>
          <w:p w14:paraId="2DFC46EA">
            <w:pPr>
              <w:autoSpaceDN w:val="0"/>
              <w:spacing w:line="320" w:lineRule="exact"/>
              <w:jc w:val="left"/>
              <w:textAlignment w:val="center"/>
              <w:rPr>
                <w:rFonts w:ascii="仿宋_GB2312" w:hAnsi="仿宋_GB2312" w:eastAsia="仿宋_GB2312" w:cs="仿宋_GB2312"/>
                <w:color w:val="000000"/>
                <w:sz w:val="24"/>
                <w:szCs w:val="24"/>
              </w:rPr>
            </w:pPr>
          </w:p>
        </w:tc>
        <w:tc>
          <w:tcPr>
            <w:tcW w:w="1705" w:type="dxa"/>
            <w:gridSpan w:val="2"/>
            <w:vAlign w:val="center"/>
          </w:tcPr>
          <w:p w14:paraId="39067D36">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14:paraId="6702E7BB">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3"/>
            <w:vAlign w:val="center"/>
          </w:tcPr>
          <w:p w14:paraId="1DA35CB1">
            <w:pPr>
              <w:autoSpaceDN w:val="0"/>
              <w:spacing w:line="320" w:lineRule="exact"/>
              <w:jc w:val="left"/>
              <w:textAlignment w:val="center"/>
              <w:rPr>
                <w:rFonts w:ascii="仿宋_GB2312" w:hAnsi="仿宋_GB2312" w:eastAsia="仿宋_GB2312" w:cs="仿宋_GB2312"/>
                <w:color w:val="000000"/>
                <w:sz w:val="24"/>
                <w:szCs w:val="24"/>
              </w:rPr>
            </w:pPr>
          </w:p>
        </w:tc>
      </w:tr>
      <w:tr w14:paraId="02C0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477457A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14:paraId="0D589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13873385">
            <w:pPr>
              <w:snapToGri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0DEBAC8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left w:val="single" w:color="auto" w:sz="4" w:space="0"/>
              <w:bottom w:val="single" w:color="auto" w:sz="4" w:space="0"/>
              <w:right w:val="single" w:color="auto" w:sz="4" w:space="0"/>
            </w:tcBorders>
            <w:vAlign w:val="center"/>
          </w:tcPr>
          <w:p w14:paraId="1FE11C9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vAlign w:val="center"/>
          </w:tcPr>
          <w:p w14:paraId="74BC91E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14:paraId="6D9C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6D292FA6">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640780EA">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vAlign w:val="center"/>
          </w:tcPr>
          <w:p w14:paraId="6C7BAFA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vAlign w:val="center"/>
          </w:tcPr>
          <w:p w14:paraId="2BE2F3B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vAlign w:val="center"/>
          </w:tcPr>
          <w:p w14:paraId="40B96C4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31B19B2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vAlign w:val="center"/>
          </w:tcPr>
          <w:p w14:paraId="59FF33C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14:paraId="65BA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3BB4F27F">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63A4507F">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continue"/>
            <w:tcBorders>
              <w:left w:val="single" w:color="auto" w:sz="4" w:space="0"/>
            </w:tcBorders>
            <w:vAlign w:val="center"/>
          </w:tcPr>
          <w:p w14:paraId="02228A61">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6A2D003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vAlign w:val="center"/>
          </w:tcPr>
          <w:p w14:paraId="024019F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vAlign w:val="center"/>
          </w:tcPr>
          <w:p w14:paraId="4FC693AE">
            <w:pPr>
              <w:autoSpaceDN w:val="0"/>
              <w:spacing w:line="320" w:lineRule="exact"/>
              <w:jc w:val="center"/>
              <w:textAlignment w:val="center"/>
              <w:rPr>
                <w:rFonts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vAlign w:val="center"/>
          </w:tcPr>
          <w:p w14:paraId="0106C7B9">
            <w:pPr>
              <w:autoSpaceDN w:val="0"/>
              <w:spacing w:line="320" w:lineRule="exact"/>
              <w:jc w:val="center"/>
              <w:textAlignment w:val="center"/>
              <w:rPr>
                <w:rFonts w:ascii="仿宋_GB2312" w:hAnsi="仿宋_GB2312" w:eastAsia="仿宋_GB2312" w:cs="仿宋_GB2312"/>
                <w:color w:val="000000"/>
                <w:sz w:val="24"/>
                <w:szCs w:val="24"/>
              </w:rPr>
            </w:pPr>
          </w:p>
        </w:tc>
        <w:tc>
          <w:tcPr>
            <w:tcW w:w="625" w:type="dxa"/>
            <w:vMerge w:val="continue"/>
            <w:tcBorders>
              <w:left w:val="single" w:color="auto" w:sz="4" w:space="0"/>
            </w:tcBorders>
            <w:vAlign w:val="center"/>
          </w:tcPr>
          <w:p w14:paraId="1972A043">
            <w:pPr>
              <w:autoSpaceDN w:val="0"/>
              <w:spacing w:line="320" w:lineRule="exact"/>
              <w:jc w:val="center"/>
              <w:textAlignment w:val="center"/>
              <w:rPr>
                <w:rFonts w:ascii="仿宋_GB2312" w:hAnsi="仿宋_GB2312" w:eastAsia="仿宋_GB2312" w:cs="仿宋_GB2312"/>
                <w:color w:val="000000"/>
                <w:sz w:val="24"/>
                <w:szCs w:val="24"/>
              </w:rPr>
            </w:pPr>
          </w:p>
        </w:tc>
      </w:tr>
      <w:tr w14:paraId="4864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1F958EFD">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7835FDA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1588.84</w:t>
            </w:r>
          </w:p>
        </w:tc>
        <w:tc>
          <w:tcPr>
            <w:tcW w:w="1355" w:type="dxa"/>
            <w:gridSpan w:val="2"/>
            <w:tcBorders>
              <w:left w:val="single" w:color="auto" w:sz="4" w:space="0"/>
            </w:tcBorders>
            <w:vAlign w:val="center"/>
          </w:tcPr>
          <w:p w14:paraId="4E3F6AD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143.35</w:t>
            </w:r>
          </w:p>
        </w:tc>
        <w:tc>
          <w:tcPr>
            <w:tcW w:w="1080" w:type="dxa"/>
            <w:gridSpan w:val="2"/>
            <w:vAlign w:val="center"/>
          </w:tcPr>
          <w:p w14:paraId="52F7B55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127.99</w:t>
            </w:r>
          </w:p>
        </w:tc>
        <w:tc>
          <w:tcPr>
            <w:tcW w:w="2160" w:type="dxa"/>
            <w:gridSpan w:val="4"/>
            <w:vAlign w:val="center"/>
          </w:tcPr>
          <w:p w14:paraId="4B56065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15.36</w:t>
            </w:r>
          </w:p>
        </w:tc>
        <w:tc>
          <w:tcPr>
            <w:tcW w:w="1080" w:type="dxa"/>
            <w:vAlign w:val="center"/>
          </w:tcPr>
          <w:p w14:paraId="4A064F0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1445.49</w:t>
            </w:r>
          </w:p>
        </w:tc>
        <w:tc>
          <w:tcPr>
            <w:tcW w:w="720" w:type="dxa"/>
            <w:gridSpan w:val="3"/>
            <w:tcBorders>
              <w:right w:val="single" w:color="auto" w:sz="4" w:space="0"/>
            </w:tcBorders>
            <w:vAlign w:val="center"/>
          </w:tcPr>
          <w:p w14:paraId="5708DFC8">
            <w:pPr>
              <w:autoSpaceDN w:val="0"/>
              <w:spacing w:line="320" w:lineRule="exact"/>
              <w:jc w:val="center"/>
              <w:textAlignment w:val="center"/>
              <w:rPr>
                <w:rFonts w:ascii="仿宋_GB2312" w:hAnsi="仿宋_GB2312" w:eastAsia="仿宋_GB2312" w:cs="仿宋_GB2312"/>
                <w:color w:val="000000"/>
                <w:sz w:val="24"/>
                <w:szCs w:val="24"/>
              </w:rPr>
            </w:pPr>
          </w:p>
        </w:tc>
        <w:tc>
          <w:tcPr>
            <w:tcW w:w="625" w:type="dxa"/>
            <w:tcBorders>
              <w:left w:val="single" w:color="auto" w:sz="4" w:space="0"/>
            </w:tcBorders>
            <w:vAlign w:val="center"/>
          </w:tcPr>
          <w:p w14:paraId="68725C0D">
            <w:pPr>
              <w:autoSpaceDN w:val="0"/>
              <w:spacing w:line="320" w:lineRule="exact"/>
              <w:jc w:val="center"/>
              <w:textAlignment w:val="center"/>
              <w:rPr>
                <w:rFonts w:ascii="仿宋_GB2312" w:hAnsi="仿宋_GB2312" w:eastAsia="仿宋_GB2312" w:cs="仿宋_GB2312"/>
                <w:color w:val="000000"/>
                <w:sz w:val="24"/>
                <w:szCs w:val="24"/>
              </w:rPr>
            </w:pPr>
          </w:p>
        </w:tc>
      </w:tr>
      <w:tr w14:paraId="326D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6D6E4D4">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5A7601C5">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989E5E9">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0A908D74">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47465C97">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Align w:val="center"/>
          </w:tcPr>
          <w:p w14:paraId="676359B3">
            <w:pPr>
              <w:autoSpaceDN w:val="0"/>
              <w:spacing w:line="320" w:lineRule="exact"/>
              <w:jc w:val="center"/>
              <w:textAlignment w:val="center"/>
              <w:rPr>
                <w:rFonts w:ascii="仿宋_GB2312" w:hAnsi="仿宋_GB2312" w:eastAsia="仿宋_GB2312" w:cs="仿宋_GB2312"/>
                <w:color w:val="000000"/>
                <w:sz w:val="24"/>
                <w:szCs w:val="24"/>
              </w:rPr>
            </w:pPr>
          </w:p>
        </w:tc>
        <w:tc>
          <w:tcPr>
            <w:tcW w:w="720" w:type="dxa"/>
            <w:gridSpan w:val="3"/>
            <w:tcBorders>
              <w:right w:val="single" w:color="auto" w:sz="4" w:space="0"/>
            </w:tcBorders>
            <w:vAlign w:val="center"/>
          </w:tcPr>
          <w:p w14:paraId="6FBD9C2F">
            <w:pPr>
              <w:autoSpaceDN w:val="0"/>
              <w:spacing w:line="320" w:lineRule="exact"/>
              <w:jc w:val="center"/>
              <w:textAlignment w:val="center"/>
              <w:rPr>
                <w:rFonts w:ascii="仿宋_GB2312" w:hAnsi="仿宋_GB2312" w:eastAsia="仿宋_GB2312" w:cs="仿宋_GB2312"/>
                <w:color w:val="000000"/>
                <w:sz w:val="24"/>
                <w:szCs w:val="24"/>
              </w:rPr>
            </w:pPr>
          </w:p>
        </w:tc>
        <w:tc>
          <w:tcPr>
            <w:tcW w:w="625" w:type="dxa"/>
            <w:tcBorders>
              <w:left w:val="single" w:color="auto" w:sz="4" w:space="0"/>
            </w:tcBorders>
            <w:vAlign w:val="center"/>
          </w:tcPr>
          <w:p w14:paraId="62F47228">
            <w:pPr>
              <w:autoSpaceDN w:val="0"/>
              <w:spacing w:line="320" w:lineRule="exact"/>
              <w:jc w:val="center"/>
              <w:textAlignment w:val="center"/>
              <w:rPr>
                <w:rFonts w:ascii="仿宋_GB2312" w:hAnsi="仿宋_GB2312" w:eastAsia="仿宋_GB2312" w:cs="仿宋_GB2312"/>
                <w:color w:val="000000"/>
                <w:sz w:val="24"/>
                <w:szCs w:val="24"/>
              </w:rPr>
            </w:pPr>
          </w:p>
        </w:tc>
      </w:tr>
      <w:tr w14:paraId="3D2EA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D1FCD16">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1E9FE231">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5BF1F1EB">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3999AADE">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2A3413AA">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Align w:val="center"/>
          </w:tcPr>
          <w:p w14:paraId="42E91C8B">
            <w:pPr>
              <w:autoSpaceDN w:val="0"/>
              <w:spacing w:line="320" w:lineRule="exact"/>
              <w:jc w:val="center"/>
              <w:textAlignment w:val="center"/>
              <w:rPr>
                <w:rFonts w:ascii="仿宋_GB2312" w:hAnsi="仿宋_GB2312" w:eastAsia="仿宋_GB2312" w:cs="仿宋_GB2312"/>
                <w:color w:val="000000"/>
                <w:sz w:val="24"/>
                <w:szCs w:val="24"/>
              </w:rPr>
            </w:pPr>
          </w:p>
        </w:tc>
        <w:tc>
          <w:tcPr>
            <w:tcW w:w="720" w:type="dxa"/>
            <w:gridSpan w:val="3"/>
            <w:tcBorders>
              <w:right w:val="single" w:color="auto" w:sz="4" w:space="0"/>
            </w:tcBorders>
            <w:vAlign w:val="center"/>
          </w:tcPr>
          <w:p w14:paraId="0444172A">
            <w:pPr>
              <w:autoSpaceDN w:val="0"/>
              <w:spacing w:line="320" w:lineRule="exact"/>
              <w:jc w:val="center"/>
              <w:textAlignment w:val="center"/>
              <w:rPr>
                <w:rFonts w:ascii="仿宋_GB2312" w:hAnsi="仿宋_GB2312" w:eastAsia="仿宋_GB2312" w:cs="仿宋_GB2312"/>
                <w:color w:val="000000"/>
                <w:sz w:val="24"/>
                <w:szCs w:val="24"/>
              </w:rPr>
            </w:pPr>
          </w:p>
        </w:tc>
        <w:tc>
          <w:tcPr>
            <w:tcW w:w="625" w:type="dxa"/>
            <w:tcBorders>
              <w:left w:val="single" w:color="auto" w:sz="4" w:space="0"/>
            </w:tcBorders>
            <w:vAlign w:val="center"/>
          </w:tcPr>
          <w:p w14:paraId="163EF852">
            <w:pPr>
              <w:autoSpaceDN w:val="0"/>
              <w:spacing w:line="320" w:lineRule="exact"/>
              <w:jc w:val="center"/>
              <w:textAlignment w:val="center"/>
              <w:rPr>
                <w:rFonts w:ascii="仿宋_GB2312" w:hAnsi="仿宋_GB2312" w:eastAsia="仿宋_GB2312" w:cs="仿宋_GB2312"/>
                <w:color w:val="000000"/>
                <w:sz w:val="24"/>
                <w:szCs w:val="24"/>
              </w:rPr>
            </w:pPr>
          </w:p>
        </w:tc>
      </w:tr>
      <w:tr w14:paraId="6698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331A258A">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0C752EE4">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26893AD3">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59CAA7EF">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23E0FDEC">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Align w:val="center"/>
          </w:tcPr>
          <w:p w14:paraId="1A73EFD0">
            <w:pPr>
              <w:autoSpaceDN w:val="0"/>
              <w:spacing w:line="320" w:lineRule="exact"/>
              <w:jc w:val="center"/>
              <w:textAlignment w:val="center"/>
              <w:rPr>
                <w:rFonts w:ascii="仿宋_GB2312" w:hAnsi="仿宋_GB2312" w:eastAsia="仿宋_GB2312" w:cs="仿宋_GB2312"/>
                <w:color w:val="000000"/>
                <w:sz w:val="24"/>
                <w:szCs w:val="24"/>
              </w:rPr>
            </w:pPr>
          </w:p>
        </w:tc>
        <w:tc>
          <w:tcPr>
            <w:tcW w:w="720" w:type="dxa"/>
            <w:gridSpan w:val="3"/>
            <w:tcBorders>
              <w:right w:val="single" w:color="auto" w:sz="4" w:space="0"/>
            </w:tcBorders>
            <w:vAlign w:val="center"/>
          </w:tcPr>
          <w:p w14:paraId="0F788DBA">
            <w:pPr>
              <w:autoSpaceDN w:val="0"/>
              <w:spacing w:line="320" w:lineRule="exact"/>
              <w:jc w:val="center"/>
              <w:textAlignment w:val="center"/>
              <w:rPr>
                <w:rFonts w:ascii="仿宋_GB2312" w:hAnsi="仿宋_GB2312" w:eastAsia="仿宋_GB2312" w:cs="仿宋_GB2312"/>
                <w:color w:val="000000"/>
                <w:sz w:val="24"/>
                <w:szCs w:val="24"/>
              </w:rPr>
            </w:pPr>
          </w:p>
        </w:tc>
        <w:tc>
          <w:tcPr>
            <w:tcW w:w="625" w:type="dxa"/>
            <w:tcBorders>
              <w:left w:val="single" w:color="auto" w:sz="4" w:space="0"/>
            </w:tcBorders>
            <w:vAlign w:val="center"/>
          </w:tcPr>
          <w:p w14:paraId="29922014">
            <w:pPr>
              <w:autoSpaceDN w:val="0"/>
              <w:spacing w:line="320" w:lineRule="exact"/>
              <w:jc w:val="center"/>
              <w:textAlignment w:val="center"/>
              <w:rPr>
                <w:rFonts w:ascii="仿宋_GB2312" w:hAnsi="仿宋_GB2312" w:eastAsia="仿宋_GB2312" w:cs="仿宋_GB2312"/>
                <w:color w:val="000000"/>
                <w:sz w:val="24"/>
                <w:szCs w:val="24"/>
              </w:rPr>
            </w:pPr>
          </w:p>
        </w:tc>
      </w:tr>
      <w:tr w14:paraId="65779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4938BC85">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2964E1A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14:paraId="6B80C86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left w:val="single" w:color="auto" w:sz="4" w:space="0"/>
            </w:tcBorders>
            <w:vAlign w:val="center"/>
          </w:tcPr>
          <w:p w14:paraId="0242222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14:paraId="6586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E9577A5">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1AF990D0">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183224D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vAlign w:val="center"/>
          </w:tcPr>
          <w:p w14:paraId="2D379B5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vAlign w:val="center"/>
          </w:tcPr>
          <w:p w14:paraId="1E2D90F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vAlign w:val="center"/>
          </w:tcPr>
          <w:p w14:paraId="12BEBAD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14:paraId="268F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40B2C222">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7A6E838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6.95</w:t>
            </w:r>
          </w:p>
        </w:tc>
        <w:tc>
          <w:tcPr>
            <w:tcW w:w="1355" w:type="dxa"/>
            <w:gridSpan w:val="2"/>
            <w:tcBorders>
              <w:left w:val="single" w:color="auto" w:sz="4" w:space="0"/>
            </w:tcBorders>
            <w:vAlign w:val="center"/>
          </w:tcPr>
          <w:p w14:paraId="28EFB3E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1080" w:type="dxa"/>
            <w:gridSpan w:val="2"/>
            <w:vAlign w:val="center"/>
          </w:tcPr>
          <w:p w14:paraId="267A602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3.45</w:t>
            </w:r>
          </w:p>
        </w:tc>
        <w:tc>
          <w:tcPr>
            <w:tcW w:w="2160" w:type="dxa"/>
            <w:gridSpan w:val="4"/>
            <w:vAlign w:val="center"/>
          </w:tcPr>
          <w:p w14:paraId="587F472D">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14:paraId="5462B74A">
            <w:pPr>
              <w:autoSpaceDN w:val="0"/>
              <w:spacing w:line="320" w:lineRule="exact"/>
              <w:jc w:val="center"/>
              <w:textAlignment w:val="center"/>
              <w:rPr>
                <w:rFonts w:ascii="仿宋_GB2312" w:hAnsi="仿宋_GB2312" w:eastAsia="仿宋_GB2312" w:cs="仿宋_GB2312"/>
                <w:color w:val="000000"/>
                <w:sz w:val="24"/>
                <w:szCs w:val="24"/>
              </w:rPr>
            </w:pPr>
          </w:p>
        </w:tc>
      </w:tr>
      <w:tr w14:paraId="7FF3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95B9961">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676A36C3">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48047EBD">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0F73FA17">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1F6212CB">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14:paraId="367C106E">
            <w:pPr>
              <w:autoSpaceDN w:val="0"/>
              <w:spacing w:line="320" w:lineRule="exact"/>
              <w:jc w:val="center"/>
              <w:textAlignment w:val="center"/>
              <w:rPr>
                <w:rFonts w:ascii="仿宋_GB2312" w:hAnsi="仿宋_GB2312" w:eastAsia="仿宋_GB2312" w:cs="仿宋_GB2312"/>
                <w:color w:val="000000"/>
                <w:sz w:val="24"/>
                <w:szCs w:val="24"/>
              </w:rPr>
            </w:pPr>
          </w:p>
        </w:tc>
      </w:tr>
      <w:tr w14:paraId="0429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A060C86">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627A1CFD">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668B0C3D">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652F95C8">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60C82FA0">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14:paraId="0B13177F">
            <w:pPr>
              <w:autoSpaceDN w:val="0"/>
              <w:spacing w:line="320" w:lineRule="exact"/>
              <w:jc w:val="center"/>
              <w:textAlignment w:val="center"/>
              <w:rPr>
                <w:rFonts w:ascii="仿宋_GB2312" w:hAnsi="仿宋_GB2312" w:eastAsia="仿宋_GB2312" w:cs="仿宋_GB2312"/>
                <w:color w:val="000000"/>
                <w:sz w:val="24"/>
                <w:szCs w:val="24"/>
              </w:rPr>
            </w:pPr>
          </w:p>
        </w:tc>
      </w:tr>
      <w:tr w14:paraId="71E30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0BEFC85">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431E6F01">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14:paraId="09C31775">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gridSpan w:val="2"/>
            <w:vAlign w:val="center"/>
          </w:tcPr>
          <w:p w14:paraId="1DE25F85">
            <w:pPr>
              <w:autoSpaceDN w:val="0"/>
              <w:spacing w:line="320" w:lineRule="exact"/>
              <w:jc w:val="center"/>
              <w:textAlignment w:val="center"/>
              <w:rPr>
                <w:rFonts w:ascii="仿宋_GB2312" w:hAnsi="仿宋_GB2312" w:eastAsia="仿宋_GB2312" w:cs="仿宋_GB2312"/>
                <w:color w:val="000000"/>
                <w:sz w:val="24"/>
                <w:szCs w:val="24"/>
              </w:rPr>
            </w:pPr>
          </w:p>
        </w:tc>
        <w:tc>
          <w:tcPr>
            <w:tcW w:w="2160" w:type="dxa"/>
            <w:gridSpan w:val="4"/>
            <w:vAlign w:val="center"/>
          </w:tcPr>
          <w:p w14:paraId="2C3E3049">
            <w:pPr>
              <w:autoSpaceDN w:val="0"/>
              <w:spacing w:line="320" w:lineRule="exact"/>
              <w:jc w:val="center"/>
              <w:textAlignment w:val="center"/>
              <w:rPr>
                <w:rFonts w:ascii="仿宋_GB2312" w:hAnsi="仿宋_GB2312" w:eastAsia="仿宋_GB2312" w:cs="仿宋_GB2312"/>
                <w:color w:val="000000"/>
                <w:sz w:val="24"/>
                <w:szCs w:val="24"/>
              </w:rPr>
            </w:pPr>
          </w:p>
        </w:tc>
        <w:tc>
          <w:tcPr>
            <w:tcW w:w="2425" w:type="dxa"/>
            <w:gridSpan w:val="5"/>
            <w:vAlign w:val="center"/>
          </w:tcPr>
          <w:p w14:paraId="29A2CB1F">
            <w:pPr>
              <w:autoSpaceDN w:val="0"/>
              <w:spacing w:line="320" w:lineRule="exact"/>
              <w:jc w:val="center"/>
              <w:textAlignment w:val="center"/>
              <w:rPr>
                <w:rFonts w:ascii="仿宋_GB2312" w:hAnsi="仿宋_GB2312" w:eastAsia="仿宋_GB2312" w:cs="仿宋_GB2312"/>
                <w:color w:val="000000"/>
                <w:sz w:val="24"/>
                <w:szCs w:val="24"/>
              </w:rPr>
            </w:pPr>
          </w:p>
        </w:tc>
      </w:tr>
      <w:tr w14:paraId="35DFB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5C50B6B">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14:paraId="3DE4F1D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14:paraId="3A7C6A9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left w:val="single" w:color="auto" w:sz="4" w:space="0"/>
              <w:right w:val="single" w:color="auto" w:sz="4" w:space="0"/>
            </w:tcBorders>
            <w:vAlign w:val="center"/>
          </w:tcPr>
          <w:p w14:paraId="3E73809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vAlign w:val="center"/>
          </w:tcPr>
          <w:p w14:paraId="5A57118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14:paraId="6AAC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DDB4585">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14:paraId="22D5BAB3">
            <w:pPr>
              <w:autoSpaceDN w:val="0"/>
              <w:spacing w:line="320" w:lineRule="exact"/>
              <w:jc w:val="center"/>
              <w:textAlignment w:val="center"/>
              <w:rPr>
                <w:rFonts w:ascii="仿宋_GB2312" w:hAnsi="仿宋_GB2312" w:eastAsia="仿宋_GB2312" w:cs="仿宋_GB2312"/>
                <w:color w:val="000000"/>
                <w:sz w:val="24"/>
                <w:szCs w:val="24"/>
              </w:rPr>
            </w:pPr>
          </w:p>
        </w:tc>
        <w:tc>
          <w:tcPr>
            <w:tcW w:w="2435" w:type="dxa"/>
            <w:gridSpan w:val="4"/>
            <w:tcBorders>
              <w:left w:val="single" w:color="auto" w:sz="4" w:space="0"/>
            </w:tcBorders>
            <w:vAlign w:val="center"/>
          </w:tcPr>
          <w:p w14:paraId="6E17604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vAlign w:val="center"/>
          </w:tcPr>
          <w:p w14:paraId="649F38E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vAlign w:val="center"/>
          </w:tcPr>
          <w:p w14:paraId="7D3DA3CB">
            <w:pPr>
              <w:autoSpaceDN w:val="0"/>
              <w:spacing w:line="320" w:lineRule="exact"/>
              <w:jc w:val="center"/>
              <w:textAlignment w:val="center"/>
              <w:rPr>
                <w:rFonts w:ascii="仿宋_GB2312" w:hAnsi="仿宋_GB2312" w:eastAsia="仿宋_GB2312" w:cs="仿宋_GB2312"/>
                <w:color w:val="000000"/>
                <w:sz w:val="24"/>
                <w:szCs w:val="24"/>
              </w:rPr>
            </w:pPr>
          </w:p>
        </w:tc>
      </w:tr>
      <w:tr w14:paraId="64C5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00CA554F">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14:paraId="37099A3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1282.42</w:t>
            </w:r>
          </w:p>
        </w:tc>
        <w:tc>
          <w:tcPr>
            <w:tcW w:w="2435" w:type="dxa"/>
            <w:gridSpan w:val="4"/>
            <w:tcBorders>
              <w:left w:val="single" w:color="auto" w:sz="4" w:space="0"/>
            </w:tcBorders>
            <w:vAlign w:val="center"/>
          </w:tcPr>
          <w:p w14:paraId="1FF27D4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1282.42</w:t>
            </w:r>
          </w:p>
        </w:tc>
        <w:tc>
          <w:tcPr>
            <w:tcW w:w="3644" w:type="dxa"/>
            <w:gridSpan w:val="7"/>
            <w:vAlign w:val="center"/>
          </w:tcPr>
          <w:p w14:paraId="2D26EA3C">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14:paraId="09D61CB3">
            <w:pPr>
              <w:autoSpaceDN w:val="0"/>
              <w:spacing w:line="320" w:lineRule="exact"/>
              <w:jc w:val="center"/>
              <w:textAlignment w:val="center"/>
              <w:rPr>
                <w:rFonts w:ascii="仿宋_GB2312" w:hAnsi="仿宋_GB2312" w:eastAsia="仿宋_GB2312" w:cs="仿宋_GB2312"/>
                <w:color w:val="000000"/>
                <w:sz w:val="24"/>
                <w:szCs w:val="24"/>
              </w:rPr>
            </w:pPr>
          </w:p>
        </w:tc>
      </w:tr>
      <w:tr w14:paraId="3E07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8D0E9BA">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14:paraId="67D8B5FB">
            <w:pPr>
              <w:autoSpaceDN w:val="0"/>
              <w:spacing w:line="320" w:lineRule="exact"/>
              <w:jc w:val="center"/>
              <w:textAlignment w:val="center"/>
              <w:rPr>
                <w:rFonts w:ascii="仿宋_GB2312" w:hAnsi="仿宋_GB2312" w:eastAsia="仿宋_GB2312" w:cs="仿宋_GB2312"/>
                <w:color w:val="000000"/>
                <w:sz w:val="24"/>
                <w:szCs w:val="24"/>
              </w:rPr>
            </w:pPr>
          </w:p>
        </w:tc>
        <w:tc>
          <w:tcPr>
            <w:tcW w:w="2435" w:type="dxa"/>
            <w:gridSpan w:val="4"/>
            <w:tcBorders>
              <w:left w:val="single" w:color="auto" w:sz="4" w:space="0"/>
            </w:tcBorders>
            <w:vAlign w:val="center"/>
          </w:tcPr>
          <w:p w14:paraId="439301DB">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7"/>
            <w:vAlign w:val="center"/>
          </w:tcPr>
          <w:p w14:paraId="6722EAF7">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14:paraId="716D5FF4">
            <w:pPr>
              <w:autoSpaceDN w:val="0"/>
              <w:spacing w:line="320" w:lineRule="exact"/>
              <w:jc w:val="center"/>
              <w:textAlignment w:val="center"/>
              <w:rPr>
                <w:rFonts w:ascii="仿宋_GB2312" w:hAnsi="仿宋_GB2312" w:eastAsia="仿宋_GB2312" w:cs="仿宋_GB2312"/>
                <w:color w:val="000000"/>
                <w:sz w:val="24"/>
                <w:szCs w:val="24"/>
              </w:rPr>
            </w:pPr>
          </w:p>
        </w:tc>
      </w:tr>
      <w:tr w14:paraId="046A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91646AD">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14:paraId="0E381ED8">
            <w:pPr>
              <w:autoSpaceDN w:val="0"/>
              <w:spacing w:line="320" w:lineRule="exact"/>
              <w:jc w:val="center"/>
              <w:textAlignment w:val="center"/>
              <w:rPr>
                <w:rFonts w:ascii="仿宋_GB2312" w:hAnsi="仿宋_GB2312" w:eastAsia="仿宋_GB2312" w:cs="仿宋_GB2312"/>
                <w:color w:val="000000"/>
                <w:sz w:val="24"/>
                <w:szCs w:val="24"/>
              </w:rPr>
            </w:pPr>
          </w:p>
        </w:tc>
        <w:tc>
          <w:tcPr>
            <w:tcW w:w="2435" w:type="dxa"/>
            <w:gridSpan w:val="4"/>
            <w:tcBorders>
              <w:left w:val="single" w:color="auto" w:sz="4" w:space="0"/>
            </w:tcBorders>
            <w:vAlign w:val="center"/>
          </w:tcPr>
          <w:p w14:paraId="4C80411F">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7"/>
            <w:vAlign w:val="center"/>
          </w:tcPr>
          <w:p w14:paraId="75A80A88">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14:paraId="0DBC4830">
            <w:pPr>
              <w:autoSpaceDN w:val="0"/>
              <w:spacing w:line="320" w:lineRule="exact"/>
              <w:jc w:val="center"/>
              <w:textAlignment w:val="center"/>
              <w:rPr>
                <w:rFonts w:ascii="仿宋_GB2312" w:hAnsi="仿宋_GB2312" w:eastAsia="仿宋_GB2312" w:cs="仿宋_GB2312"/>
                <w:color w:val="000000"/>
                <w:sz w:val="24"/>
                <w:szCs w:val="24"/>
              </w:rPr>
            </w:pPr>
          </w:p>
        </w:tc>
      </w:tr>
      <w:tr w14:paraId="169B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9926BEC">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14:paraId="39794F9D">
            <w:pPr>
              <w:autoSpaceDN w:val="0"/>
              <w:spacing w:line="320" w:lineRule="exact"/>
              <w:jc w:val="center"/>
              <w:textAlignment w:val="center"/>
              <w:rPr>
                <w:rFonts w:ascii="仿宋_GB2312" w:hAnsi="仿宋_GB2312" w:eastAsia="仿宋_GB2312" w:cs="仿宋_GB2312"/>
                <w:color w:val="000000"/>
                <w:sz w:val="24"/>
                <w:szCs w:val="24"/>
              </w:rPr>
            </w:pPr>
          </w:p>
        </w:tc>
        <w:tc>
          <w:tcPr>
            <w:tcW w:w="2435" w:type="dxa"/>
            <w:gridSpan w:val="4"/>
            <w:tcBorders>
              <w:left w:val="single" w:color="auto" w:sz="4" w:space="0"/>
            </w:tcBorders>
            <w:vAlign w:val="center"/>
          </w:tcPr>
          <w:p w14:paraId="4FC57545">
            <w:pPr>
              <w:autoSpaceDN w:val="0"/>
              <w:spacing w:line="320" w:lineRule="exact"/>
              <w:jc w:val="center"/>
              <w:textAlignment w:val="center"/>
              <w:rPr>
                <w:rFonts w:ascii="仿宋_GB2312" w:hAnsi="仿宋_GB2312" w:eastAsia="仿宋_GB2312" w:cs="仿宋_GB2312"/>
                <w:color w:val="000000"/>
                <w:sz w:val="24"/>
                <w:szCs w:val="24"/>
              </w:rPr>
            </w:pPr>
          </w:p>
        </w:tc>
        <w:tc>
          <w:tcPr>
            <w:tcW w:w="3644" w:type="dxa"/>
            <w:gridSpan w:val="7"/>
            <w:vAlign w:val="center"/>
          </w:tcPr>
          <w:p w14:paraId="4FA93B3A">
            <w:pPr>
              <w:autoSpaceDN w:val="0"/>
              <w:spacing w:line="320" w:lineRule="exact"/>
              <w:jc w:val="center"/>
              <w:textAlignment w:val="center"/>
              <w:rPr>
                <w:rFonts w:ascii="仿宋_GB2312" w:hAnsi="仿宋_GB2312" w:eastAsia="仿宋_GB2312" w:cs="仿宋_GB2312"/>
                <w:color w:val="000000"/>
                <w:sz w:val="24"/>
                <w:szCs w:val="24"/>
              </w:rPr>
            </w:pPr>
          </w:p>
        </w:tc>
        <w:tc>
          <w:tcPr>
            <w:tcW w:w="941" w:type="dxa"/>
            <w:gridSpan w:val="2"/>
            <w:vAlign w:val="center"/>
          </w:tcPr>
          <w:p w14:paraId="01909467">
            <w:pPr>
              <w:autoSpaceDN w:val="0"/>
              <w:spacing w:line="320" w:lineRule="exact"/>
              <w:jc w:val="center"/>
              <w:textAlignment w:val="center"/>
              <w:rPr>
                <w:rFonts w:ascii="仿宋_GB2312" w:hAnsi="仿宋_GB2312" w:eastAsia="仿宋_GB2312" w:cs="仿宋_GB2312"/>
                <w:color w:val="000000"/>
                <w:sz w:val="24"/>
                <w:szCs w:val="24"/>
              </w:rPr>
            </w:pPr>
          </w:p>
        </w:tc>
      </w:tr>
      <w:tr w14:paraId="5EED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0AA3E9B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8"/>
                <w:szCs w:val="28"/>
              </w:rPr>
              <w:t>三、部门（单位）整体支出绩效自评情况</w:t>
            </w:r>
          </w:p>
        </w:tc>
      </w:tr>
      <w:tr w14:paraId="433D7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5A4F7C0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整体支出绩效定性目标及实施计划完成情况</w:t>
            </w:r>
          </w:p>
        </w:tc>
        <w:tc>
          <w:tcPr>
            <w:tcW w:w="3774" w:type="dxa"/>
            <w:gridSpan w:val="7"/>
            <w:vAlign w:val="center"/>
          </w:tcPr>
          <w:p w14:paraId="3563358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预期目标</w:t>
            </w:r>
          </w:p>
        </w:tc>
        <w:tc>
          <w:tcPr>
            <w:tcW w:w="4585" w:type="dxa"/>
            <w:gridSpan w:val="9"/>
            <w:vAlign w:val="center"/>
          </w:tcPr>
          <w:p w14:paraId="749047F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实际完成</w:t>
            </w:r>
          </w:p>
        </w:tc>
      </w:tr>
      <w:tr w14:paraId="6425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057D4984">
            <w:pPr>
              <w:spacing w:line="320" w:lineRule="exact"/>
              <w:rPr>
                <w:rFonts w:ascii="仿宋_GB2312" w:hAnsi="仿宋_GB2312" w:eastAsia="仿宋_GB2312" w:cs="仿宋_GB2312"/>
                <w:sz w:val="24"/>
                <w:szCs w:val="24"/>
              </w:rPr>
            </w:pPr>
          </w:p>
        </w:tc>
        <w:tc>
          <w:tcPr>
            <w:tcW w:w="3774" w:type="dxa"/>
            <w:gridSpan w:val="7"/>
            <w:vAlign w:val="center"/>
          </w:tcPr>
          <w:p w14:paraId="0DB9CD28">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目标1：</w:t>
            </w:r>
            <w:r>
              <w:rPr>
                <w:rFonts w:hint="eastAsia" w:ascii="仿宋_GB2312" w:hAnsi="仿宋_GB2312" w:eastAsia="仿宋_GB2312" w:cs="仿宋_GB2312"/>
                <w:color w:val="000000"/>
                <w:sz w:val="24"/>
                <w:szCs w:val="24"/>
              </w:rPr>
              <w:t>高质量完成接待工作</w:t>
            </w:r>
          </w:p>
          <w:p w14:paraId="047CFB92">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目标2：</w:t>
            </w:r>
            <w:r>
              <w:rPr>
                <w:rFonts w:hint="eastAsia" w:ascii="仿宋_GB2312" w:hAnsi="仿宋_GB2312" w:eastAsia="仿宋_GB2312" w:cs="仿宋_GB2312"/>
                <w:color w:val="000000"/>
                <w:sz w:val="24"/>
                <w:szCs w:val="24"/>
              </w:rPr>
              <w:t>做到公车调度全区满意</w:t>
            </w:r>
          </w:p>
          <w:p w14:paraId="1587A3C6">
            <w:pPr>
              <w:autoSpaceDN w:val="0"/>
              <w:spacing w:line="320" w:lineRule="exac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目标3：</w:t>
            </w:r>
            <w:r>
              <w:rPr>
                <w:rFonts w:hint="eastAsia" w:ascii="仿宋_GB2312" w:hAnsi="仿宋_GB2312" w:eastAsia="仿宋_GB2312" w:cs="仿宋_GB2312"/>
                <w:color w:val="000000"/>
                <w:sz w:val="24"/>
                <w:szCs w:val="24"/>
              </w:rPr>
              <w:t>做到后勤服务社会化</w:t>
            </w:r>
          </w:p>
        </w:tc>
        <w:tc>
          <w:tcPr>
            <w:tcW w:w="4585" w:type="dxa"/>
            <w:gridSpan w:val="9"/>
            <w:vAlign w:val="center"/>
          </w:tcPr>
          <w:p w14:paraId="47A93DA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高质量地完成了全年接待工作，公车调度及时、准确得到了全区机关单位干部职工一致好评，完成了后勤服务向服务社会化转变。</w:t>
            </w:r>
          </w:p>
        </w:tc>
      </w:tr>
      <w:tr w14:paraId="148B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383552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14:paraId="0C76EB1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6"/>
            <w:vAlign w:val="center"/>
          </w:tcPr>
          <w:p w14:paraId="7F766D7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861" w:type="dxa"/>
            <w:gridSpan w:val="4"/>
            <w:vAlign w:val="center"/>
          </w:tcPr>
          <w:p w14:paraId="07F42E0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532" w:type="dxa"/>
            <w:gridSpan w:val="6"/>
            <w:vAlign w:val="center"/>
          </w:tcPr>
          <w:p w14:paraId="402E68A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14:paraId="7893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30541F8">
            <w:pPr>
              <w:spacing w:line="320" w:lineRule="exact"/>
              <w:rPr>
                <w:rFonts w:ascii="仿宋_GB2312" w:hAnsi="仿宋_GB2312" w:eastAsia="仿宋_GB2312" w:cs="仿宋_GB2312"/>
                <w:sz w:val="24"/>
                <w:szCs w:val="24"/>
              </w:rPr>
            </w:pPr>
          </w:p>
        </w:tc>
        <w:tc>
          <w:tcPr>
            <w:tcW w:w="1549" w:type="dxa"/>
            <w:gridSpan w:val="4"/>
            <w:vMerge w:val="restart"/>
            <w:vAlign w:val="center"/>
          </w:tcPr>
          <w:p w14:paraId="43AE8E1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14:paraId="4C2F93B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Merge w:val="restart"/>
            <w:vAlign w:val="center"/>
          </w:tcPr>
          <w:p w14:paraId="2B61F40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861" w:type="dxa"/>
            <w:gridSpan w:val="4"/>
          </w:tcPr>
          <w:p w14:paraId="56C8C74F">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指标1：接待零差错</w:t>
            </w:r>
          </w:p>
        </w:tc>
        <w:tc>
          <w:tcPr>
            <w:tcW w:w="2532" w:type="dxa"/>
            <w:gridSpan w:val="6"/>
          </w:tcPr>
          <w:p w14:paraId="3E06FEA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58BC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3C2F3BE">
            <w:pPr>
              <w:spacing w:line="320" w:lineRule="exact"/>
              <w:rPr>
                <w:rFonts w:ascii="仿宋_GB2312" w:hAnsi="仿宋_GB2312" w:eastAsia="仿宋_GB2312" w:cs="仿宋_GB2312"/>
                <w:sz w:val="24"/>
                <w:szCs w:val="24"/>
              </w:rPr>
            </w:pPr>
          </w:p>
        </w:tc>
        <w:tc>
          <w:tcPr>
            <w:tcW w:w="1549" w:type="dxa"/>
            <w:gridSpan w:val="4"/>
            <w:vMerge w:val="continue"/>
            <w:vAlign w:val="center"/>
          </w:tcPr>
          <w:p w14:paraId="7D045E6E">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6EDEDD3D">
            <w:pPr>
              <w:spacing w:line="320" w:lineRule="exact"/>
              <w:rPr>
                <w:rFonts w:ascii="仿宋_GB2312" w:hAnsi="仿宋_GB2312" w:eastAsia="仿宋_GB2312" w:cs="仿宋_GB2312"/>
                <w:sz w:val="24"/>
                <w:szCs w:val="24"/>
              </w:rPr>
            </w:pPr>
          </w:p>
        </w:tc>
        <w:tc>
          <w:tcPr>
            <w:tcW w:w="2861" w:type="dxa"/>
            <w:gridSpan w:val="4"/>
          </w:tcPr>
          <w:p w14:paraId="39A85FE0">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指标2：公车调度及时准确</w:t>
            </w:r>
          </w:p>
        </w:tc>
        <w:tc>
          <w:tcPr>
            <w:tcW w:w="2532" w:type="dxa"/>
            <w:gridSpan w:val="6"/>
          </w:tcPr>
          <w:p w14:paraId="5C8C9F8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55D0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212C867">
            <w:pPr>
              <w:spacing w:line="320" w:lineRule="exact"/>
              <w:rPr>
                <w:rFonts w:ascii="仿宋_GB2312" w:hAnsi="仿宋_GB2312" w:eastAsia="仿宋_GB2312" w:cs="仿宋_GB2312"/>
                <w:sz w:val="24"/>
                <w:szCs w:val="24"/>
              </w:rPr>
            </w:pPr>
          </w:p>
        </w:tc>
        <w:tc>
          <w:tcPr>
            <w:tcW w:w="1549" w:type="dxa"/>
            <w:gridSpan w:val="4"/>
            <w:vMerge w:val="continue"/>
            <w:vAlign w:val="center"/>
          </w:tcPr>
          <w:p w14:paraId="15FD0916">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3D18AD2A">
            <w:pPr>
              <w:spacing w:line="320" w:lineRule="exact"/>
              <w:rPr>
                <w:rFonts w:ascii="仿宋_GB2312" w:hAnsi="仿宋_GB2312" w:eastAsia="仿宋_GB2312" w:cs="仿宋_GB2312"/>
                <w:sz w:val="24"/>
                <w:szCs w:val="24"/>
              </w:rPr>
            </w:pPr>
          </w:p>
        </w:tc>
        <w:tc>
          <w:tcPr>
            <w:tcW w:w="2861" w:type="dxa"/>
            <w:gridSpan w:val="4"/>
          </w:tcPr>
          <w:p w14:paraId="085F15FB">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指标3：水电费较上年减少</w:t>
            </w:r>
          </w:p>
        </w:tc>
        <w:tc>
          <w:tcPr>
            <w:tcW w:w="2532" w:type="dxa"/>
            <w:gridSpan w:val="6"/>
          </w:tcPr>
          <w:p w14:paraId="437CD43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05C2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E22C3EC">
            <w:pPr>
              <w:spacing w:line="320" w:lineRule="exact"/>
              <w:rPr>
                <w:rFonts w:ascii="仿宋_GB2312" w:hAnsi="仿宋_GB2312" w:eastAsia="仿宋_GB2312" w:cs="仿宋_GB2312"/>
                <w:sz w:val="24"/>
                <w:szCs w:val="24"/>
              </w:rPr>
            </w:pPr>
          </w:p>
        </w:tc>
        <w:tc>
          <w:tcPr>
            <w:tcW w:w="1549" w:type="dxa"/>
            <w:gridSpan w:val="4"/>
            <w:vMerge w:val="continue"/>
            <w:vAlign w:val="center"/>
          </w:tcPr>
          <w:p w14:paraId="426E4EFA">
            <w:pPr>
              <w:autoSpaceDN w:val="0"/>
              <w:spacing w:line="320" w:lineRule="exact"/>
              <w:rPr>
                <w:rFonts w:ascii="仿宋_GB2312" w:hAnsi="仿宋_GB2312" w:eastAsia="仿宋_GB2312" w:cs="仿宋_GB2312"/>
                <w:sz w:val="24"/>
                <w:szCs w:val="24"/>
              </w:rPr>
            </w:pPr>
          </w:p>
        </w:tc>
        <w:tc>
          <w:tcPr>
            <w:tcW w:w="1417" w:type="dxa"/>
            <w:gridSpan w:val="2"/>
            <w:vMerge w:val="restart"/>
            <w:vAlign w:val="center"/>
          </w:tcPr>
          <w:p w14:paraId="2849B82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861" w:type="dxa"/>
            <w:gridSpan w:val="4"/>
          </w:tcPr>
          <w:p w14:paraId="0F2F18B8">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指标1：全年接待3000人次</w:t>
            </w:r>
          </w:p>
        </w:tc>
        <w:tc>
          <w:tcPr>
            <w:tcW w:w="2532" w:type="dxa"/>
            <w:gridSpan w:val="6"/>
          </w:tcPr>
          <w:p w14:paraId="29CF30D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5EB13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17A10614">
            <w:pPr>
              <w:spacing w:line="320" w:lineRule="exact"/>
              <w:rPr>
                <w:rFonts w:ascii="仿宋_GB2312" w:hAnsi="仿宋_GB2312" w:eastAsia="仿宋_GB2312" w:cs="仿宋_GB2312"/>
                <w:sz w:val="24"/>
                <w:szCs w:val="24"/>
              </w:rPr>
            </w:pPr>
          </w:p>
        </w:tc>
        <w:tc>
          <w:tcPr>
            <w:tcW w:w="1549" w:type="dxa"/>
            <w:gridSpan w:val="4"/>
            <w:vMerge w:val="continue"/>
            <w:vAlign w:val="center"/>
          </w:tcPr>
          <w:p w14:paraId="23F77C86">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1FB39D38">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tcPr>
          <w:p w14:paraId="4646D6D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指标2：保障38台公务用车</w:t>
            </w:r>
          </w:p>
        </w:tc>
        <w:tc>
          <w:tcPr>
            <w:tcW w:w="2532" w:type="dxa"/>
            <w:gridSpan w:val="6"/>
          </w:tcPr>
          <w:p w14:paraId="3308C5B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3BD2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6680A541">
            <w:pPr>
              <w:spacing w:line="320" w:lineRule="exact"/>
              <w:rPr>
                <w:rFonts w:ascii="仿宋_GB2312" w:hAnsi="仿宋_GB2312" w:eastAsia="仿宋_GB2312" w:cs="仿宋_GB2312"/>
                <w:sz w:val="24"/>
                <w:szCs w:val="24"/>
              </w:rPr>
            </w:pPr>
          </w:p>
        </w:tc>
        <w:tc>
          <w:tcPr>
            <w:tcW w:w="1549" w:type="dxa"/>
            <w:gridSpan w:val="4"/>
            <w:vMerge w:val="continue"/>
            <w:vAlign w:val="center"/>
          </w:tcPr>
          <w:p w14:paraId="129C5608">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072480B1">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tcPr>
          <w:p w14:paraId="1C9A3A2B">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指标3：后勤水电费节约10%</w:t>
            </w:r>
          </w:p>
        </w:tc>
        <w:tc>
          <w:tcPr>
            <w:tcW w:w="2532" w:type="dxa"/>
            <w:gridSpan w:val="6"/>
          </w:tcPr>
          <w:p w14:paraId="26CB08F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17DD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6C93DF8">
            <w:pPr>
              <w:spacing w:line="320" w:lineRule="exact"/>
              <w:rPr>
                <w:rFonts w:ascii="仿宋_GB2312" w:hAnsi="仿宋_GB2312" w:eastAsia="仿宋_GB2312" w:cs="仿宋_GB2312"/>
                <w:sz w:val="24"/>
                <w:szCs w:val="24"/>
              </w:rPr>
            </w:pPr>
          </w:p>
        </w:tc>
        <w:tc>
          <w:tcPr>
            <w:tcW w:w="1549" w:type="dxa"/>
            <w:gridSpan w:val="4"/>
            <w:vMerge w:val="continue"/>
            <w:vAlign w:val="center"/>
          </w:tcPr>
          <w:p w14:paraId="710E3166">
            <w:pPr>
              <w:autoSpaceDN w:val="0"/>
              <w:spacing w:line="320" w:lineRule="exact"/>
              <w:rPr>
                <w:rFonts w:ascii="仿宋_GB2312" w:hAnsi="仿宋_GB2312" w:eastAsia="仿宋_GB2312" w:cs="仿宋_GB2312"/>
                <w:sz w:val="24"/>
                <w:szCs w:val="24"/>
              </w:rPr>
            </w:pPr>
          </w:p>
        </w:tc>
        <w:tc>
          <w:tcPr>
            <w:tcW w:w="1417" w:type="dxa"/>
            <w:gridSpan w:val="2"/>
            <w:vMerge w:val="restart"/>
            <w:vAlign w:val="center"/>
          </w:tcPr>
          <w:p w14:paraId="69D9203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861" w:type="dxa"/>
            <w:gridSpan w:val="4"/>
          </w:tcPr>
          <w:p w14:paraId="3320521A">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指标1：2021年1-12月</w:t>
            </w:r>
          </w:p>
        </w:tc>
        <w:tc>
          <w:tcPr>
            <w:tcW w:w="2532" w:type="dxa"/>
            <w:gridSpan w:val="6"/>
          </w:tcPr>
          <w:p w14:paraId="51B564A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按时完成</w:t>
            </w:r>
          </w:p>
        </w:tc>
      </w:tr>
      <w:tr w14:paraId="2EF7F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73F4530">
            <w:pPr>
              <w:spacing w:line="320" w:lineRule="exact"/>
              <w:rPr>
                <w:rFonts w:ascii="仿宋_GB2312" w:hAnsi="仿宋_GB2312" w:eastAsia="仿宋_GB2312" w:cs="仿宋_GB2312"/>
                <w:sz w:val="24"/>
                <w:szCs w:val="24"/>
              </w:rPr>
            </w:pPr>
          </w:p>
        </w:tc>
        <w:tc>
          <w:tcPr>
            <w:tcW w:w="1549" w:type="dxa"/>
            <w:gridSpan w:val="4"/>
            <w:vMerge w:val="continue"/>
            <w:vAlign w:val="center"/>
          </w:tcPr>
          <w:p w14:paraId="1F21D3BA">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7BBF0A84">
            <w:pPr>
              <w:autoSpaceDN w:val="0"/>
              <w:spacing w:line="320" w:lineRule="exact"/>
              <w:jc w:val="center"/>
              <w:textAlignment w:val="center"/>
              <w:rPr>
                <w:rFonts w:ascii="仿宋_GB2312" w:hAnsi="仿宋_GB2312" w:eastAsia="仿宋_GB2312" w:cs="仿宋_GB2312"/>
                <w:color w:val="000000"/>
                <w:sz w:val="24"/>
                <w:szCs w:val="24"/>
              </w:rPr>
            </w:pPr>
          </w:p>
        </w:tc>
        <w:tc>
          <w:tcPr>
            <w:tcW w:w="2861" w:type="dxa"/>
            <w:gridSpan w:val="4"/>
            <w:vAlign w:val="center"/>
          </w:tcPr>
          <w:p w14:paraId="47FD4423">
            <w:pPr>
              <w:autoSpaceDN w:val="0"/>
              <w:spacing w:line="320" w:lineRule="exact"/>
              <w:jc w:val="left"/>
              <w:textAlignment w:val="center"/>
              <w:rPr>
                <w:rFonts w:ascii="仿宋_GB2312" w:hAnsi="仿宋_GB2312" w:eastAsia="仿宋_GB2312" w:cs="仿宋_GB2312"/>
                <w:color w:val="000000"/>
                <w:sz w:val="24"/>
                <w:szCs w:val="24"/>
              </w:rPr>
            </w:pPr>
          </w:p>
        </w:tc>
        <w:tc>
          <w:tcPr>
            <w:tcW w:w="2532" w:type="dxa"/>
            <w:gridSpan w:val="6"/>
            <w:vAlign w:val="center"/>
          </w:tcPr>
          <w:p w14:paraId="2B79C712">
            <w:pPr>
              <w:autoSpaceDN w:val="0"/>
              <w:spacing w:line="320" w:lineRule="exact"/>
              <w:jc w:val="center"/>
              <w:textAlignment w:val="center"/>
              <w:rPr>
                <w:rFonts w:ascii="仿宋_GB2312" w:hAnsi="仿宋_GB2312" w:eastAsia="仿宋_GB2312" w:cs="仿宋_GB2312"/>
                <w:b/>
                <w:color w:val="000000"/>
                <w:sz w:val="24"/>
                <w:szCs w:val="24"/>
              </w:rPr>
            </w:pPr>
          </w:p>
        </w:tc>
      </w:tr>
      <w:tr w14:paraId="226D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95A338B">
            <w:pPr>
              <w:spacing w:line="320" w:lineRule="exact"/>
              <w:rPr>
                <w:rFonts w:ascii="仿宋_GB2312" w:hAnsi="仿宋_GB2312" w:eastAsia="仿宋_GB2312" w:cs="仿宋_GB2312"/>
                <w:sz w:val="24"/>
                <w:szCs w:val="24"/>
              </w:rPr>
            </w:pPr>
          </w:p>
        </w:tc>
        <w:tc>
          <w:tcPr>
            <w:tcW w:w="1549" w:type="dxa"/>
            <w:gridSpan w:val="4"/>
            <w:vMerge w:val="continue"/>
            <w:vAlign w:val="center"/>
          </w:tcPr>
          <w:p w14:paraId="7802AE27">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4F55EFCB">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vAlign w:val="center"/>
          </w:tcPr>
          <w:p w14:paraId="0CDE206E">
            <w:pPr>
              <w:autoSpaceDN w:val="0"/>
              <w:spacing w:line="320" w:lineRule="exact"/>
              <w:jc w:val="left"/>
              <w:textAlignment w:val="center"/>
              <w:rPr>
                <w:rFonts w:ascii="仿宋_GB2312" w:hAnsi="仿宋_GB2312" w:eastAsia="仿宋_GB2312" w:cs="仿宋_GB2312"/>
                <w:color w:val="000000"/>
                <w:sz w:val="24"/>
                <w:szCs w:val="24"/>
              </w:rPr>
            </w:pPr>
          </w:p>
        </w:tc>
        <w:tc>
          <w:tcPr>
            <w:tcW w:w="2532" w:type="dxa"/>
            <w:gridSpan w:val="6"/>
            <w:vAlign w:val="center"/>
          </w:tcPr>
          <w:p w14:paraId="4D5B8CF2">
            <w:pPr>
              <w:autoSpaceDN w:val="0"/>
              <w:spacing w:line="320" w:lineRule="exact"/>
              <w:jc w:val="center"/>
              <w:textAlignment w:val="center"/>
              <w:rPr>
                <w:rFonts w:ascii="仿宋_GB2312" w:hAnsi="仿宋_GB2312" w:eastAsia="仿宋_GB2312" w:cs="仿宋_GB2312"/>
                <w:b/>
                <w:color w:val="000000"/>
                <w:sz w:val="24"/>
                <w:szCs w:val="24"/>
              </w:rPr>
            </w:pPr>
          </w:p>
        </w:tc>
      </w:tr>
      <w:tr w14:paraId="0550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BA745A6">
            <w:pPr>
              <w:spacing w:line="320" w:lineRule="exact"/>
              <w:rPr>
                <w:rFonts w:ascii="仿宋_GB2312" w:hAnsi="仿宋_GB2312" w:eastAsia="仿宋_GB2312" w:cs="仿宋_GB2312"/>
                <w:sz w:val="24"/>
                <w:szCs w:val="24"/>
              </w:rPr>
            </w:pPr>
          </w:p>
        </w:tc>
        <w:tc>
          <w:tcPr>
            <w:tcW w:w="1549" w:type="dxa"/>
            <w:gridSpan w:val="4"/>
            <w:vMerge w:val="continue"/>
            <w:vAlign w:val="center"/>
          </w:tcPr>
          <w:p w14:paraId="15114133">
            <w:pPr>
              <w:autoSpaceDN w:val="0"/>
              <w:spacing w:line="320" w:lineRule="exact"/>
              <w:rPr>
                <w:rFonts w:ascii="仿宋_GB2312" w:hAnsi="仿宋_GB2312" w:eastAsia="仿宋_GB2312" w:cs="仿宋_GB2312"/>
                <w:sz w:val="24"/>
                <w:szCs w:val="24"/>
              </w:rPr>
            </w:pPr>
          </w:p>
        </w:tc>
        <w:tc>
          <w:tcPr>
            <w:tcW w:w="1417" w:type="dxa"/>
            <w:gridSpan w:val="2"/>
            <w:vMerge w:val="restart"/>
            <w:vAlign w:val="center"/>
          </w:tcPr>
          <w:p w14:paraId="48C96A0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861" w:type="dxa"/>
            <w:gridSpan w:val="4"/>
          </w:tcPr>
          <w:p w14:paraId="4EEFD81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指标1：接待经费下降10%</w:t>
            </w:r>
          </w:p>
        </w:tc>
        <w:tc>
          <w:tcPr>
            <w:tcW w:w="2532" w:type="dxa"/>
            <w:gridSpan w:val="6"/>
          </w:tcPr>
          <w:p w14:paraId="56666D1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6CA5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F7FBC2C">
            <w:pPr>
              <w:spacing w:line="320" w:lineRule="exact"/>
              <w:rPr>
                <w:rFonts w:ascii="仿宋_GB2312" w:hAnsi="仿宋_GB2312" w:eastAsia="仿宋_GB2312" w:cs="仿宋_GB2312"/>
                <w:sz w:val="24"/>
                <w:szCs w:val="24"/>
              </w:rPr>
            </w:pPr>
          </w:p>
        </w:tc>
        <w:tc>
          <w:tcPr>
            <w:tcW w:w="1549" w:type="dxa"/>
            <w:gridSpan w:val="4"/>
            <w:vMerge w:val="continue"/>
            <w:vAlign w:val="center"/>
          </w:tcPr>
          <w:p w14:paraId="686B113C">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2044F626">
            <w:pPr>
              <w:autoSpaceDN w:val="0"/>
              <w:spacing w:line="320" w:lineRule="exact"/>
              <w:jc w:val="center"/>
              <w:textAlignment w:val="center"/>
              <w:rPr>
                <w:rFonts w:ascii="仿宋_GB2312" w:hAnsi="仿宋_GB2312" w:eastAsia="仿宋_GB2312" w:cs="仿宋_GB2312"/>
                <w:color w:val="000000"/>
                <w:sz w:val="24"/>
                <w:szCs w:val="24"/>
              </w:rPr>
            </w:pPr>
          </w:p>
        </w:tc>
        <w:tc>
          <w:tcPr>
            <w:tcW w:w="2861" w:type="dxa"/>
            <w:gridSpan w:val="4"/>
          </w:tcPr>
          <w:p w14:paraId="2961912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指标2：车辆维修费减少5%</w:t>
            </w:r>
          </w:p>
        </w:tc>
        <w:tc>
          <w:tcPr>
            <w:tcW w:w="2532" w:type="dxa"/>
            <w:gridSpan w:val="6"/>
          </w:tcPr>
          <w:p w14:paraId="254AB1A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4754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BE5044F">
            <w:pPr>
              <w:spacing w:line="320" w:lineRule="exact"/>
              <w:rPr>
                <w:rFonts w:ascii="仿宋_GB2312" w:hAnsi="仿宋_GB2312" w:eastAsia="仿宋_GB2312" w:cs="仿宋_GB2312"/>
                <w:sz w:val="24"/>
                <w:szCs w:val="24"/>
              </w:rPr>
            </w:pPr>
          </w:p>
        </w:tc>
        <w:tc>
          <w:tcPr>
            <w:tcW w:w="1549" w:type="dxa"/>
            <w:gridSpan w:val="4"/>
            <w:vMerge w:val="continue"/>
            <w:vAlign w:val="center"/>
          </w:tcPr>
          <w:p w14:paraId="2B426242">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14:paraId="7F214599">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tcPr>
          <w:p w14:paraId="7D74D97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指标3：后勤水电费节约10%</w:t>
            </w:r>
          </w:p>
        </w:tc>
        <w:tc>
          <w:tcPr>
            <w:tcW w:w="2532" w:type="dxa"/>
            <w:gridSpan w:val="6"/>
          </w:tcPr>
          <w:p w14:paraId="5ADD8FB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3D73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03C8D1C">
            <w:pPr>
              <w:spacing w:line="320" w:lineRule="exact"/>
              <w:rPr>
                <w:rFonts w:ascii="仿宋_GB2312" w:hAnsi="仿宋_GB2312" w:eastAsia="仿宋_GB2312" w:cs="仿宋_GB2312"/>
                <w:sz w:val="24"/>
                <w:szCs w:val="24"/>
              </w:rPr>
            </w:pPr>
          </w:p>
        </w:tc>
        <w:tc>
          <w:tcPr>
            <w:tcW w:w="1549" w:type="dxa"/>
            <w:gridSpan w:val="4"/>
            <w:vMerge w:val="restart"/>
            <w:vAlign w:val="center"/>
          </w:tcPr>
          <w:p w14:paraId="68CB684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14:paraId="64C4C64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vAlign w:val="center"/>
          </w:tcPr>
          <w:p w14:paraId="709A225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861" w:type="dxa"/>
            <w:gridSpan w:val="4"/>
            <w:vAlign w:val="center"/>
          </w:tcPr>
          <w:p w14:paraId="79EEF605">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指标1：未</w:t>
            </w:r>
            <w:r>
              <w:rPr>
                <w:rFonts w:hint="eastAsia" w:ascii="仿宋_GB2312" w:hAnsi="Times New Roman" w:eastAsia="仿宋_GB2312" w:cs="Times New Roman"/>
                <w:color w:val="000000"/>
                <w:kern w:val="0"/>
                <w:sz w:val="24"/>
                <w:szCs w:val="24"/>
              </w:rPr>
              <w:t>发生负面社会舆情情况</w:t>
            </w:r>
          </w:p>
        </w:tc>
        <w:tc>
          <w:tcPr>
            <w:tcW w:w="2532" w:type="dxa"/>
            <w:gridSpan w:val="6"/>
            <w:vAlign w:val="center"/>
          </w:tcPr>
          <w:p w14:paraId="793DEEA4">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完成</w:t>
            </w:r>
          </w:p>
        </w:tc>
      </w:tr>
      <w:tr w14:paraId="0D36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0F25FBF">
            <w:pPr>
              <w:spacing w:line="320" w:lineRule="exact"/>
              <w:rPr>
                <w:rFonts w:ascii="仿宋_GB2312" w:hAnsi="仿宋_GB2312" w:eastAsia="仿宋_GB2312" w:cs="仿宋_GB2312"/>
                <w:sz w:val="24"/>
                <w:szCs w:val="24"/>
              </w:rPr>
            </w:pPr>
          </w:p>
        </w:tc>
        <w:tc>
          <w:tcPr>
            <w:tcW w:w="1549" w:type="dxa"/>
            <w:gridSpan w:val="4"/>
            <w:vMerge w:val="continue"/>
            <w:vAlign w:val="center"/>
          </w:tcPr>
          <w:p w14:paraId="7C0597A3">
            <w:pPr>
              <w:autoSpaceDN w:val="0"/>
              <w:spacing w:line="320" w:lineRule="exact"/>
              <w:rPr>
                <w:rFonts w:ascii="仿宋_GB2312" w:hAnsi="仿宋_GB2312" w:eastAsia="仿宋_GB2312" w:cs="仿宋_GB2312"/>
                <w:sz w:val="24"/>
                <w:szCs w:val="24"/>
              </w:rPr>
            </w:pPr>
          </w:p>
        </w:tc>
        <w:tc>
          <w:tcPr>
            <w:tcW w:w="1417" w:type="dxa"/>
            <w:gridSpan w:val="2"/>
            <w:vAlign w:val="center"/>
          </w:tcPr>
          <w:p w14:paraId="5C11DEE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861" w:type="dxa"/>
            <w:gridSpan w:val="4"/>
            <w:vAlign w:val="center"/>
          </w:tcPr>
          <w:p w14:paraId="03D217BC">
            <w:pPr>
              <w:autoSpaceDN w:val="0"/>
              <w:spacing w:line="320" w:lineRule="exac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指标1：节约机关运行成本</w:t>
            </w:r>
          </w:p>
          <w:p w14:paraId="1F7B8375">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p w14:paraId="63B526AF">
            <w:pPr>
              <w:autoSpaceDN w:val="0"/>
              <w:spacing w:line="320" w:lineRule="exact"/>
              <w:jc w:val="left"/>
              <w:textAlignment w:val="center"/>
              <w:rPr>
                <w:rFonts w:ascii="仿宋_GB2312" w:hAnsi="仿宋_GB2312" w:eastAsia="仿宋_GB2312" w:cs="仿宋_GB2312"/>
                <w:color w:val="000000"/>
                <w:sz w:val="24"/>
                <w:szCs w:val="24"/>
              </w:rPr>
            </w:pPr>
          </w:p>
        </w:tc>
        <w:tc>
          <w:tcPr>
            <w:tcW w:w="2532" w:type="dxa"/>
            <w:gridSpan w:val="6"/>
            <w:vAlign w:val="center"/>
          </w:tcPr>
          <w:p w14:paraId="44F5736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5801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CC389D9">
            <w:pPr>
              <w:spacing w:line="320" w:lineRule="exact"/>
              <w:rPr>
                <w:rFonts w:ascii="仿宋_GB2312" w:hAnsi="仿宋_GB2312" w:eastAsia="仿宋_GB2312" w:cs="仿宋_GB2312"/>
                <w:sz w:val="24"/>
                <w:szCs w:val="24"/>
              </w:rPr>
            </w:pPr>
          </w:p>
        </w:tc>
        <w:tc>
          <w:tcPr>
            <w:tcW w:w="1549" w:type="dxa"/>
            <w:gridSpan w:val="4"/>
            <w:vMerge w:val="continue"/>
            <w:vAlign w:val="center"/>
          </w:tcPr>
          <w:p w14:paraId="26FB8219">
            <w:pPr>
              <w:autoSpaceDN w:val="0"/>
              <w:spacing w:line="320" w:lineRule="exact"/>
              <w:rPr>
                <w:rFonts w:ascii="仿宋_GB2312" w:hAnsi="仿宋_GB2312" w:eastAsia="仿宋_GB2312" w:cs="仿宋_GB2312"/>
                <w:sz w:val="24"/>
                <w:szCs w:val="24"/>
              </w:rPr>
            </w:pPr>
          </w:p>
        </w:tc>
        <w:tc>
          <w:tcPr>
            <w:tcW w:w="1417" w:type="dxa"/>
            <w:gridSpan w:val="2"/>
            <w:vAlign w:val="center"/>
          </w:tcPr>
          <w:p w14:paraId="3EF06DA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861" w:type="dxa"/>
            <w:gridSpan w:val="4"/>
            <w:vAlign w:val="center"/>
          </w:tcPr>
          <w:p w14:paraId="74D4C465">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指标1：公共节能减排降耗</w:t>
            </w:r>
          </w:p>
          <w:p w14:paraId="5A7257AB">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w:t>
            </w:r>
          </w:p>
          <w:p w14:paraId="0CCC8B27">
            <w:pPr>
              <w:autoSpaceDN w:val="0"/>
              <w:spacing w:line="320" w:lineRule="exact"/>
              <w:jc w:val="left"/>
              <w:textAlignment w:val="center"/>
              <w:rPr>
                <w:rFonts w:ascii="仿宋_GB2312" w:hAnsi="仿宋_GB2312" w:eastAsia="仿宋_GB2312" w:cs="仿宋_GB2312"/>
                <w:color w:val="000000"/>
                <w:sz w:val="24"/>
                <w:szCs w:val="24"/>
              </w:rPr>
            </w:pPr>
          </w:p>
        </w:tc>
        <w:tc>
          <w:tcPr>
            <w:tcW w:w="2532" w:type="dxa"/>
            <w:gridSpan w:val="6"/>
            <w:vAlign w:val="center"/>
          </w:tcPr>
          <w:p w14:paraId="17F1299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156C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13F5AD3">
            <w:pPr>
              <w:spacing w:line="320" w:lineRule="exact"/>
              <w:rPr>
                <w:rFonts w:ascii="仿宋_GB2312" w:hAnsi="仿宋_GB2312" w:eastAsia="仿宋_GB2312" w:cs="仿宋_GB2312"/>
                <w:sz w:val="24"/>
                <w:szCs w:val="24"/>
              </w:rPr>
            </w:pPr>
          </w:p>
        </w:tc>
        <w:tc>
          <w:tcPr>
            <w:tcW w:w="1549" w:type="dxa"/>
            <w:gridSpan w:val="4"/>
            <w:vMerge w:val="continue"/>
            <w:vAlign w:val="center"/>
          </w:tcPr>
          <w:p w14:paraId="4C58CC13">
            <w:pPr>
              <w:autoSpaceDN w:val="0"/>
              <w:spacing w:line="320" w:lineRule="exact"/>
              <w:rPr>
                <w:rFonts w:ascii="仿宋_GB2312" w:hAnsi="仿宋_GB2312" w:eastAsia="仿宋_GB2312" w:cs="仿宋_GB2312"/>
                <w:sz w:val="24"/>
                <w:szCs w:val="24"/>
              </w:rPr>
            </w:pPr>
          </w:p>
        </w:tc>
        <w:tc>
          <w:tcPr>
            <w:tcW w:w="1417" w:type="dxa"/>
            <w:gridSpan w:val="2"/>
            <w:vAlign w:val="center"/>
          </w:tcPr>
          <w:p w14:paraId="300BD858">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861" w:type="dxa"/>
            <w:gridSpan w:val="4"/>
          </w:tcPr>
          <w:p w14:paraId="31F59F60">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指标1：用车单位干部职工满意，零投诉</w:t>
            </w:r>
          </w:p>
          <w:p w14:paraId="668E787F">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指标2：后勤食堂服务满意度调查得到一致好评</w:t>
            </w:r>
          </w:p>
        </w:tc>
        <w:tc>
          <w:tcPr>
            <w:tcW w:w="2532" w:type="dxa"/>
            <w:gridSpan w:val="6"/>
          </w:tcPr>
          <w:p w14:paraId="2D9173F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w:t>
            </w:r>
          </w:p>
        </w:tc>
      </w:tr>
      <w:tr w14:paraId="6BB2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E0DE4C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810" w:type="dxa"/>
            <w:gridSpan w:val="12"/>
            <w:vAlign w:val="center"/>
          </w:tcPr>
          <w:p w14:paraId="3818318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r>
      <w:tr w14:paraId="4A5F4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1305C04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810" w:type="dxa"/>
            <w:gridSpan w:val="12"/>
            <w:vAlign w:val="center"/>
          </w:tcPr>
          <w:p w14:paraId="40BA157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w:t>
            </w:r>
          </w:p>
        </w:tc>
      </w:tr>
      <w:tr w14:paraId="7F7F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76835F0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黑体" w:hAnsi="黑体" w:eastAsia="黑体" w:cs="黑体"/>
                <w:color w:val="000000"/>
                <w:sz w:val="28"/>
                <w:szCs w:val="28"/>
              </w:rPr>
              <w:t>四、评价人员</w:t>
            </w:r>
          </w:p>
        </w:tc>
      </w:tr>
      <w:tr w14:paraId="181C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73E2B2D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3561" w:type="dxa"/>
            <w:gridSpan w:val="6"/>
            <w:vAlign w:val="center"/>
          </w:tcPr>
          <w:p w14:paraId="33CF2C3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479" w:type="dxa"/>
            <w:vAlign w:val="center"/>
          </w:tcPr>
          <w:p w14:paraId="4394A95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3106" w:type="dxa"/>
            <w:gridSpan w:val="8"/>
            <w:vAlign w:val="center"/>
          </w:tcPr>
          <w:p w14:paraId="7A05C14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14:paraId="5D49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B76FE57">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邓三军</w:t>
            </w:r>
          </w:p>
        </w:tc>
        <w:tc>
          <w:tcPr>
            <w:tcW w:w="3561" w:type="dxa"/>
            <w:gridSpan w:val="6"/>
            <w:vAlign w:val="center"/>
          </w:tcPr>
          <w:p w14:paraId="0D6FECF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 任</w:t>
            </w:r>
          </w:p>
        </w:tc>
        <w:tc>
          <w:tcPr>
            <w:tcW w:w="1479" w:type="dxa"/>
            <w:vAlign w:val="center"/>
          </w:tcPr>
          <w:p w14:paraId="66294F0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3106" w:type="dxa"/>
            <w:gridSpan w:val="8"/>
            <w:vAlign w:val="center"/>
          </w:tcPr>
          <w:p w14:paraId="28515179">
            <w:pPr>
              <w:autoSpaceDN w:val="0"/>
              <w:spacing w:line="320" w:lineRule="exact"/>
              <w:jc w:val="center"/>
              <w:textAlignment w:val="center"/>
              <w:rPr>
                <w:rFonts w:ascii="仿宋_GB2312" w:hAnsi="仿宋_GB2312" w:eastAsia="仿宋_GB2312" w:cs="仿宋_GB2312"/>
                <w:color w:val="000000"/>
                <w:sz w:val="24"/>
                <w:szCs w:val="24"/>
              </w:rPr>
            </w:pPr>
          </w:p>
        </w:tc>
      </w:tr>
      <w:tr w14:paraId="452A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3C564AD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龙志亮</w:t>
            </w:r>
          </w:p>
        </w:tc>
        <w:tc>
          <w:tcPr>
            <w:tcW w:w="3561" w:type="dxa"/>
            <w:gridSpan w:val="6"/>
            <w:vAlign w:val="center"/>
          </w:tcPr>
          <w:p w14:paraId="2E73536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1479" w:type="dxa"/>
            <w:vAlign w:val="center"/>
          </w:tcPr>
          <w:p w14:paraId="3267C96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3106" w:type="dxa"/>
            <w:gridSpan w:val="8"/>
            <w:vAlign w:val="center"/>
          </w:tcPr>
          <w:p w14:paraId="0389F7FD">
            <w:pPr>
              <w:autoSpaceDN w:val="0"/>
              <w:spacing w:line="320" w:lineRule="exact"/>
              <w:jc w:val="center"/>
              <w:textAlignment w:val="center"/>
              <w:rPr>
                <w:rFonts w:ascii="仿宋_GB2312" w:hAnsi="仿宋_GB2312" w:eastAsia="仿宋_GB2312" w:cs="仿宋_GB2312"/>
                <w:color w:val="000000"/>
                <w:sz w:val="24"/>
                <w:szCs w:val="24"/>
              </w:rPr>
            </w:pPr>
          </w:p>
        </w:tc>
      </w:tr>
      <w:tr w14:paraId="70B7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011E20B1">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湛 广</w:t>
            </w:r>
          </w:p>
        </w:tc>
        <w:tc>
          <w:tcPr>
            <w:tcW w:w="3561" w:type="dxa"/>
            <w:gridSpan w:val="6"/>
            <w:vAlign w:val="center"/>
          </w:tcPr>
          <w:p w14:paraId="0B8C3B2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1479" w:type="dxa"/>
            <w:vAlign w:val="center"/>
          </w:tcPr>
          <w:p w14:paraId="4C02BB04">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3106" w:type="dxa"/>
            <w:gridSpan w:val="8"/>
            <w:vAlign w:val="center"/>
          </w:tcPr>
          <w:p w14:paraId="42AAC364">
            <w:pPr>
              <w:autoSpaceDN w:val="0"/>
              <w:spacing w:line="320" w:lineRule="exact"/>
              <w:jc w:val="center"/>
              <w:textAlignment w:val="center"/>
              <w:rPr>
                <w:rFonts w:ascii="仿宋_GB2312" w:hAnsi="仿宋_GB2312" w:eastAsia="仿宋_GB2312" w:cs="仿宋_GB2312"/>
                <w:color w:val="000000"/>
                <w:sz w:val="24"/>
                <w:szCs w:val="24"/>
              </w:rPr>
            </w:pPr>
          </w:p>
        </w:tc>
      </w:tr>
      <w:tr w14:paraId="2B0A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B9F66CD">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李江桔</w:t>
            </w:r>
          </w:p>
        </w:tc>
        <w:tc>
          <w:tcPr>
            <w:tcW w:w="3561" w:type="dxa"/>
            <w:gridSpan w:val="6"/>
            <w:vAlign w:val="center"/>
          </w:tcPr>
          <w:p w14:paraId="5CC6339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1479" w:type="dxa"/>
            <w:vAlign w:val="center"/>
          </w:tcPr>
          <w:p w14:paraId="7AE90B6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3106" w:type="dxa"/>
            <w:gridSpan w:val="8"/>
            <w:vAlign w:val="center"/>
          </w:tcPr>
          <w:p w14:paraId="72E6AA0F">
            <w:pPr>
              <w:autoSpaceDN w:val="0"/>
              <w:spacing w:line="320" w:lineRule="exact"/>
              <w:jc w:val="center"/>
              <w:textAlignment w:val="center"/>
              <w:rPr>
                <w:rFonts w:ascii="仿宋_GB2312" w:hAnsi="仿宋_GB2312" w:eastAsia="仿宋_GB2312" w:cs="仿宋_GB2312"/>
                <w:color w:val="000000"/>
                <w:sz w:val="24"/>
                <w:szCs w:val="24"/>
              </w:rPr>
            </w:pPr>
          </w:p>
        </w:tc>
      </w:tr>
      <w:tr w14:paraId="2DCE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75EFF1E3">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14:paraId="7EEF38D1">
            <w:pPr>
              <w:autoSpaceDN w:val="0"/>
              <w:spacing w:line="320" w:lineRule="exact"/>
              <w:jc w:val="left"/>
              <w:textAlignment w:val="center"/>
              <w:rPr>
                <w:rFonts w:ascii="仿宋_GB2312" w:hAnsi="仿宋_GB2312" w:eastAsia="仿宋_GB2312" w:cs="仿宋_GB2312"/>
                <w:color w:val="000000"/>
                <w:sz w:val="24"/>
                <w:szCs w:val="24"/>
              </w:rPr>
            </w:pPr>
          </w:p>
          <w:p w14:paraId="54C76C89">
            <w:pPr>
              <w:autoSpaceDN w:val="0"/>
              <w:spacing w:line="320" w:lineRule="exact"/>
              <w:jc w:val="left"/>
              <w:textAlignment w:val="center"/>
              <w:rPr>
                <w:rFonts w:ascii="仿宋_GB2312" w:hAnsi="仿宋_GB2312" w:eastAsia="仿宋_GB2312" w:cs="仿宋_GB2312"/>
                <w:color w:val="000000"/>
                <w:sz w:val="24"/>
                <w:szCs w:val="24"/>
              </w:rPr>
            </w:pPr>
          </w:p>
          <w:p w14:paraId="7EF786F6">
            <w:pPr>
              <w:autoSpaceDN w:val="0"/>
              <w:spacing w:line="320" w:lineRule="exact"/>
              <w:jc w:val="left"/>
              <w:textAlignment w:val="center"/>
              <w:rPr>
                <w:rFonts w:ascii="仿宋_GB2312" w:hAnsi="仿宋_GB2312" w:eastAsia="仿宋_GB2312" w:cs="仿宋_GB2312"/>
                <w:color w:val="000000"/>
                <w:sz w:val="24"/>
                <w:szCs w:val="24"/>
              </w:rPr>
            </w:pPr>
          </w:p>
          <w:p w14:paraId="77A99A8A">
            <w:pPr>
              <w:autoSpaceDN w:val="0"/>
              <w:spacing w:line="320" w:lineRule="exact"/>
              <w:jc w:val="left"/>
              <w:textAlignment w:val="center"/>
              <w:rPr>
                <w:rFonts w:ascii="仿宋_GB2312" w:hAnsi="仿宋_GB2312" w:eastAsia="仿宋_GB2312" w:cs="仿宋_GB2312"/>
                <w:color w:val="000000"/>
                <w:sz w:val="24"/>
                <w:szCs w:val="24"/>
              </w:rPr>
            </w:pPr>
          </w:p>
          <w:p w14:paraId="2DF79FD8">
            <w:pPr>
              <w:autoSpaceDN w:val="0"/>
              <w:spacing w:line="320" w:lineRule="exact"/>
              <w:jc w:val="left"/>
              <w:textAlignment w:val="center"/>
              <w:rPr>
                <w:rFonts w:ascii="仿宋_GB2312" w:hAnsi="仿宋_GB2312" w:eastAsia="仿宋_GB2312" w:cs="仿宋_GB2312"/>
                <w:color w:val="000000"/>
                <w:sz w:val="24"/>
                <w:szCs w:val="24"/>
              </w:rPr>
            </w:pPr>
          </w:p>
          <w:p w14:paraId="55FCE538">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14:paraId="216C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501FEB1C">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14:paraId="14E6C8C2">
            <w:pPr>
              <w:autoSpaceDN w:val="0"/>
              <w:spacing w:line="320" w:lineRule="exact"/>
              <w:jc w:val="left"/>
              <w:textAlignment w:val="center"/>
              <w:rPr>
                <w:rFonts w:ascii="仿宋_GB2312" w:hAnsi="仿宋_GB2312" w:eastAsia="仿宋_GB2312" w:cs="仿宋_GB2312"/>
                <w:color w:val="000000"/>
                <w:sz w:val="24"/>
                <w:szCs w:val="24"/>
              </w:rPr>
            </w:pPr>
          </w:p>
          <w:p w14:paraId="6264F095">
            <w:pPr>
              <w:autoSpaceDN w:val="0"/>
              <w:spacing w:line="320" w:lineRule="exact"/>
              <w:jc w:val="left"/>
              <w:textAlignment w:val="center"/>
              <w:rPr>
                <w:rFonts w:ascii="仿宋_GB2312" w:hAnsi="仿宋_GB2312" w:eastAsia="仿宋_GB2312" w:cs="仿宋_GB2312"/>
                <w:color w:val="000000"/>
                <w:sz w:val="24"/>
                <w:szCs w:val="24"/>
              </w:rPr>
            </w:pPr>
          </w:p>
          <w:p w14:paraId="6E611F43">
            <w:pPr>
              <w:autoSpaceDN w:val="0"/>
              <w:spacing w:line="320" w:lineRule="exact"/>
              <w:jc w:val="left"/>
              <w:textAlignment w:val="center"/>
              <w:rPr>
                <w:rFonts w:ascii="仿宋_GB2312" w:hAnsi="仿宋_GB2312" w:eastAsia="仿宋_GB2312" w:cs="仿宋_GB2312"/>
                <w:color w:val="000000"/>
                <w:sz w:val="24"/>
                <w:szCs w:val="24"/>
              </w:rPr>
            </w:pPr>
          </w:p>
          <w:p w14:paraId="18A50522">
            <w:pPr>
              <w:autoSpaceDN w:val="0"/>
              <w:spacing w:line="320" w:lineRule="exact"/>
              <w:jc w:val="left"/>
              <w:textAlignment w:val="center"/>
              <w:rPr>
                <w:rFonts w:ascii="仿宋_GB2312" w:hAnsi="仿宋_GB2312" w:eastAsia="仿宋_GB2312" w:cs="仿宋_GB2312"/>
                <w:color w:val="000000"/>
                <w:sz w:val="24"/>
                <w:szCs w:val="24"/>
              </w:rPr>
            </w:pPr>
          </w:p>
          <w:p w14:paraId="59B1A629">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14:paraId="54A3B096">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14:paraId="0F5A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07B1C924">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财政部门归口业务科室意见：</w:t>
            </w:r>
          </w:p>
          <w:p w14:paraId="281C88BA">
            <w:pPr>
              <w:spacing w:line="320" w:lineRule="exact"/>
              <w:rPr>
                <w:rFonts w:ascii="Times New Roman" w:hAnsi="Times New Roman" w:eastAsia="仿宋_GB2312" w:cs="Times New Roman"/>
                <w:sz w:val="24"/>
                <w:szCs w:val="24"/>
              </w:rPr>
            </w:pPr>
          </w:p>
          <w:p w14:paraId="5A38EEC4">
            <w:pPr>
              <w:spacing w:line="320" w:lineRule="exact"/>
              <w:rPr>
                <w:rFonts w:ascii="Times New Roman" w:hAnsi="Times New Roman" w:eastAsia="仿宋_GB2312" w:cs="Times New Roman"/>
                <w:sz w:val="24"/>
                <w:szCs w:val="24"/>
              </w:rPr>
            </w:pPr>
          </w:p>
          <w:p w14:paraId="1F1FC8B7">
            <w:pPr>
              <w:spacing w:line="320" w:lineRule="exact"/>
              <w:rPr>
                <w:rFonts w:ascii="Times New Roman" w:hAnsi="Times New Roman" w:eastAsia="仿宋_GB2312" w:cs="Times New Roman"/>
                <w:sz w:val="24"/>
                <w:szCs w:val="24"/>
              </w:rPr>
            </w:pPr>
          </w:p>
          <w:p w14:paraId="324AB99B">
            <w:pPr>
              <w:spacing w:line="320" w:lineRule="exact"/>
              <w:rPr>
                <w:rFonts w:ascii="Times New Roman" w:hAnsi="Times New Roman" w:eastAsia="仿宋_GB2312" w:cs="Times New Roman"/>
                <w:sz w:val="24"/>
                <w:szCs w:val="24"/>
              </w:rPr>
            </w:pPr>
          </w:p>
          <w:p w14:paraId="6964AE30">
            <w:pPr>
              <w:spacing w:line="3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财政部门归口业务股室负责人（签章）：</w:t>
            </w:r>
          </w:p>
          <w:p w14:paraId="32F72005">
            <w:pPr>
              <w:autoSpaceDN w:val="0"/>
              <w:spacing w:line="320" w:lineRule="exact"/>
              <w:jc w:val="left"/>
              <w:textAlignment w:val="center"/>
              <w:rPr>
                <w:rFonts w:ascii="仿宋_GB2312" w:hAnsi="仿宋_GB2312" w:eastAsia="仿宋_GB2312" w:cs="仿宋_GB2312"/>
                <w:color w:val="000000"/>
                <w:sz w:val="24"/>
                <w:szCs w:val="24"/>
              </w:rPr>
            </w:pPr>
            <w:r>
              <w:rPr>
                <w:rFonts w:hint="eastAsia" w:ascii="Times New Roman" w:hAnsi="Times New Roman" w:eastAsia="仿宋_GB2312" w:cs="Times New Roman"/>
                <w:sz w:val="24"/>
                <w:szCs w:val="24"/>
              </w:rPr>
              <w:t xml:space="preserve">                                                                 年    月   日</w:t>
            </w:r>
          </w:p>
        </w:tc>
      </w:tr>
    </w:tbl>
    <w:p w14:paraId="62D8CF20">
      <w:pP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8E8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2436F6E0">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0CDEE274">
            <w:pPr>
              <w:spacing w:line="440" w:lineRule="exact"/>
              <w:rPr>
                <w:rFonts w:ascii="Times New Roman" w:hAnsi="Times New Roman" w:eastAsia="仿宋_GB2312" w:cs="Times New Roman"/>
                <w:sz w:val="32"/>
                <w:szCs w:val="32"/>
              </w:rPr>
            </w:pPr>
          </w:p>
          <w:p w14:paraId="1FBE9969">
            <w:pPr>
              <w:spacing w:line="560" w:lineRule="exact"/>
              <w:rPr>
                <w:rFonts w:ascii="黑体" w:hAnsi="黑体" w:eastAsia="黑体" w:cs="黑体"/>
                <w:bCs/>
                <w:sz w:val="28"/>
                <w:szCs w:val="28"/>
              </w:rPr>
            </w:pPr>
            <w:r>
              <w:rPr>
                <w:rFonts w:hint="eastAsia" w:ascii="黑体" w:hAnsi="黑体" w:eastAsia="黑体" w:cs="黑体"/>
                <w:bCs/>
                <w:sz w:val="28"/>
                <w:szCs w:val="28"/>
              </w:rPr>
              <w:t>一、部门（单位）概况</w:t>
            </w:r>
          </w:p>
          <w:p w14:paraId="7A768545">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5081B248">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区机关事务服务中心内设办公室、财务股、接待股、公共机构节能股、资产股和公务用车股六个股室。核定机关事务中心财政全额拨款事业编制8人，现有在编在岗人员8人，下属机关后勤服务中心核定全额拨款事业编制14人，现有在编在岗人员8人。主要职能：根据党和国家有关机关行政后勤管理的规定和要求做好机关事务服务工作，推动后勤服务社会化；完成区直单位办公用房的摸底工作和部分单位的办公用房调配工作；负责做好区委、区人大、区政府、区政协来君山重要客人的接待工作；做好全区公共节能及国有资产规范化管理工作；做好全区公务用车的购置、更新、维修、调配、使用等工作；承办区委、区政府交办的其他事项。</w:t>
            </w:r>
          </w:p>
          <w:p w14:paraId="0DA26784">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160B36E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2021年部门整体支出1588.84万元，其中：基本支出143.35万元（其中：人员经费支出127.99万元，公用经费支出15.36万元），专项支出1445.49万元。</w:t>
            </w:r>
          </w:p>
          <w:p w14:paraId="04E20085">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主要用于维持单位的正常运转、日常工作任务而发生的费用，包括重大接待工作经费、公车平台日常运转经费、机关后勤食堂及水电运转经费及解决单位预算不足的各个专项支出。</w:t>
            </w:r>
          </w:p>
          <w:p w14:paraId="3F0DCA4C">
            <w:pPr>
              <w:spacing w:line="560" w:lineRule="exact"/>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0C5E2173">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5A929E75">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2021年度财政拨款基本支出143.35万元，其中：人员经费127.99万元，主要包括：（工资福利90.73万元、社会保障缴费37.26万元）；公用经费15.36万元，主要包括：办公费3.5万元、其他商品和服务支出11.86万元。</w:t>
            </w:r>
          </w:p>
          <w:p w14:paraId="09265434">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04A113AA">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7FC60F9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专项支出900.6万元，其中：专项重大活动接待经费72万；公务用车费425.6万(11.2万*38台)；公车平台管理费用32万，公车平台软件维护10万，公车平台公务用车北斗车载监控管理系统运营维护费10万；人大、政协院子水电、保洁及两个机关食堂运转160万；工作经费16万；原招待所人员经费20万；区政务服务中心便民服务用房租赁150万；公共节能及办公用房工作经费5万。</w:t>
            </w:r>
          </w:p>
          <w:p w14:paraId="08A6AB20">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预算追加的财政拨款专项支出544.89万，其中：解决全区第六次党代会会议经费41万，解决公务仓购买君山宾馆固定资产61.9万，解决党史学习教育</w:t>
            </w:r>
            <w:bookmarkStart w:id="0" w:name="_GoBack"/>
            <w:bookmarkEnd w:id="0"/>
            <w:r>
              <w:rPr>
                <w:rFonts w:hint="eastAsia" w:ascii="仿宋_GB2312" w:hAnsi="仿宋_GB2312" w:eastAsia="仿宋_GB2312" w:cs="仿宋_GB2312"/>
                <w:bCs/>
                <w:sz w:val="28"/>
                <w:szCs w:val="28"/>
              </w:rPr>
              <w:t>经费30万，机关后勤返还餐费及物业费4.56万，君山宾馆资产处置返还3.03万，解决机构改革更名牌匾制作费5万，解决垃圾分类宣传费用3万，解决原招待所人员社保及退休待遇补差30.77万，解决垃圾分类设备费用21.64万，解决国有资产管理费用3万，解决人大政协院子园林绿化费3万，返还公车平台代付过路费67万，解决人大政协合署办公院及公车平台工程款190.5万，解决群团组织办公用房工程款33万，解决党群系统服务用房工程款47.49万。</w:t>
            </w:r>
          </w:p>
          <w:p w14:paraId="213D4E35">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14:paraId="11C856F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使用一直都按照国家财经法规和中心财务管理制度的规定收支，资金拨付有完整的审批程序和手续，按照财经制度的有关要求，资金使用无截留、挤占、挪用、虚列支出等情况。相关发票由业务股室经办人签注事由和签字后交财务室审核，经分管业务副主任签字审核同意报账后，由机关事务服务中心主任签字审核，最后由分管财务副主任签字确认予以结算，报账手续完备后到财务室结算。全部经费支出都遵循“量入为出、厉行节约”的原则，坚持勤俭节约、勤俭办事的原则，坚持先请示后开支的原则，严格按照程序履行审批手续。</w:t>
            </w:r>
          </w:p>
          <w:p w14:paraId="603806D4">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14:paraId="6C0A4DED">
            <w:pPr>
              <w:spacing w:line="560" w:lineRule="exact"/>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我中心制定了一系列的财务管理制度，全部资金已纳入部门预算管理，对专项资金进行重点监控。</w:t>
            </w:r>
          </w:p>
          <w:p w14:paraId="2FD2FB15">
            <w:pPr>
              <w:spacing w:line="560" w:lineRule="exact"/>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3D088723">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5454ACF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单位领导负总责，认真组织规划项目实施，用好管好专项资金。</w:t>
            </w:r>
          </w:p>
          <w:p w14:paraId="461ED4C9">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14:paraId="51E2A8C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制定了专项资金管理办法，遵循专款专用、单独核算的管理原则；专项项目的申报严格按照区财政资金管理的要求进行，专项资金中涉及的项目招投标、政府采购事项，均严格按照要求进行组织，公开招标，严格合同的签订，落实物资和服务的验收，做好资金支付的审核审批手续。</w:t>
            </w:r>
          </w:p>
          <w:p w14:paraId="7FC56EC2">
            <w:pPr>
              <w:spacing w:line="560" w:lineRule="exact"/>
              <w:rPr>
                <w:rFonts w:ascii="黑体" w:hAnsi="黑体" w:eastAsia="黑体" w:cs="黑体"/>
                <w:bCs/>
                <w:sz w:val="28"/>
                <w:szCs w:val="28"/>
              </w:rPr>
            </w:pPr>
            <w:r>
              <w:rPr>
                <w:rFonts w:hint="eastAsia" w:ascii="黑体" w:hAnsi="黑体" w:eastAsia="黑体" w:cs="黑体"/>
                <w:bCs/>
                <w:sz w:val="28"/>
                <w:szCs w:val="28"/>
              </w:rPr>
              <w:t>四、部门（单位）整体支出绩效情况</w:t>
            </w:r>
          </w:p>
          <w:p w14:paraId="1E6E15D7">
            <w:pPr>
              <w:spacing w:line="560" w:lineRule="exact"/>
              <w:rPr>
                <w:rFonts w:ascii="仿宋" w:hAnsi="仿宋" w:eastAsia="仿宋" w:cs="黑体"/>
                <w:bCs/>
                <w:sz w:val="28"/>
                <w:szCs w:val="28"/>
              </w:rPr>
            </w:pPr>
            <w:r>
              <w:rPr>
                <w:rFonts w:hint="eastAsia" w:ascii="仿宋" w:hAnsi="仿宋" w:eastAsia="仿宋" w:cs="黑体"/>
                <w:bCs/>
                <w:sz w:val="28"/>
                <w:szCs w:val="28"/>
              </w:rPr>
              <w:t>1、认真执行了年初部门预算和财政政策要求。我中心工作经费安排严格按照年初预算来执行，有效防止了超预算；认真学习财经法规，严格执行财经纪律，防止了违法违纪行为的发生。</w:t>
            </w:r>
          </w:p>
          <w:p w14:paraId="26F30609">
            <w:pPr>
              <w:spacing w:line="560" w:lineRule="exact"/>
              <w:rPr>
                <w:rFonts w:ascii="仿宋" w:hAnsi="仿宋" w:eastAsia="仿宋" w:cs="黑体"/>
                <w:bCs/>
                <w:sz w:val="28"/>
                <w:szCs w:val="28"/>
              </w:rPr>
            </w:pPr>
            <w:r>
              <w:rPr>
                <w:rFonts w:hint="eastAsia" w:ascii="仿宋" w:hAnsi="仿宋" w:eastAsia="仿宋" w:cs="黑体"/>
                <w:bCs/>
                <w:sz w:val="28"/>
                <w:szCs w:val="28"/>
              </w:rPr>
              <w:t>2、保障了中心有效运转。严格按照厉行节约的要求，精打细算，规范机关事务服务工作，进一步在中心接待、公务用车、后勤物业等方面加强集中管理，提高服务质量，降低运行成本，合理配置，提高保障能力。</w:t>
            </w:r>
          </w:p>
          <w:p w14:paraId="16A902EF">
            <w:pPr>
              <w:spacing w:line="560" w:lineRule="exact"/>
              <w:rPr>
                <w:rFonts w:ascii="仿宋" w:hAnsi="仿宋" w:eastAsia="仿宋" w:cs="黑体"/>
                <w:bCs/>
                <w:sz w:val="28"/>
                <w:szCs w:val="28"/>
              </w:rPr>
            </w:pPr>
            <w:r>
              <w:rPr>
                <w:rFonts w:hint="eastAsia" w:ascii="仿宋" w:hAnsi="仿宋" w:eastAsia="仿宋" w:cs="黑体"/>
                <w:bCs/>
                <w:sz w:val="28"/>
                <w:szCs w:val="28"/>
              </w:rPr>
              <w:t>3、推进了专项工作落实。用好了专项资金，确保了专项资金在使用和管理上单独核算、专款专用。有效保证了机关接待、后勤服务、公车平台运转、办公用房清理调配、国有资产管理、公共节能等工作的有序运转。</w:t>
            </w:r>
          </w:p>
          <w:p w14:paraId="102EC165">
            <w:pPr>
              <w:spacing w:line="560" w:lineRule="exact"/>
              <w:rPr>
                <w:rFonts w:ascii="黑体" w:hAnsi="黑体" w:eastAsia="黑体" w:cs="黑体"/>
                <w:bCs/>
                <w:sz w:val="28"/>
                <w:szCs w:val="28"/>
              </w:rPr>
            </w:pPr>
            <w:r>
              <w:rPr>
                <w:rFonts w:hint="eastAsia" w:ascii="黑体" w:hAnsi="黑体" w:eastAsia="黑体" w:cs="黑体"/>
                <w:bCs/>
                <w:sz w:val="28"/>
                <w:szCs w:val="28"/>
              </w:rPr>
              <w:t>五、存在的主要问题</w:t>
            </w:r>
          </w:p>
          <w:p w14:paraId="47198951">
            <w:pPr>
              <w:spacing w:line="560" w:lineRule="exact"/>
              <w:rPr>
                <w:rFonts w:ascii="仿宋" w:hAnsi="仿宋" w:eastAsia="仿宋" w:cs="黑体"/>
                <w:bCs/>
                <w:sz w:val="28"/>
                <w:szCs w:val="28"/>
              </w:rPr>
            </w:pPr>
            <w:r>
              <w:rPr>
                <w:rFonts w:hint="eastAsia" w:ascii="仿宋" w:hAnsi="仿宋" w:eastAsia="仿宋" w:cs="黑体"/>
                <w:bCs/>
                <w:sz w:val="28"/>
                <w:szCs w:val="28"/>
              </w:rPr>
              <w:t>1、预算编制工作有待细化。预算编制不够明确和细化，预算编制的合理性需要提高，预算执行力度还要进一步加强。</w:t>
            </w:r>
          </w:p>
          <w:p w14:paraId="06B8F1B2">
            <w:pPr>
              <w:spacing w:line="560" w:lineRule="exact"/>
              <w:rPr>
                <w:rFonts w:ascii="仿宋" w:hAnsi="仿宋" w:eastAsia="仿宋" w:cs="黑体"/>
                <w:bCs/>
                <w:sz w:val="28"/>
                <w:szCs w:val="28"/>
              </w:rPr>
            </w:pPr>
            <w:r>
              <w:rPr>
                <w:rFonts w:hint="eastAsia" w:ascii="仿宋" w:hAnsi="仿宋" w:eastAsia="仿宋" w:cs="黑体"/>
                <w:bCs/>
                <w:sz w:val="28"/>
                <w:szCs w:val="28"/>
              </w:rPr>
              <w:t>2、内部控制有待进一步加强，人员业务水平有待进一步提高。</w:t>
            </w:r>
          </w:p>
          <w:p w14:paraId="0F2B6384">
            <w:pPr>
              <w:spacing w:line="560" w:lineRule="exact"/>
              <w:rPr>
                <w:rFonts w:ascii="黑体" w:hAnsi="黑体" w:eastAsia="黑体" w:cs="黑体"/>
                <w:bCs/>
                <w:sz w:val="28"/>
                <w:szCs w:val="28"/>
              </w:rPr>
            </w:pPr>
            <w:r>
              <w:rPr>
                <w:rFonts w:hint="eastAsia" w:ascii="黑体" w:hAnsi="黑体" w:eastAsia="黑体" w:cs="黑体"/>
                <w:bCs/>
                <w:sz w:val="28"/>
                <w:szCs w:val="28"/>
              </w:rPr>
              <w:t>六、改进措施和有关建议</w:t>
            </w:r>
          </w:p>
          <w:p w14:paraId="245A487D">
            <w:pPr>
              <w:rPr>
                <w:rFonts w:ascii="仿宋" w:hAnsi="仿宋" w:eastAsia="仿宋" w:cs="Times New Roman"/>
                <w:bCs/>
                <w:sz w:val="28"/>
                <w:szCs w:val="28"/>
              </w:rPr>
            </w:pPr>
            <w:r>
              <w:rPr>
                <w:rFonts w:hint="eastAsia" w:ascii="仿宋" w:hAnsi="仿宋" w:eastAsia="仿宋" w:cs="Times New Roman"/>
                <w:bCs/>
                <w:sz w:val="28"/>
                <w:szCs w:val="28"/>
              </w:rPr>
              <w:t>1、加强管理，严控行政支出。目前我中心三公经费的预算执行情况较好，但仍需进一步严控三公经费支出，严格三公经费支出的审批流程，进一步细化三公经费的管理。</w:t>
            </w:r>
          </w:p>
          <w:p w14:paraId="2B0E8850">
            <w:pPr>
              <w:rPr>
                <w:rFonts w:ascii="仿宋" w:hAnsi="仿宋" w:eastAsia="仿宋" w:cs="Times New Roman"/>
                <w:bCs/>
                <w:sz w:val="28"/>
                <w:szCs w:val="28"/>
              </w:rPr>
            </w:pPr>
            <w:r>
              <w:rPr>
                <w:rFonts w:hint="eastAsia" w:ascii="仿宋" w:hAnsi="仿宋" w:eastAsia="仿宋" w:cs="Times New Roman"/>
                <w:bCs/>
                <w:sz w:val="28"/>
                <w:szCs w:val="28"/>
              </w:rPr>
              <w:t>2、提高财务管理人员的业务水平，加强对专业技术人员特别是管理人员的培训。</w:t>
            </w:r>
          </w:p>
          <w:p w14:paraId="55D40E64">
            <w:pPr>
              <w:rPr>
                <w:rFonts w:ascii="Times New Roman" w:hAnsi="Times New Roman" w:eastAsia="楷体_GB2312" w:cs="Times New Roman"/>
                <w:bCs/>
                <w:sz w:val="28"/>
                <w:szCs w:val="28"/>
              </w:rPr>
            </w:pPr>
            <w:r>
              <w:rPr>
                <w:rFonts w:hint="eastAsia" w:ascii="仿宋" w:hAnsi="仿宋" w:eastAsia="仿宋" w:cs="Times New Roman"/>
                <w:bCs/>
                <w:sz w:val="28"/>
                <w:szCs w:val="28"/>
              </w:rPr>
              <w:t>3、进一步完善物资的采购、领用管理程序，及时清理固定资产，确保机关事务管理务实高效。</w:t>
            </w:r>
          </w:p>
        </w:tc>
      </w:tr>
    </w:tbl>
    <w:p w14:paraId="7AC8038E">
      <w:pPr>
        <w:spacing w:line="348" w:lineRule="auto"/>
        <w:rPr>
          <w:rFonts w:ascii="Times New Roman" w:hAnsi="Times New Roman" w:eastAsia="黑体" w:cs="黑体"/>
          <w:bCs/>
          <w:sz w:val="32"/>
          <w:szCs w:val="32"/>
        </w:rPr>
      </w:pPr>
      <w:r>
        <w:rPr>
          <w:rFonts w:ascii="Times New Roman" w:hAnsi="Times New Roman" w:eastAsia="楷体_GB2312" w:cs="Times New Roman"/>
          <w:bCs/>
          <w:sz w:val="28"/>
          <w:szCs w:val="28"/>
        </w:rPr>
        <w:br w:type="page"/>
      </w:r>
      <w:r>
        <w:rPr>
          <w:rFonts w:hint="eastAsia" w:ascii="Times New Roman" w:hAnsi="Times New Roman" w:eastAsia="黑体" w:cs="黑体"/>
          <w:bCs/>
          <w:sz w:val="32"/>
          <w:szCs w:val="32"/>
        </w:rPr>
        <w:t>附件3-2</w:t>
      </w:r>
    </w:p>
    <w:p w14:paraId="3EC2BF4F">
      <w:pPr>
        <w:spacing w:line="348" w:lineRule="auto"/>
        <w:rPr>
          <w:rFonts w:ascii="Times New Roman" w:hAnsi="Times New Roman" w:eastAsia="黑体" w:cs="黑体"/>
          <w:bCs/>
          <w:sz w:val="32"/>
          <w:szCs w:val="32"/>
        </w:rPr>
      </w:pPr>
    </w:p>
    <w:p w14:paraId="521587AF">
      <w:pPr>
        <w:spacing w:before="156" w:beforeLines="50" w:line="348"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君山区财政支出项目绩效评价自评报告</w:t>
      </w:r>
    </w:p>
    <w:p w14:paraId="4409C056">
      <w:pPr>
        <w:rPr>
          <w:rFonts w:ascii="Times New Roman" w:hAnsi="Times New Roman" w:eastAsia="仿宋_GB2312" w:cs="Times New Roman"/>
          <w:b/>
          <w:sz w:val="32"/>
          <w:szCs w:val="24"/>
        </w:rPr>
      </w:pPr>
    </w:p>
    <w:p w14:paraId="3753FEA0">
      <w:pPr>
        <w:rPr>
          <w:rFonts w:ascii="Times New Roman" w:hAnsi="Times New Roman" w:eastAsia="仿宋_GB2312" w:cs="Times New Roman"/>
          <w:b/>
          <w:sz w:val="32"/>
          <w:szCs w:val="24"/>
        </w:rPr>
      </w:pPr>
    </w:p>
    <w:p w14:paraId="0FC4C815">
      <w:pPr>
        <w:spacing w:line="760" w:lineRule="exact"/>
        <w:rPr>
          <w:rFonts w:ascii="Times New Roman" w:hAnsi="Times New Roman" w:cs="Times New Roman"/>
          <w:sz w:val="32"/>
          <w:szCs w:val="32"/>
        </w:rPr>
      </w:pPr>
      <w:r>
        <w:rPr>
          <w:rFonts w:hint="eastAsia" w:ascii="Times New Roman" w:hAnsi="Times New Roman" w:eastAsia="仿宋_GB2312" w:cs="Times New Roman"/>
          <w:sz w:val="32"/>
          <w:szCs w:val="32"/>
        </w:rPr>
        <w:t>评价类型：项目实施过程评价□   项目完成结果评价</w:t>
      </w:r>
      <w:r>
        <w:rPr>
          <w:rFonts w:hint="eastAsia" w:ascii="GulimChe" w:hAnsi="GulimChe" w:eastAsia="GulimChe" w:cs="宋体"/>
          <w:sz w:val="18"/>
          <w:szCs w:val="18"/>
          <w:bdr w:val="single" w:color="auto" w:sz="4" w:space="0"/>
        </w:rPr>
        <w:t>√</w:t>
      </w:r>
    </w:p>
    <w:p w14:paraId="3FB85A24">
      <w:pPr>
        <w:spacing w:before="156" w:beforeLines="50" w:line="760" w:lineRule="exact"/>
        <w:rPr>
          <w:rFonts w:ascii="Times New Roman" w:hAnsi="Times New Roman" w:eastAsia="仿宋_GB2312" w:cs="Times New Roman"/>
          <w:sz w:val="32"/>
          <w:szCs w:val="24"/>
          <w:u w:val="single"/>
        </w:rPr>
      </w:pPr>
      <w:r>
        <w:rPr>
          <w:rFonts w:hint="eastAsia" w:ascii="Times New Roman" w:hAnsi="Times New Roman" w:eastAsia="仿宋_GB2312" w:cs="Times New Roman"/>
          <w:sz w:val="32"/>
          <w:szCs w:val="24"/>
        </w:rPr>
        <w:t>项目名称：政务中心租赁费</w:t>
      </w:r>
    </w:p>
    <w:p w14:paraId="2374FAAB">
      <w:pPr>
        <w:spacing w:before="156" w:beforeLines="50" w:line="760" w:lineRule="exact"/>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项目单位：岳阳市君山区机关事务服务中心</w:t>
      </w:r>
    </w:p>
    <w:p w14:paraId="3A3EC019">
      <w:pPr>
        <w:spacing w:before="156" w:beforeLines="50" w:line="760" w:lineRule="exact"/>
        <w:rPr>
          <w:rFonts w:ascii="Times New Roman" w:hAnsi="Times New Roman" w:eastAsia="仿宋_GB2312" w:cs="Times New Roman"/>
          <w:sz w:val="32"/>
          <w:szCs w:val="24"/>
          <w:u w:val="single"/>
        </w:rPr>
      </w:pPr>
      <w:r>
        <w:rPr>
          <w:rFonts w:hint="eastAsia" w:ascii="Times New Roman" w:hAnsi="Times New Roman" w:eastAsia="仿宋_GB2312" w:cs="Times New Roman"/>
          <w:sz w:val="32"/>
          <w:szCs w:val="24"/>
        </w:rPr>
        <w:t>主管部门：岳阳市君山区机关事务服务中心</w:t>
      </w:r>
    </w:p>
    <w:p w14:paraId="53459EF6">
      <w:pPr>
        <w:spacing w:before="156" w:beforeLines="50" w:line="760" w:lineRule="exact"/>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评价方式：</w:t>
      </w:r>
      <w:r>
        <w:rPr>
          <w:rFonts w:hint="eastAsia" w:ascii="Times New Roman" w:hAnsi="Times New Roman" w:eastAsia="仿宋_GB2312" w:cs="Times New Roman"/>
          <w:sz w:val="28"/>
          <w:szCs w:val="28"/>
        </w:rPr>
        <w:t>部门（单位）绩效自评</w:t>
      </w:r>
    </w:p>
    <w:p w14:paraId="70F64BFF">
      <w:pPr>
        <w:spacing w:before="156" w:beforeLines="50" w:line="760" w:lineRule="exact"/>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评价机构：</w:t>
      </w:r>
      <w:r>
        <w:rPr>
          <w:rFonts w:hint="eastAsia" w:ascii="Times New Roman" w:hAnsi="Times New Roman" w:eastAsia="仿宋_GB2312" w:cs="Times New Roman"/>
          <w:sz w:val="28"/>
          <w:szCs w:val="28"/>
        </w:rPr>
        <w:t xml:space="preserve">部门（单位）评价组   </w:t>
      </w:r>
    </w:p>
    <w:p w14:paraId="66E453FC">
      <w:pPr>
        <w:spacing w:before="156" w:beforeLines="50" w:line="760" w:lineRule="exact"/>
        <w:rPr>
          <w:rFonts w:ascii="Times New Roman" w:hAnsi="Times New Roman" w:eastAsia="仿宋_GB2312" w:cs="Times New Roman"/>
          <w:sz w:val="28"/>
          <w:szCs w:val="28"/>
        </w:rPr>
      </w:pPr>
    </w:p>
    <w:p w14:paraId="78E235FF">
      <w:pPr>
        <w:spacing w:before="156" w:beforeLines="50" w:line="348" w:lineRule="auto"/>
        <w:rPr>
          <w:rFonts w:ascii="Times New Roman" w:hAnsi="Times New Roman" w:eastAsia="仿宋_GB2312" w:cs="Times New Roman"/>
          <w:sz w:val="28"/>
          <w:szCs w:val="28"/>
        </w:rPr>
      </w:pPr>
    </w:p>
    <w:p w14:paraId="65DE2D28">
      <w:pPr>
        <w:spacing w:before="156" w:beforeLines="50" w:line="348" w:lineRule="auto"/>
        <w:rPr>
          <w:rFonts w:ascii="Times New Roman" w:hAnsi="Times New Roman" w:eastAsia="仿宋_GB2312" w:cs="Times New Roman"/>
          <w:sz w:val="28"/>
          <w:szCs w:val="28"/>
        </w:rPr>
      </w:pPr>
    </w:p>
    <w:p w14:paraId="0CC94BFE">
      <w:pPr>
        <w:spacing w:before="156" w:beforeLines="50" w:line="348" w:lineRule="auto"/>
        <w:rPr>
          <w:rFonts w:ascii="Times New Roman" w:hAnsi="Times New Roman" w:eastAsia="仿宋_GB2312" w:cs="Times New Roman"/>
          <w:sz w:val="28"/>
          <w:szCs w:val="28"/>
        </w:rPr>
      </w:pPr>
    </w:p>
    <w:p w14:paraId="45BE883F">
      <w:pPr>
        <w:spacing w:line="348"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报告日期： 2022  年 7 月 21 日</w:t>
      </w:r>
    </w:p>
    <w:p w14:paraId="2745B447">
      <w:pPr>
        <w:spacing w:line="348"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君山区财政局（制）</w:t>
      </w:r>
    </w:p>
    <w:p w14:paraId="45CA092A">
      <w:pPr>
        <w:spacing w:line="100" w:lineRule="exact"/>
        <w:jc w:val="center"/>
        <w:rPr>
          <w:rFonts w:ascii="Times New Roman" w:hAnsi="Times New Roman" w:eastAsia="仿宋_GB2312" w:cs="Times New Roman"/>
          <w:sz w:val="32"/>
          <w:szCs w:val="24"/>
        </w:rPr>
      </w:pPr>
    </w:p>
    <w:p w14:paraId="1659E31E">
      <w:pPr>
        <w:spacing w:line="100" w:lineRule="exact"/>
        <w:jc w:val="center"/>
        <w:rPr>
          <w:rFonts w:ascii="Times New Roman" w:hAnsi="Times New Roman" w:eastAsia="仿宋_GB2312" w:cs="Times New Roman"/>
          <w:sz w:val="32"/>
          <w:szCs w:val="24"/>
        </w:rPr>
      </w:pPr>
    </w:p>
    <w:p w14:paraId="4B5D8102">
      <w:pPr>
        <w:spacing w:line="100" w:lineRule="exact"/>
        <w:jc w:val="center"/>
        <w:rPr>
          <w:rFonts w:ascii="Times New Roman" w:hAnsi="Times New Roman" w:eastAsia="仿宋_GB2312" w:cs="Times New Roman"/>
          <w:sz w:val="32"/>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839"/>
        <w:gridCol w:w="508"/>
        <w:gridCol w:w="768"/>
        <w:gridCol w:w="709"/>
        <w:gridCol w:w="1160"/>
        <w:gridCol w:w="696"/>
      </w:tblGrid>
      <w:tr w14:paraId="50F3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14:paraId="6FCAA83E">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一、项 目 基 本 概 况</w:t>
            </w:r>
          </w:p>
        </w:tc>
      </w:tr>
      <w:tr w14:paraId="753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2D65FC9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项目负责人</w:t>
            </w:r>
          </w:p>
        </w:tc>
        <w:tc>
          <w:tcPr>
            <w:tcW w:w="3240" w:type="dxa"/>
            <w:gridSpan w:val="6"/>
            <w:vAlign w:val="center"/>
          </w:tcPr>
          <w:p w14:paraId="3E9530F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龙志亮</w:t>
            </w:r>
          </w:p>
        </w:tc>
        <w:tc>
          <w:tcPr>
            <w:tcW w:w="1347" w:type="dxa"/>
            <w:gridSpan w:val="2"/>
            <w:vAlign w:val="center"/>
          </w:tcPr>
          <w:p w14:paraId="66B9AF2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3333" w:type="dxa"/>
            <w:gridSpan w:val="4"/>
            <w:vAlign w:val="center"/>
          </w:tcPr>
          <w:p w14:paraId="482FB3B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13387307001</w:t>
            </w:r>
          </w:p>
        </w:tc>
      </w:tr>
      <w:tr w14:paraId="426B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642CB6A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项目地址</w:t>
            </w:r>
          </w:p>
        </w:tc>
        <w:tc>
          <w:tcPr>
            <w:tcW w:w="3240" w:type="dxa"/>
            <w:gridSpan w:val="6"/>
            <w:vAlign w:val="center"/>
          </w:tcPr>
          <w:p w14:paraId="51BE6F7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岳阳市君山区君和大酒店</w:t>
            </w:r>
          </w:p>
        </w:tc>
        <w:tc>
          <w:tcPr>
            <w:tcW w:w="1347" w:type="dxa"/>
            <w:gridSpan w:val="2"/>
            <w:vAlign w:val="center"/>
          </w:tcPr>
          <w:p w14:paraId="3E66E38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邮  编</w:t>
            </w:r>
          </w:p>
        </w:tc>
        <w:tc>
          <w:tcPr>
            <w:tcW w:w="3333" w:type="dxa"/>
            <w:gridSpan w:val="4"/>
            <w:vAlign w:val="center"/>
          </w:tcPr>
          <w:p w14:paraId="1870AAA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410005</w:t>
            </w:r>
          </w:p>
        </w:tc>
      </w:tr>
      <w:tr w14:paraId="5D52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61AB514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项目起止时间</w:t>
            </w:r>
          </w:p>
        </w:tc>
        <w:tc>
          <w:tcPr>
            <w:tcW w:w="7920" w:type="dxa"/>
            <w:gridSpan w:val="12"/>
            <w:vAlign w:val="center"/>
          </w:tcPr>
          <w:p w14:paraId="798899A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 年 9 月起至  2022 年9 月止</w:t>
            </w:r>
          </w:p>
        </w:tc>
      </w:tr>
      <w:tr w14:paraId="2DA0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14:paraId="592E0EA6">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计划安排资金</w:t>
            </w:r>
          </w:p>
          <w:p w14:paraId="6F0A4D6F">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720" w:type="dxa"/>
            <w:gridSpan w:val="2"/>
            <w:tcBorders>
              <w:bottom w:val="single" w:color="auto" w:sz="4" w:space="0"/>
            </w:tcBorders>
            <w:vAlign w:val="center"/>
          </w:tcPr>
          <w:p w14:paraId="4EA3DEE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1800" w:type="dxa"/>
            <w:tcBorders>
              <w:bottom w:val="single" w:color="auto" w:sz="4" w:space="0"/>
            </w:tcBorders>
            <w:vAlign w:val="center"/>
          </w:tcPr>
          <w:p w14:paraId="109F8FA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实际到位资金</w:t>
            </w:r>
          </w:p>
          <w:p w14:paraId="1742524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720" w:type="dxa"/>
            <w:gridSpan w:val="3"/>
            <w:tcBorders>
              <w:bottom w:val="single" w:color="auto" w:sz="4" w:space="0"/>
            </w:tcBorders>
            <w:vAlign w:val="center"/>
          </w:tcPr>
          <w:p w14:paraId="05B332AA">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2115" w:type="dxa"/>
            <w:gridSpan w:val="3"/>
            <w:tcBorders>
              <w:bottom w:val="single" w:color="auto" w:sz="4" w:space="0"/>
            </w:tcBorders>
            <w:vAlign w:val="center"/>
          </w:tcPr>
          <w:p w14:paraId="7AEB4517">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实际支出</w:t>
            </w:r>
          </w:p>
          <w:p w14:paraId="6CD3097A">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709" w:type="dxa"/>
            <w:tcBorders>
              <w:bottom w:val="single" w:color="auto" w:sz="4" w:space="0"/>
            </w:tcBorders>
            <w:vAlign w:val="center"/>
          </w:tcPr>
          <w:p w14:paraId="5D700CC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1160" w:type="dxa"/>
            <w:tcBorders>
              <w:bottom w:val="single" w:color="auto" w:sz="4" w:space="0"/>
            </w:tcBorders>
            <w:vAlign w:val="center"/>
          </w:tcPr>
          <w:p w14:paraId="616DE7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结余</w:t>
            </w:r>
          </w:p>
          <w:p w14:paraId="0349A4C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696" w:type="dxa"/>
            <w:tcBorders>
              <w:bottom w:val="single" w:color="auto" w:sz="4" w:space="0"/>
            </w:tcBorders>
            <w:vAlign w:val="center"/>
          </w:tcPr>
          <w:p w14:paraId="21FE5F4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w:t>
            </w:r>
          </w:p>
        </w:tc>
      </w:tr>
      <w:tr w14:paraId="20A6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6E534821">
            <w:pPr>
              <w:rPr>
                <w:rFonts w:ascii="Times New Roman" w:hAnsi="Times New Roman" w:eastAsia="仿宋_GB2312" w:cs="Times New Roman"/>
                <w:spacing w:val="-10"/>
                <w:sz w:val="24"/>
                <w:szCs w:val="24"/>
              </w:rPr>
            </w:pPr>
            <w:r>
              <w:rPr>
                <w:rFonts w:hint="eastAsia" w:ascii="Times New Roman" w:hAnsi="Times New Roman" w:eastAsia="仿宋_GB2312" w:cs="Times New Roman"/>
                <w:spacing w:val="-10"/>
                <w:sz w:val="24"/>
                <w:szCs w:val="24"/>
              </w:rPr>
              <w:t>其中：中央财政</w:t>
            </w:r>
          </w:p>
        </w:tc>
        <w:tc>
          <w:tcPr>
            <w:tcW w:w="720" w:type="dxa"/>
            <w:gridSpan w:val="2"/>
            <w:tcBorders>
              <w:bottom w:val="single" w:color="auto" w:sz="4" w:space="0"/>
            </w:tcBorders>
            <w:vAlign w:val="center"/>
          </w:tcPr>
          <w:p w14:paraId="5A141B71">
            <w:pPr>
              <w:rPr>
                <w:rFonts w:ascii="Times New Roman" w:hAnsi="Times New Roman" w:eastAsia="仿宋_GB2312" w:cs="Times New Roman"/>
                <w:spacing w:val="-6"/>
                <w:sz w:val="24"/>
                <w:szCs w:val="24"/>
              </w:rPr>
            </w:pPr>
          </w:p>
        </w:tc>
        <w:tc>
          <w:tcPr>
            <w:tcW w:w="1800" w:type="dxa"/>
            <w:tcBorders>
              <w:bottom w:val="single" w:color="auto" w:sz="4" w:space="0"/>
            </w:tcBorders>
            <w:vAlign w:val="center"/>
          </w:tcPr>
          <w:p w14:paraId="14F644EC">
            <w:pP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其中：中央财政</w:t>
            </w:r>
          </w:p>
        </w:tc>
        <w:tc>
          <w:tcPr>
            <w:tcW w:w="720" w:type="dxa"/>
            <w:gridSpan w:val="3"/>
            <w:tcBorders>
              <w:bottom w:val="single" w:color="auto" w:sz="4" w:space="0"/>
            </w:tcBorders>
            <w:vAlign w:val="center"/>
          </w:tcPr>
          <w:p w14:paraId="2CBF0802">
            <w:pPr>
              <w:rPr>
                <w:rFonts w:ascii="Times New Roman" w:hAnsi="Times New Roman" w:eastAsia="仿宋_GB2312" w:cs="Times New Roman"/>
                <w:spacing w:val="-6"/>
                <w:sz w:val="24"/>
                <w:szCs w:val="24"/>
              </w:rPr>
            </w:pPr>
          </w:p>
        </w:tc>
        <w:tc>
          <w:tcPr>
            <w:tcW w:w="2115" w:type="dxa"/>
            <w:gridSpan w:val="3"/>
            <w:tcBorders>
              <w:bottom w:val="single" w:color="auto" w:sz="4" w:space="0"/>
            </w:tcBorders>
            <w:vAlign w:val="center"/>
          </w:tcPr>
          <w:p w14:paraId="33D482B3">
            <w:pPr>
              <w:rPr>
                <w:rFonts w:ascii="Times New Roman" w:hAnsi="Times New Roman" w:eastAsia="仿宋_GB2312" w:cs="Times New Roman"/>
                <w:spacing w:val="-16"/>
                <w:sz w:val="24"/>
                <w:szCs w:val="24"/>
              </w:rPr>
            </w:pPr>
            <w:r>
              <w:rPr>
                <w:rFonts w:hint="eastAsia" w:ascii="Times New Roman" w:hAnsi="Times New Roman" w:eastAsia="仿宋_GB2312" w:cs="Times New Roman"/>
                <w:spacing w:val="-16"/>
                <w:sz w:val="24"/>
                <w:szCs w:val="24"/>
              </w:rPr>
              <w:t>其中：中央财政</w:t>
            </w:r>
          </w:p>
        </w:tc>
        <w:tc>
          <w:tcPr>
            <w:tcW w:w="709" w:type="dxa"/>
            <w:tcBorders>
              <w:bottom w:val="single" w:color="auto" w:sz="4" w:space="0"/>
            </w:tcBorders>
            <w:vAlign w:val="center"/>
          </w:tcPr>
          <w:p w14:paraId="39ED6139">
            <w:pPr>
              <w:rPr>
                <w:rFonts w:ascii="Times New Roman" w:hAnsi="Times New Roman" w:eastAsia="仿宋_GB2312" w:cs="Times New Roman"/>
                <w:spacing w:val="-6"/>
                <w:sz w:val="24"/>
                <w:szCs w:val="24"/>
              </w:rPr>
            </w:pPr>
          </w:p>
        </w:tc>
        <w:tc>
          <w:tcPr>
            <w:tcW w:w="1160" w:type="dxa"/>
            <w:tcBorders>
              <w:bottom w:val="single" w:color="auto" w:sz="4" w:space="0"/>
            </w:tcBorders>
            <w:vAlign w:val="center"/>
          </w:tcPr>
          <w:p w14:paraId="23447DF6">
            <w:pPr>
              <w:rPr>
                <w:rFonts w:ascii="Times New Roman" w:hAnsi="Times New Roman" w:eastAsia="仿宋_GB2312" w:cs="Times New Roman"/>
                <w:spacing w:val="-16"/>
                <w:sz w:val="24"/>
                <w:szCs w:val="24"/>
              </w:rPr>
            </w:pPr>
            <w:r>
              <w:rPr>
                <w:rFonts w:hint="eastAsia" w:ascii="Times New Roman" w:hAnsi="Times New Roman" w:eastAsia="仿宋_GB2312" w:cs="Times New Roman"/>
                <w:spacing w:val="-16"/>
                <w:sz w:val="24"/>
                <w:szCs w:val="24"/>
              </w:rPr>
              <w:t>其中：中央财政</w:t>
            </w:r>
          </w:p>
        </w:tc>
        <w:tc>
          <w:tcPr>
            <w:tcW w:w="696" w:type="dxa"/>
            <w:tcBorders>
              <w:bottom w:val="single" w:color="auto" w:sz="4" w:space="0"/>
            </w:tcBorders>
            <w:vAlign w:val="center"/>
          </w:tcPr>
          <w:p w14:paraId="17360B59">
            <w:pPr>
              <w:jc w:val="center"/>
              <w:rPr>
                <w:rFonts w:ascii="Times New Roman" w:hAnsi="Times New Roman" w:eastAsia="仿宋_GB2312" w:cs="Times New Roman"/>
                <w:b/>
                <w:sz w:val="24"/>
                <w:szCs w:val="24"/>
              </w:rPr>
            </w:pPr>
          </w:p>
        </w:tc>
      </w:tr>
      <w:tr w14:paraId="30B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5CB4AC6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720" w:type="dxa"/>
            <w:gridSpan w:val="2"/>
            <w:tcBorders>
              <w:bottom w:val="single" w:color="auto" w:sz="4" w:space="0"/>
            </w:tcBorders>
            <w:vAlign w:val="center"/>
          </w:tcPr>
          <w:p w14:paraId="1A16F6A1">
            <w:pPr>
              <w:rPr>
                <w:rFonts w:ascii="Times New Roman" w:hAnsi="Times New Roman" w:eastAsia="仿宋_GB2312" w:cs="Times New Roman"/>
                <w:sz w:val="24"/>
                <w:szCs w:val="24"/>
              </w:rPr>
            </w:pPr>
          </w:p>
        </w:tc>
        <w:tc>
          <w:tcPr>
            <w:tcW w:w="1800" w:type="dxa"/>
            <w:tcBorders>
              <w:bottom w:val="single" w:color="auto" w:sz="4" w:space="0"/>
            </w:tcBorders>
            <w:vAlign w:val="center"/>
          </w:tcPr>
          <w:p w14:paraId="4967EDF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720" w:type="dxa"/>
            <w:gridSpan w:val="3"/>
            <w:tcBorders>
              <w:bottom w:val="single" w:color="auto" w:sz="4" w:space="0"/>
            </w:tcBorders>
            <w:vAlign w:val="center"/>
          </w:tcPr>
          <w:p w14:paraId="349EC118">
            <w:pPr>
              <w:rPr>
                <w:rFonts w:ascii="Times New Roman" w:hAnsi="Times New Roman" w:eastAsia="仿宋_GB2312" w:cs="Times New Roman"/>
                <w:sz w:val="24"/>
                <w:szCs w:val="24"/>
              </w:rPr>
            </w:pPr>
          </w:p>
        </w:tc>
        <w:tc>
          <w:tcPr>
            <w:tcW w:w="2115" w:type="dxa"/>
            <w:gridSpan w:val="3"/>
            <w:tcBorders>
              <w:bottom w:val="single" w:color="auto" w:sz="4" w:space="0"/>
            </w:tcBorders>
            <w:vAlign w:val="center"/>
          </w:tcPr>
          <w:p w14:paraId="710CE1D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709" w:type="dxa"/>
            <w:tcBorders>
              <w:bottom w:val="single" w:color="auto" w:sz="4" w:space="0"/>
            </w:tcBorders>
            <w:vAlign w:val="center"/>
          </w:tcPr>
          <w:p w14:paraId="48B39B79">
            <w:pPr>
              <w:rPr>
                <w:rFonts w:ascii="Times New Roman" w:hAnsi="Times New Roman" w:eastAsia="仿宋_GB2312" w:cs="Times New Roman"/>
                <w:sz w:val="24"/>
                <w:szCs w:val="24"/>
              </w:rPr>
            </w:pPr>
          </w:p>
        </w:tc>
        <w:tc>
          <w:tcPr>
            <w:tcW w:w="1160" w:type="dxa"/>
            <w:tcBorders>
              <w:bottom w:val="single" w:color="auto" w:sz="4" w:space="0"/>
            </w:tcBorders>
            <w:vAlign w:val="center"/>
          </w:tcPr>
          <w:p w14:paraId="3A457BF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696" w:type="dxa"/>
            <w:tcBorders>
              <w:bottom w:val="single" w:color="auto" w:sz="4" w:space="0"/>
            </w:tcBorders>
            <w:vAlign w:val="center"/>
          </w:tcPr>
          <w:p w14:paraId="0F518885">
            <w:pPr>
              <w:jc w:val="center"/>
              <w:rPr>
                <w:rFonts w:ascii="Times New Roman" w:hAnsi="Times New Roman" w:eastAsia="仿宋_GB2312" w:cs="Times New Roman"/>
                <w:b/>
                <w:sz w:val="24"/>
                <w:szCs w:val="24"/>
              </w:rPr>
            </w:pPr>
          </w:p>
        </w:tc>
      </w:tr>
      <w:tr w14:paraId="0A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5A3A245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720" w:type="dxa"/>
            <w:gridSpan w:val="2"/>
            <w:tcBorders>
              <w:bottom w:val="single" w:color="auto" w:sz="4" w:space="0"/>
            </w:tcBorders>
            <w:vAlign w:val="center"/>
          </w:tcPr>
          <w:p w14:paraId="51916B83">
            <w:pPr>
              <w:rPr>
                <w:rFonts w:ascii="Times New Roman" w:hAnsi="Times New Roman" w:eastAsia="仿宋_GB2312" w:cs="Times New Roman"/>
                <w:sz w:val="24"/>
                <w:szCs w:val="24"/>
              </w:rPr>
            </w:pPr>
          </w:p>
        </w:tc>
        <w:tc>
          <w:tcPr>
            <w:tcW w:w="1800" w:type="dxa"/>
            <w:tcBorders>
              <w:bottom w:val="single" w:color="auto" w:sz="4" w:space="0"/>
            </w:tcBorders>
            <w:vAlign w:val="center"/>
          </w:tcPr>
          <w:p w14:paraId="4D51D21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720" w:type="dxa"/>
            <w:gridSpan w:val="3"/>
            <w:tcBorders>
              <w:bottom w:val="single" w:color="auto" w:sz="4" w:space="0"/>
            </w:tcBorders>
            <w:vAlign w:val="center"/>
          </w:tcPr>
          <w:p w14:paraId="3952226F">
            <w:pPr>
              <w:rPr>
                <w:rFonts w:ascii="Times New Roman" w:hAnsi="Times New Roman" w:eastAsia="仿宋_GB2312" w:cs="Times New Roman"/>
                <w:sz w:val="24"/>
                <w:szCs w:val="24"/>
              </w:rPr>
            </w:pPr>
          </w:p>
        </w:tc>
        <w:tc>
          <w:tcPr>
            <w:tcW w:w="2115" w:type="dxa"/>
            <w:gridSpan w:val="3"/>
            <w:tcBorders>
              <w:bottom w:val="single" w:color="auto" w:sz="4" w:space="0"/>
            </w:tcBorders>
            <w:vAlign w:val="center"/>
          </w:tcPr>
          <w:p w14:paraId="3719076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709" w:type="dxa"/>
            <w:tcBorders>
              <w:bottom w:val="single" w:color="auto" w:sz="4" w:space="0"/>
            </w:tcBorders>
            <w:vAlign w:val="center"/>
          </w:tcPr>
          <w:p w14:paraId="25A07F08">
            <w:pPr>
              <w:rPr>
                <w:rFonts w:ascii="Times New Roman" w:hAnsi="Times New Roman" w:eastAsia="仿宋_GB2312" w:cs="Times New Roman"/>
                <w:sz w:val="24"/>
                <w:szCs w:val="24"/>
              </w:rPr>
            </w:pPr>
          </w:p>
        </w:tc>
        <w:tc>
          <w:tcPr>
            <w:tcW w:w="1160" w:type="dxa"/>
            <w:tcBorders>
              <w:bottom w:val="single" w:color="auto" w:sz="4" w:space="0"/>
            </w:tcBorders>
            <w:vAlign w:val="center"/>
          </w:tcPr>
          <w:p w14:paraId="0E7389E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696" w:type="dxa"/>
            <w:tcBorders>
              <w:bottom w:val="single" w:color="auto" w:sz="4" w:space="0"/>
            </w:tcBorders>
            <w:vAlign w:val="center"/>
          </w:tcPr>
          <w:p w14:paraId="089D4A57">
            <w:pPr>
              <w:jc w:val="center"/>
              <w:rPr>
                <w:rFonts w:ascii="Times New Roman" w:hAnsi="Times New Roman" w:eastAsia="仿宋_GB2312" w:cs="Times New Roman"/>
                <w:b/>
                <w:sz w:val="24"/>
                <w:szCs w:val="24"/>
              </w:rPr>
            </w:pPr>
          </w:p>
        </w:tc>
      </w:tr>
      <w:tr w14:paraId="695B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09A8278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720" w:type="dxa"/>
            <w:gridSpan w:val="2"/>
            <w:tcBorders>
              <w:bottom w:val="single" w:color="auto" w:sz="4" w:space="0"/>
            </w:tcBorders>
            <w:vAlign w:val="center"/>
          </w:tcPr>
          <w:p w14:paraId="0D4A373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1800" w:type="dxa"/>
            <w:tcBorders>
              <w:bottom w:val="single" w:color="auto" w:sz="4" w:space="0"/>
            </w:tcBorders>
            <w:vAlign w:val="center"/>
          </w:tcPr>
          <w:p w14:paraId="12716D4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720" w:type="dxa"/>
            <w:gridSpan w:val="3"/>
            <w:tcBorders>
              <w:bottom w:val="single" w:color="auto" w:sz="4" w:space="0"/>
            </w:tcBorders>
            <w:vAlign w:val="center"/>
          </w:tcPr>
          <w:p w14:paraId="6B03ABE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2115" w:type="dxa"/>
            <w:gridSpan w:val="3"/>
            <w:tcBorders>
              <w:bottom w:val="single" w:color="auto" w:sz="4" w:space="0"/>
            </w:tcBorders>
            <w:vAlign w:val="center"/>
          </w:tcPr>
          <w:p w14:paraId="5DB10F7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709" w:type="dxa"/>
            <w:tcBorders>
              <w:bottom w:val="single" w:color="auto" w:sz="4" w:space="0"/>
            </w:tcBorders>
            <w:vAlign w:val="center"/>
          </w:tcPr>
          <w:p w14:paraId="5256B6B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1160" w:type="dxa"/>
            <w:tcBorders>
              <w:bottom w:val="single" w:color="auto" w:sz="4" w:space="0"/>
            </w:tcBorders>
            <w:vAlign w:val="center"/>
          </w:tcPr>
          <w:p w14:paraId="4FAFA7A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696" w:type="dxa"/>
            <w:tcBorders>
              <w:bottom w:val="single" w:color="auto" w:sz="4" w:space="0"/>
            </w:tcBorders>
            <w:vAlign w:val="center"/>
          </w:tcPr>
          <w:p w14:paraId="0C240B1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w:t>
            </w:r>
          </w:p>
        </w:tc>
      </w:tr>
      <w:tr w14:paraId="469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6D6A636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720" w:type="dxa"/>
            <w:gridSpan w:val="2"/>
            <w:tcBorders>
              <w:bottom w:val="single" w:color="auto" w:sz="4" w:space="0"/>
            </w:tcBorders>
            <w:vAlign w:val="center"/>
          </w:tcPr>
          <w:p w14:paraId="42426189">
            <w:pPr>
              <w:rPr>
                <w:rFonts w:ascii="Times New Roman" w:hAnsi="Times New Roman" w:eastAsia="仿宋_GB2312" w:cs="Times New Roman"/>
                <w:sz w:val="24"/>
                <w:szCs w:val="24"/>
              </w:rPr>
            </w:pPr>
          </w:p>
        </w:tc>
        <w:tc>
          <w:tcPr>
            <w:tcW w:w="1800" w:type="dxa"/>
            <w:tcBorders>
              <w:bottom w:val="single" w:color="auto" w:sz="4" w:space="0"/>
            </w:tcBorders>
            <w:vAlign w:val="center"/>
          </w:tcPr>
          <w:p w14:paraId="6157863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720" w:type="dxa"/>
            <w:gridSpan w:val="3"/>
            <w:tcBorders>
              <w:bottom w:val="single" w:color="auto" w:sz="4" w:space="0"/>
            </w:tcBorders>
            <w:vAlign w:val="center"/>
          </w:tcPr>
          <w:p w14:paraId="4D7E09E5">
            <w:pPr>
              <w:rPr>
                <w:rFonts w:ascii="Times New Roman" w:hAnsi="Times New Roman" w:eastAsia="仿宋_GB2312" w:cs="Times New Roman"/>
                <w:sz w:val="24"/>
                <w:szCs w:val="24"/>
              </w:rPr>
            </w:pPr>
          </w:p>
        </w:tc>
        <w:tc>
          <w:tcPr>
            <w:tcW w:w="2115" w:type="dxa"/>
            <w:gridSpan w:val="3"/>
            <w:tcBorders>
              <w:bottom w:val="single" w:color="auto" w:sz="4" w:space="0"/>
            </w:tcBorders>
            <w:vAlign w:val="center"/>
          </w:tcPr>
          <w:p w14:paraId="7B2583D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709" w:type="dxa"/>
            <w:tcBorders>
              <w:bottom w:val="single" w:color="auto" w:sz="4" w:space="0"/>
            </w:tcBorders>
            <w:vAlign w:val="center"/>
          </w:tcPr>
          <w:p w14:paraId="68F8887C">
            <w:pPr>
              <w:rPr>
                <w:rFonts w:ascii="Times New Roman" w:hAnsi="Times New Roman" w:eastAsia="仿宋_GB2312" w:cs="Times New Roman"/>
                <w:sz w:val="24"/>
                <w:szCs w:val="24"/>
              </w:rPr>
            </w:pPr>
          </w:p>
        </w:tc>
        <w:tc>
          <w:tcPr>
            <w:tcW w:w="1160" w:type="dxa"/>
            <w:tcBorders>
              <w:bottom w:val="single" w:color="auto" w:sz="4" w:space="0"/>
            </w:tcBorders>
            <w:vAlign w:val="center"/>
          </w:tcPr>
          <w:p w14:paraId="5A53E43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696" w:type="dxa"/>
            <w:tcBorders>
              <w:bottom w:val="single" w:color="auto" w:sz="4" w:space="0"/>
            </w:tcBorders>
            <w:vAlign w:val="center"/>
          </w:tcPr>
          <w:p w14:paraId="654552A9">
            <w:pPr>
              <w:jc w:val="center"/>
              <w:rPr>
                <w:rFonts w:ascii="Times New Roman" w:hAnsi="Times New Roman" w:eastAsia="仿宋_GB2312" w:cs="Times New Roman"/>
                <w:b/>
                <w:sz w:val="24"/>
                <w:szCs w:val="24"/>
              </w:rPr>
            </w:pPr>
          </w:p>
        </w:tc>
      </w:tr>
      <w:tr w14:paraId="5E5C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14:paraId="57A3BC11">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二、项目支出明细情况</w:t>
            </w:r>
          </w:p>
        </w:tc>
      </w:tr>
      <w:tr w14:paraId="1F0E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59716DDA">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支出内容</w:t>
            </w:r>
          </w:p>
        </w:tc>
        <w:tc>
          <w:tcPr>
            <w:tcW w:w="1822" w:type="dxa"/>
            <w:gridSpan w:val="2"/>
            <w:tcBorders>
              <w:bottom w:val="single" w:color="auto" w:sz="4" w:space="0"/>
            </w:tcBorders>
            <w:vAlign w:val="center"/>
          </w:tcPr>
          <w:p w14:paraId="77C5F70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实际支出数</w:t>
            </w:r>
          </w:p>
        </w:tc>
        <w:tc>
          <w:tcPr>
            <w:tcW w:w="2813" w:type="dxa"/>
            <w:gridSpan w:val="5"/>
            <w:tcBorders>
              <w:bottom w:val="single" w:color="auto" w:sz="4" w:space="0"/>
            </w:tcBorders>
            <w:vAlign w:val="center"/>
          </w:tcPr>
          <w:p w14:paraId="1609026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会计凭证号</w:t>
            </w:r>
          </w:p>
        </w:tc>
        <w:tc>
          <w:tcPr>
            <w:tcW w:w="2565" w:type="dxa"/>
            <w:gridSpan w:val="3"/>
            <w:tcBorders>
              <w:bottom w:val="single" w:color="auto" w:sz="4" w:space="0"/>
            </w:tcBorders>
            <w:vAlign w:val="center"/>
          </w:tcPr>
          <w:p w14:paraId="1F19DBF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14:paraId="30C2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1551C97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政务中心租赁费</w:t>
            </w:r>
          </w:p>
        </w:tc>
        <w:tc>
          <w:tcPr>
            <w:tcW w:w="1822" w:type="dxa"/>
            <w:gridSpan w:val="2"/>
            <w:tcBorders>
              <w:bottom w:val="single" w:color="auto" w:sz="4" w:space="0"/>
            </w:tcBorders>
            <w:vAlign w:val="center"/>
          </w:tcPr>
          <w:p w14:paraId="5F1D8B9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2813" w:type="dxa"/>
            <w:gridSpan w:val="5"/>
            <w:tcBorders>
              <w:bottom w:val="single" w:color="auto" w:sz="4" w:space="0"/>
            </w:tcBorders>
            <w:vAlign w:val="center"/>
          </w:tcPr>
          <w:p w14:paraId="6337A4B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2021年11月12#</w:t>
            </w:r>
          </w:p>
        </w:tc>
        <w:tc>
          <w:tcPr>
            <w:tcW w:w="2565" w:type="dxa"/>
            <w:gridSpan w:val="3"/>
            <w:tcBorders>
              <w:bottom w:val="single" w:color="auto" w:sz="4" w:space="0"/>
            </w:tcBorders>
            <w:vAlign w:val="center"/>
          </w:tcPr>
          <w:p w14:paraId="69ACB34E">
            <w:pPr>
              <w:jc w:val="center"/>
              <w:rPr>
                <w:rFonts w:ascii="Times New Roman" w:hAnsi="Times New Roman" w:eastAsia="仿宋_GB2312" w:cs="Times New Roman"/>
                <w:sz w:val="24"/>
                <w:szCs w:val="24"/>
              </w:rPr>
            </w:pPr>
          </w:p>
        </w:tc>
      </w:tr>
      <w:tr w14:paraId="2DFF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316DC4BB">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325E1300">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05780035">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2704CBF6">
            <w:pPr>
              <w:jc w:val="center"/>
              <w:rPr>
                <w:rFonts w:ascii="Times New Roman" w:hAnsi="Times New Roman" w:eastAsia="仿宋_GB2312" w:cs="Times New Roman"/>
                <w:sz w:val="24"/>
                <w:szCs w:val="24"/>
              </w:rPr>
            </w:pPr>
          </w:p>
        </w:tc>
      </w:tr>
      <w:tr w14:paraId="5183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3B1527C1">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6142DFA7">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4A4D6084">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316D2D9F">
            <w:pPr>
              <w:jc w:val="center"/>
              <w:rPr>
                <w:rFonts w:ascii="Times New Roman" w:hAnsi="Times New Roman" w:eastAsia="仿宋_GB2312" w:cs="Times New Roman"/>
                <w:sz w:val="24"/>
                <w:szCs w:val="24"/>
              </w:rPr>
            </w:pPr>
          </w:p>
        </w:tc>
      </w:tr>
      <w:tr w14:paraId="27A9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421DAEC7">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4D17DA2D">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26DAD779">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438455E3">
            <w:pPr>
              <w:jc w:val="center"/>
              <w:rPr>
                <w:rFonts w:ascii="Times New Roman" w:hAnsi="Times New Roman" w:eastAsia="仿宋_GB2312" w:cs="Times New Roman"/>
                <w:sz w:val="24"/>
                <w:szCs w:val="24"/>
              </w:rPr>
            </w:pPr>
          </w:p>
        </w:tc>
      </w:tr>
      <w:tr w14:paraId="0AD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3C28B0CC">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11A99260">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3CFD35EC">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1A6BF4BB">
            <w:pPr>
              <w:jc w:val="center"/>
              <w:rPr>
                <w:rFonts w:ascii="Times New Roman" w:hAnsi="Times New Roman" w:eastAsia="仿宋_GB2312" w:cs="Times New Roman"/>
                <w:sz w:val="24"/>
                <w:szCs w:val="24"/>
              </w:rPr>
            </w:pPr>
          </w:p>
        </w:tc>
      </w:tr>
      <w:tr w14:paraId="4104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67A0FECA">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55C5BF4B">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7F67A2C0">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4397E882">
            <w:pPr>
              <w:jc w:val="center"/>
              <w:rPr>
                <w:rFonts w:ascii="Times New Roman" w:hAnsi="Times New Roman" w:eastAsia="仿宋_GB2312" w:cs="Times New Roman"/>
                <w:sz w:val="24"/>
                <w:szCs w:val="24"/>
              </w:rPr>
            </w:pPr>
          </w:p>
        </w:tc>
      </w:tr>
      <w:tr w14:paraId="12B3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14:paraId="24DCE7E5">
            <w:pPr>
              <w:jc w:val="center"/>
              <w:rPr>
                <w:rFonts w:ascii="Times New Roman" w:hAnsi="Times New Roman" w:eastAsia="仿宋_GB2312" w:cs="Times New Roman"/>
                <w:sz w:val="24"/>
                <w:szCs w:val="24"/>
              </w:rPr>
            </w:pPr>
          </w:p>
        </w:tc>
        <w:tc>
          <w:tcPr>
            <w:tcW w:w="1822" w:type="dxa"/>
            <w:gridSpan w:val="2"/>
            <w:tcBorders>
              <w:bottom w:val="single" w:color="auto" w:sz="4" w:space="0"/>
            </w:tcBorders>
            <w:vAlign w:val="center"/>
          </w:tcPr>
          <w:p w14:paraId="0A33CC1F">
            <w:pPr>
              <w:jc w:val="center"/>
              <w:rPr>
                <w:rFonts w:ascii="Times New Roman" w:hAnsi="Times New Roman" w:eastAsia="仿宋_GB2312" w:cs="Times New Roman"/>
                <w:sz w:val="24"/>
                <w:szCs w:val="24"/>
              </w:rPr>
            </w:pPr>
          </w:p>
        </w:tc>
        <w:tc>
          <w:tcPr>
            <w:tcW w:w="2813" w:type="dxa"/>
            <w:gridSpan w:val="5"/>
            <w:tcBorders>
              <w:bottom w:val="single" w:color="auto" w:sz="4" w:space="0"/>
            </w:tcBorders>
            <w:vAlign w:val="center"/>
          </w:tcPr>
          <w:p w14:paraId="54393BF8">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4CDD95AC">
            <w:pPr>
              <w:jc w:val="center"/>
              <w:rPr>
                <w:rFonts w:ascii="Times New Roman" w:hAnsi="Times New Roman" w:eastAsia="仿宋_GB2312" w:cs="Times New Roman"/>
                <w:sz w:val="24"/>
                <w:szCs w:val="24"/>
              </w:rPr>
            </w:pPr>
          </w:p>
        </w:tc>
      </w:tr>
      <w:tr w14:paraId="09EE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382" w:type="dxa"/>
            <w:gridSpan w:val="4"/>
            <w:tcBorders>
              <w:bottom w:val="single" w:color="auto" w:sz="4" w:space="0"/>
            </w:tcBorders>
            <w:vAlign w:val="center"/>
          </w:tcPr>
          <w:p w14:paraId="2CC72F61">
            <w:pPr>
              <w:jc w:val="center"/>
              <w:rPr>
                <w:rFonts w:ascii="Times New Roman" w:hAnsi="Times New Roman" w:eastAsia="仿宋_GB2312" w:cs="Times New Roman"/>
                <w:b/>
                <w:sz w:val="24"/>
                <w:szCs w:val="24"/>
              </w:rPr>
            </w:pPr>
            <w:r>
              <w:rPr>
                <w:rFonts w:hint="eastAsia" w:ascii="Times New Roman" w:hAnsi="Times New Roman" w:eastAsia="仿宋_GB2312" w:cs="Times New Roman"/>
                <w:sz w:val="24"/>
                <w:szCs w:val="24"/>
              </w:rPr>
              <w:t>支出合计</w:t>
            </w:r>
          </w:p>
        </w:tc>
        <w:tc>
          <w:tcPr>
            <w:tcW w:w="1822" w:type="dxa"/>
            <w:gridSpan w:val="2"/>
            <w:tcBorders>
              <w:bottom w:val="single" w:color="auto" w:sz="4" w:space="0"/>
            </w:tcBorders>
            <w:vAlign w:val="center"/>
          </w:tcPr>
          <w:p w14:paraId="3C77608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w:t>
            </w:r>
          </w:p>
        </w:tc>
        <w:tc>
          <w:tcPr>
            <w:tcW w:w="2813" w:type="dxa"/>
            <w:gridSpan w:val="5"/>
            <w:tcBorders>
              <w:bottom w:val="single" w:color="auto" w:sz="4" w:space="0"/>
            </w:tcBorders>
            <w:vAlign w:val="center"/>
          </w:tcPr>
          <w:p w14:paraId="50EECC57">
            <w:pPr>
              <w:jc w:val="center"/>
              <w:rPr>
                <w:rFonts w:ascii="Times New Roman" w:hAnsi="Times New Roman" w:eastAsia="仿宋_GB2312" w:cs="Times New Roman"/>
                <w:b/>
                <w:sz w:val="24"/>
                <w:szCs w:val="24"/>
              </w:rPr>
            </w:pPr>
          </w:p>
        </w:tc>
        <w:tc>
          <w:tcPr>
            <w:tcW w:w="2565" w:type="dxa"/>
            <w:gridSpan w:val="3"/>
            <w:tcBorders>
              <w:bottom w:val="single" w:color="auto" w:sz="4" w:space="0"/>
            </w:tcBorders>
            <w:vAlign w:val="center"/>
          </w:tcPr>
          <w:p w14:paraId="253AE37A">
            <w:pPr>
              <w:jc w:val="center"/>
              <w:rPr>
                <w:rFonts w:ascii="Times New Roman" w:hAnsi="Times New Roman" w:eastAsia="仿宋_GB2312" w:cs="Times New Roman"/>
                <w:b/>
                <w:sz w:val="24"/>
                <w:szCs w:val="24"/>
              </w:rPr>
            </w:pPr>
          </w:p>
        </w:tc>
      </w:tr>
      <w:tr w14:paraId="43D9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14:paraId="08B88273">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三、项目绩效自评情况</w:t>
            </w:r>
          </w:p>
        </w:tc>
      </w:tr>
      <w:tr w14:paraId="614D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094F28DA">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项目绩效定性目标及实施计划完成情况</w:t>
            </w:r>
          </w:p>
        </w:tc>
        <w:tc>
          <w:tcPr>
            <w:tcW w:w="5544" w:type="dxa"/>
            <w:gridSpan w:val="10"/>
            <w:tcBorders>
              <w:bottom w:val="single" w:color="auto" w:sz="4" w:space="0"/>
            </w:tcBorders>
            <w:vAlign w:val="center"/>
          </w:tcPr>
          <w:p w14:paraId="2BC995FD">
            <w:pPr>
              <w:spacing w:line="4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预  期 目 标</w:t>
            </w:r>
          </w:p>
        </w:tc>
        <w:tc>
          <w:tcPr>
            <w:tcW w:w="2565" w:type="dxa"/>
            <w:gridSpan w:val="3"/>
            <w:tcBorders>
              <w:bottom w:val="single" w:color="auto" w:sz="4" w:space="0"/>
            </w:tcBorders>
            <w:vAlign w:val="center"/>
          </w:tcPr>
          <w:p w14:paraId="06FE377D">
            <w:pPr>
              <w:spacing w:line="4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实际完成</w:t>
            </w:r>
          </w:p>
        </w:tc>
      </w:tr>
      <w:tr w14:paraId="355D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473" w:type="dxa"/>
            <w:vMerge w:val="continue"/>
            <w:tcBorders>
              <w:bottom w:val="single" w:color="auto" w:sz="4" w:space="0"/>
            </w:tcBorders>
            <w:vAlign w:val="center"/>
          </w:tcPr>
          <w:p w14:paraId="161DEAEA">
            <w:pPr>
              <w:jc w:val="center"/>
              <w:rPr>
                <w:rFonts w:ascii="Times New Roman" w:hAnsi="Times New Roman" w:eastAsia="仿宋_GB2312" w:cs="Times New Roman"/>
                <w:b/>
                <w:sz w:val="24"/>
                <w:szCs w:val="24"/>
              </w:rPr>
            </w:pPr>
          </w:p>
        </w:tc>
        <w:tc>
          <w:tcPr>
            <w:tcW w:w="5544" w:type="dxa"/>
            <w:gridSpan w:val="10"/>
            <w:tcBorders>
              <w:bottom w:val="single" w:color="auto" w:sz="4" w:space="0"/>
            </w:tcBorders>
            <w:vAlign w:val="center"/>
          </w:tcPr>
          <w:p w14:paraId="1FB988F9">
            <w:pPr>
              <w:ind w:firstLine="48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为了推动我区政务服务中心实体大厅“多门”变“一门”特租赁君和大酒店裙楼1-4层，租赁总面积6417㎡，同时按照承租面积提供地下停车位28个，地面停车位80个，给群众提供了良好的政务服务环境。</w:t>
            </w:r>
          </w:p>
        </w:tc>
        <w:tc>
          <w:tcPr>
            <w:tcW w:w="2565" w:type="dxa"/>
            <w:gridSpan w:val="3"/>
            <w:tcBorders>
              <w:bottom w:val="single" w:color="auto" w:sz="4" w:space="0"/>
            </w:tcBorders>
            <w:vAlign w:val="center"/>
          </w:tcPr>
          <w:p w14:paraId="502B83EA">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达到预期目标</w:t>
            </w:r>
          </w:p>
        </w:tc>
      </w:tr>
      <w:tr w14:paraId="2B9E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14:paraId="73C78C6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项目绩效定量目标（指标）及完成情况</w:t>
            </w:r>
          </w:p>
        </w:tc>
        <w:tc>
          <w:tcPr>
            <w:tcW w:w="909" w:type="dxa"/>
            <w:gridSpan w:val="3"/>
            <w:vAlign w:val="center"/>
          </w:tcPr>
          <w:p w14:paraId="0B22B46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一级指标</w:t>
            </w:r>
          </w:p>
        </w:tc>
        <w:tc>
          <w:tcPr>
            <w:tcW w:w="1822" w:type="dxa"/>
            <w:gridSpan w:val="2"/>
            <w:tcBorders>
              <w:bottom w:val="single" w:color="auto" w:sz="4" w:space="0"/>
            </w:tcBorders>
            <w:vAlign w:val="center"/>
          </w:tcPr>
          <w:p w14:paraId="57531FC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二级指标</w:t>
            </w:r>
          </w:p>
        </w:tc>
        <w:tc>
          <w:tcPr>
            <w:tcW w:w="1537" w:type="dxa"/>
            <w:gridSpan w:val="3"/>
            <w:tcBorders>
              <w:bottom w:val="single" w:color="auto" w:sz="4" w:space="0"/>
            </w:tcBorders>
            <w:vAlign w:val="center"/>
          </w:tcPr>
          <w:p w14:paraId="6D08972C">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指标内容</w:t>
            </w:r>
          </w:p>
        </w:tc>
        <w:tc>
          <w:tcPr>
            <w:tcW w:w="1276" w:type="dxa"/>
            <w:gridSpan w:val="2"/>
            <w:tcBorders>
              <w:bottom w:val="single" w:color="auto" w:sz="4" w:space="0"/>
            </w:tcBorders>
            <w:vAlign w:val="center"/>
          </w:tcPr>
          <w:p w14:paraId="3FBADD6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指标（目标）值</w:t>
            </w:r>
          </w:p>
        </w:tc>
        <w:tc>
          <w:tcPr>
            <w:tcW w:w="2565" w:type="dxa"/>
            <w:gridSpan w:val="3"/>
            <w:tcBorders>
              <w:bottom w:val="single" w:color="auto" w:sz="4" w:space="0"/>
            </w:tcBorders>
            <w:vAlign w:val="center"/>
          </w:tcPr>
          <w:p w14:paraId="029DD03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实际完成值</w:t>
            </w:r>
          </w:p>
        </w:tc>
      </w:tr>
      <w:tr w14:paraId="07CD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473" w:type="dxa"/>
            <w:vMerge w:val="continue"/>
            <w:vAlign w:val="center"/>
          </w:tcPr>
          <w:p w14:paraId="49F0F030">
            <w:pPr>
              <w:jc w:val="center"/>
              <w:rPr>
                <w:rFonts w:ascii="Times New Roman" w:hAnsi="Times New Roman" w:eastAsia="仿宋_GB2312" w:cs="Times New Roman"/>
                <w:sz w:val="24"/>
                <w:szCs w:val="24"/>
              </w:rPr>
            </w:pPr>
          </w:p>
        </w:tc>
        <w:tc>
          <w:tcPr>
            <w:tcW w:w="909" w:type="dxa"/>
            <w:gridSpan w:val="3"/>
            <w:vMerge w:val="restart"/>
            <w:vAlign w:val="center"/>
          </w:tcPr>
          <w:p w14:paraId="07F0051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项目产出指标</w:t>
            </w:r>
          </w:p>
        </w:tc>
        <w:tc>
          <w:tcPr>
            <w:tcW w:w="1822" w:type="dxa"/>
            <w:gridSpan w:val="2"/>
            <w:vMerge w:val="restart"/>
            <w:vAlign w:val="center"/>
          </w:tcPr>
          <w:p w14:paraId="4243CEC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数量指标</w:t>
            </w:r>
          </w:p>
        </w:tc>
        <w:tc>
          <w:tcPr>
            <w:tcW w:w="1537" w:type="dxa"/>
            <w:gridSpan w:val="3"/>
            <w:tcBorders>
              <w:bottom w:val="single" w:color="auto" w:sz="4" w:space="0"/>
            </w:tcBorders>
            <w:vAlign w:val="center"/>
          </w:tcPr>
          <w:p w14:paraId="0DBDB5BF">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租赁费</w:t>
            </w:r>
          </w:p>
        </w:tc>
        <w:tc>
          <w:tcPr>
            <w:tcW w:w="1276" w:type="dxa"/>
            <w:gridSpan w:val="2"/>
            <w:tcBorders>
              <w:bottom w:val="single" w:color="auto" w:sz="4" w:space="0"/>
            </w:tcBorders>
            <w:vAlign w:val="center"/>
          </w:tcPr>
          <w:p w14:paraId="53D2163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150万</w:t>
            </w:r>
          </w:p>
        </w:tc>
        <w:tc>
          <w:tcPr>
            <w:tcW w:w="2565" w:type="dxa"/>
            <w:gridSpan w:val="3"/>
            <w:tcBorders>
              <w:bottom w:val="single" w:color="auto" w:sz="4" w:space="0"/>
            </w:tcBorders>
            <w:vAlign w:val="center"/>
          </w:tcPr>
          <w:p w14:paraId="7CED7A3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4500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473" w:type="dxa"/>
            <w:vMerge w:val="continue"/>
            <w:vAlign w:val="center"/>
          </w:tcPr>
          <w:p w14:paraId="09C232AA">
            <w:pPr>
              <w:jc w:val="center"/>
              <w:rPr>
                <w:rFonts w:ascii="Times New Roman" w:hAnsi="Times New Roman" w:eastAsia="仿宋_GB2312" w:cs="Times New Roman"/>
                <w:sz w:val="24"/>
                <w:szCs w:val="24"/>
              </w:rPr>
            </w:pPr>
          </w:p>
        </w:tc>
        <w:tc>
          <w:tcPr>
            <w:tcW w:w="909" w:type="dxa"/>
            <w:gridSpan w:val="3"/>
            <w:vMerge w:val="continue"/>
            <w:vAlign w:val="center"/>
          </w:tcPr>
          <w:p w14:paraId="6AFD5A82">
            <w:pPr>
              <w:jc w:val="center"/>
              <w:rPr>
                <w:rFonts w:ascii="Times New Roman" w:hAnsi="Times New Roman" w:eastAsia="仿宋_GB2312" w:cs="Times New Roman"/>
                <w:sz w:val="24"/>
                <w:szCs w:val="24"/>
              </w:rPr>
            </w:pPr>
          </w:p>
        </w:tc>
        <w:tc>
          <w:tcPr>
            <w:tcW w:w="1822" w:type="dxa"/>
            <w:gridSpan w:val="2"/>
            <w:vMerge w:val="continue"/>
            <w:vAlign w:val="center"/>
          </w:tcPr>
          <w:p w14:paraId="0230DD49">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4117E2FD">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租赁面积</w:t>
            </w:r>
          </w:p>
        </w:tc>
        <w:tc>
          <w:tcPr>
            <w:tcW w:w="1276" w:type="dxa"/>
            <w:gridSpan w:val="2"/>
            <w:tcBorders>
              <w:bottom w:val="single" w:color="auto" w:sz="4" w:space="0"/>
            </w:tcBorders>
            <w:vAlign w:val="center"/>
          </w:tcPr>
          <w:p w14:paraId="1F84145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6417㎡</w:t>
            </w:r>
          </w:p>
        </w:tc>
        <w:tc>
          <w:tcPr>
            <w:tcW w:w="2565" w:type="dxa"/>
            <w:gridSpan w:val="3"/>
            <w:tcBorders>
              <w:bottom w:val="single" w:color="auto" w:sz="4" w:space="0"/>
            </w:tcBorders>
            <w:vAlign w:val="center"/>
          </w:tcPr>
          <w:p w14:paraId="007B955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5A85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73" w:type="dxa"/>
            <w:vMerge w:val="continue"/>
            <w:vAlign w:val="center"/>
          </w:tcPr>
          <w:p w14:paraId="119C0B28">
            <w:pPr>
              <w:jc w:val="center"/>
              <w:rPr>
                <w:rFonts w:ascii="Times New Roman" w:hAnsi="Times New Roman" w:eastAsia="仿宋_GB2312" w:cs="Times New Roman"/>
                <w:sz w:val="24"/>
                <w:szCs w:val="24"/>
              </w:rPr>
            </w:pPr>
          </w:p>
        </w:tc>
        <w:tc>
          <w:tcPr>
            <w:tcW w:w="909" w:type="dxa"/>
            <w:gridSpan w:val="3"/>
            <w:vMerge w:val="continue"/>
            <w:vAlign w:val="center"/>
          </w:tcPr>
          <w:p w14:paraId="5DD7E233">
            <w:pPr>
              <w:jc w:val="center"/>
              <w:rPr>
                <w:rFonts w:ascii="Times New Roman" w:hAnsi="Times New Roman" w:eastAsia="仿宋_GB2312" w:cs="Times New Roman"/>
                <w:sz w:val="24"/>
                <w:szCs w:val="24"/>
              </w:rPr>
            </w:pPr>
          </w:p>
        </w:tc>
        <w:tc>
          <w:tcPr>
            <w:tcW w:w="1822" w:type="dxa"/>
            <w:gridSpan w:val="2"/>
            <w:vAlign w:val="center"/>
          </w:tcPr>
          <w:p w14:paraId="34F972B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质量指标</w:t>
            </w:r>
          </w:p>
        </w:tc>
        <w:tc>
          <w:tcPr>
            <w:tcW w:w="1537" w:type="dxa"/>
            <w:gridSpan w:val="3"/>
            <w:vAlign w:val="center"/>
          </w:tcPr>
          <w:p w14:paraId="19E6B83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政务服务环境提升</w:t>
            </w:r>
          </w:p>
        </w:tc>
        <w:tc>
          <w:tcPr>
            <w:tcW w:w="1276" w:type="dxa"/>
            <w:gridSpan w:val="2"/>
            <w:vAlign w:val="center"/>
          </w:tcPr>
          <w:p w14:paraId="48DB9A9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服务质量</w:t>
            </w:r>
          </w:p>
        </w:tc>
        <w:tc>
          <w:tcPr>
            <w:tcW w:w="2565" w:type="dxa"/>
            <w:gridSpan w:val="3"/>
            <w:vAlign w:val="center"/>
          </w:tcPr>
          <w:p w14:paraId="54ABFDE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为群众提供高质量政务服务</w:t>
            </w:r>
          </w:p>
        </w:tc>
      </w:tr>
      <w:tr w14:paraId="0C3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46C940ED">
            <w:pPr>
              <w:jc w:val="center"/>
              <w:rPr>
                <w:rFonts w:ascii="Times New Roman" w:hAnsi="Times New Roman" w:eastAsia="仿宋_GB2312" w:cs="Times New Roman"/>
                <w:sz w:val="24"/>
                <w:szCs w:val="24"/>
              </w:rPr>
            </w:pPr>
          </w:p>
        </w:tc>
        <w:tc>
          <w:tcPr>
            <w:tcW w:w="909" w:type="dxa"/>
            <w:gridSpan w:val="3"/>
            <w:vMerge w:val="continue"/>
            <w:vAlign w:val="center"/>
          </w:tcPr>
          <w:p w14:paraId="14F30FD9">
            <w:pPr>
              <w:jc w:val="center"/>
              <w:rPr>
                <w:rFonts w:ascii="Times New Roman" w:hAnsi="Times New Roman" w:eastAsia="仿宋_GB2312" w:cs="Times New Roman"/>
                <w:sz w:val="24"/>
                <w:szCs w:val="24"/>
              </w:rPr>
            </w:pPr>
          </w:p>
        </w:tc>
        <w:tc>
          <w:tcPr>
            <w:tcW w:w="1822" w:type="dxa"/>
            <w:gridSpan w:val="2"/>
            <w:vMerge w:val="restart"/>
            <w:vAlign w:val="center"/>
          </w:tcPr>
          <w:p w14:paraId="38AA5F2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时效指标</w:t>
            </w:r>
          </w:p>
        </w:tc>
        <w:tc>
          <w:tcPr>
            <w:tcW w:w="1537" w:type="dxa"/>
            <w:gridSpan w:val="3"/>
            <w:tcBorders>
              <w:bottom w:val="single" w:color="auto" w:sz="4" w:space="0"/>
            </w:tcBorders>
            <w:vAlign w:val="center"/>
          </w:tcPr>
          <w:p w14:paraId="2E59A82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租赁期</w:t>
            </w:r>
          </w:p>
        </w:tc>
        <w:tc>
          <w:tcPr>
            <w:tcW w:w="1276" w:type="dxa"/>
            <w:gridSpan w:val="2"/>
            <w:tcBorders>
              <w:bottom w:val="single" w:color="auto" w:sz="4" w:space="0"/>
            </w:tcBorders>
            <w:vAlign w:val="center"/>
          </w:tcPr>
          <w:p w14:paraId="7D1955D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1年</w:t>
            </w:r>
          </w:p>
        </w:tc>
        <w:tc>
          <w:tcPr>
            <w:tcW w:w="2565" w:type="dxa"/>
            <w:gridSpan w:val="3"/>
            <w:tcBorders>
              <w:bottom w:val="single" w:color="auto" w:sz="4" w:space="0"/>
            </w:tcBorders>
            <w:vAlign w:val="center"/>
          </w:tcPr>
          <w:p w14:paraId="68748D8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7D9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473" w:type="dxa"/>
            <w:vMerge w:val="continue"/>
            <w:vAlign w:val="center"/>
          </w:tcPr>
          <w:p w14:paraId="30B7C7BC">
            <w:pPr>
              <w:jc w:val="center"/>
              <w:rPr>
                <w:rFonts w:ascii="Times New Roman" w:hAnsi="Times New Roman" w:eastAsia="仿宋_GB2312" w:cs="Times New Roman"/>
                <w:sz w:val="24"/>
                <w:szCs w:val="24"/>
              </w:rPr>
            </w:pPr>
          </w:p>
        </w:tc>
        <w:tc>
          <w:tcPr>
            <w:tcW w:w="909" w:type="dxa"/>
            <w:gridSpan w:val="3"/>
            <w:vMerge w:val="continue"/>
            <w:vAlign w:val="center"/>
          </w:tcPr>
          <w:p w14:paraId="4E848FE2">
            <w:pPr>
              <w:jc w:val="center"/>
              <w:rPr>
                <w:rFonts w:ascii="Times New Roman" w:hAnsi="Times New Roman" w:eastAsia="仿宋_GB2312" w:cs="Times New Roman"/>
                <w:sz w:val="24"/>
                <w:szCs w:val="24"/>
              </w:rPr>
            </w:pPr>
          </w:p>
        </w:tc>
        <w:tc>
          <w:tcPr>
            <w:tcW w:w="1822" w:type="dxa"/>
            <w:gridSpan w:val="2"/>
            <w:vMerge w:val="continue"/>
            <w:vAlign w:val="center"/>
          </w:tcPr>
          <w:p w14:paraId="07080C50">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3773B6FB">
            <w:pPr>
              <w:spacing w:line="360" w:lineRule="exact"/>
              <w:jc w:val="center"/>
              <w:rPr>
                <w:rFonts w:ascii="Times New Roman" w:hAnsi="Times New Roman" w:eastAsia="仿宋_GB2312" w:cs="Times New Roman"/>
                <w:sz w:val="24"/>
                <w:szCs w:val="24"/>
              </w:rPr>
            </w:pPr>
          </w:p>
        </w:tc>
        <w:tc>
          <w:tcPr>
            <w:tcW w:w="1276" w:type="dxa"/>
            <w:gridSpan w:val="2"/>
            <w:tcBorders>
              <w:bottom w:val="single" w:color="auto" w:sz="4" w:space="0"/>
            </w:tcBorders>
            <w:vAlign w:val="center"/>
          </w:tcPr>
          <w:p w14:paraId="49A71483">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78907D0B">
            <w:pPr>
              <w:jc w:val="center"/>
              <w:rPr>
                <w:rFonts w:ascii="Times New Roman" w:hAnsi="Times New Roman" w:eastAsia="仿宋_GB2312" w:cs="Times New Roman"/>
                <w:sz w:val="24"/>
                <w:szCs w:val="24"/>
              </w:rPr>
            </w:pPr>
          </w:p>
        </w:tc>
      </w:tr>
      <w:tr w14:paraId="53D1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7174BE5F">
            <w:pPr>
              <w:jc w:val="center"/>
              <w:rPr>
                <w:rFonts w:ascii="Times New Roman" w:hAnsi="Times New Roman" w:eastAsia="仿宋_GB2312" w:cs="Times New Roman"/>
                <w:sz w:val="24"/>
                <w:szCs w:val="24"/>
              </w:rPr>
            </w:pPr>
          </w:p>
        </w:tc>
        <w:tc>
          <w:tcPr>
            <w:tcW w:w="909" w:type="dxa"/>
            <w:gridSpan w:val="3"/>
            <w:vMerge w:val="continue"/>
            <w:vAlign w:val="center"/>
          </w:tcPr>
          <w:p w14:paraId="31D99788">
            <w:pPr>
              <w:jc w:val="center"/>
              <w:rPr>
                <w:rFonts w:ascii="Times New Roman" w:hAnsi="Times New Roman" w:eastAsia="仿宋_GB2312" w:cs="Times New Roman"/>
                <w:sz w:val="24"/>
                <w:szCs w:val="24"/>
              </w:rPr>
            </w:pPr>
          </w:p>
        </w:tc>
        <w:tc>
          <w:tcPr>
            <w:tcW w:w="1822" w:type="dxa"/>
            <w:gridSpan w:val="2"/>
            <w:vMerge w:val="restart"/>
            <w:vAlign w:val="center"/>
          </w:tcPr>
          <w:p w14:paraId="13E23CC8">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成本指标</w:t>
            </w:r>
          </w:p>
        </w:tc>
        <w:tc>
          <w:tcPr>
            <w:tcW w:w="1537" w:type="dxa"/>
            <w:gridSpan w:val="3"/>
            <w:tcBorders>
              <w:bottom w:val="single" w:color="auto" w:sz="4" w:space="0"/>
            </w:tcBorders>
            <w:vAlign w:val="center"/>
          </w:tcPr>
          <w:p w14:paraId="52C64991">
            <w:pPr>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节约办公费</w:t>
            </w:r>
            <w:r>
              <w:rPr>
                <w:rFonts w:hint="eastAsia" w:ascii="Times New Roman" w:hAnsi="Times New Roman" w:eastAsia="仿宋_GB2312" w:cs="Times New Roman"/>
                <w:sz w:val="24"/>
                <w:szCs w:val="24"/>
              </w:rPr>
              <w:tab/>
            </w:r>
          </w:p>
        </w:tc>
        <w:tc>
          <w:tcPr>
            <w:tcW w:w="1276" w:type="dxa"/>
            <w:gridSpan w:val="2"/>
            <w:tcBorders>
              <w:bottom w:val="single" w:color="auto" w:sz="4" w:space="0"/>
            </w:tcBorders>
            <w:vAlign w:val="center"/>
          </w:tcPr>
          <w:p w14:paraId="5BEEB2D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565" w:type="dxa"/>
            <w:gridSpan w:val="3"/>
            <w:tcBorders>
              <w:bottom w:val="single" w:color="auto" w:sz="4" w:space="0"/>
            </w:tcBorders>
            <w:vAlign w:val="center"/>
          </w:tcPr>
          <w:p w14:paraId="14D6689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2F6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473" w:type="dxa"/>
            <w:vMerge w:val="continue"/>
            <w:vAlign w:val="center"/>
          </w:tcPr>
          <w:p w14:paraId="0906BC8E">
            <w:pPr>
              <w:jc w:val="center"/>
              <w:rPr>
                <w:rFonts w:ascii="Times New Roman" w:hAnsi="Times New Roman" w:eastAsia="仿宋_GB2312" w:cs="Times New Roman"/>
                <w:sz w:val="24"/>
                <w:szCs w:val="24"/>
              </w:rPr>
            </w:pPr>
          </w:p>
        </w:tc>
        <w:tc>
          <w:tcPr>
            <w:tcW w:w="909" w:type="dxa"/>
            <w:gridSpan w:val="3"/>
            <w:vMerge w:val="continue"/>
            <w:vAlign w:val="center"/>
          </w:tcPr>
          <w:p w14:paraId="28FA6629">
            <w:pPr>
              <w:jc w:val="center"/>
              <w:rPr>
                <w:rFonts w:ascii="Times New Roman" w:hAnsi="Times New Roman" w:eastAsia="仿宋_GB2312" w:cs="Times New Roman"/>
                <w:sz w:val="24"/>
                <w:szCs w:val="24"/>
              </w:rPr>
            </w:pPr>
          </w:p>
        </w:tc>
        <w:tc>
          <w:tcPr>
            <w:tcW w:w="1822" w:type="dxa"/>
            <w:gridSpan w:val="2"/>
            <w:vMerge w:val="continue"/>
            <w:vAlign w:val="center"/>
          </w:tcPr>
          <w:p w14:paraId="7DBC3890">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70A6F01D">
            <w:pPr>
              <w:spacing w:line="360" w:lineRule="exact"/>
              <w:jc w:val="center"/>
              <w:rPr>
                <w:rFonts w:ascii="Times New Roman" w:hAnsi="Times New Roman" w:eastAsia="仿宋_GB2312" w:cs="Times New Roman"/>
                <w:sz w:val="24"/>
                <w:szCs w:val="24"/>
              </w:rPr>
            </w:pPr>
          </w:p>
        </w:tc>
        <w:tc>
          <w:tcPr>
            <w:tcW w:w="1276" w:type="dxa"/>
            <w:gridSpan w:val="2"/>
            <w:tcBorders>
              <w:bottom w:val="single" w:color="auto" w:sz="4" w:space="0"/>
            </w:tcBorders>
            <w:vAlign w:val="center"/>
          </w:tcPr>
          <w:p w14:paraId="03208AC1">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7862DC18">
            <w:pPr>
              <w:jc w:val="center"/>
              <w:rPr>
                <w:rFonts w:ascii="Times New Roman" w:hAnsi="Times New Roman" w:eastAsia="仿宋_GB2312" w:cs="Times New Roman"/>
                <w:sz w:val="24"/>
                <w:szCs w:val="24"/>
              </w:rPr>
            </w:pPr>
          </w:p>
        </w:tc>
      </w:tr>
      <w:tr w14:paraId="028E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02FF4B91">
            <w:pPr>
              <w:jc w:val="center"/>
              <w:rPr>
                <w:rFonts w:ascii="Times New Roman" w:hAnsi="Times New Roman" w:eastAsia="仿宋_GB2312" w:cs="Times New Roman"/>
                <w:sz w:val="24"/>
                <w:szCs w:val="24"/>
              </w:rPr>
            </w:pPr>
          </w:p>
        </w:tc>
        <w:tc>
          <w:tcPr>
            <w:tcW w:w="909" w:type="dxa"/>
            <w:gridSpan w:val="3"/>
            <w:vMerge w:val="restart"/>
            <w:vAlign w:val="center"/>
          </w:tcPr>
          <w:p w14:paraId="6559A8E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项目效益指标</w:t>
            </w:r>
          </w:p>
        </w:tc>
        <w:tc>
          <w:tcPr>
            <w:tcW w:w="1822" w:type="dxa"/>
            <w:gridSpan w:val="2"/>
            <w:vMerge w:val="restart"/>
            <w:vAlign w:val="center"/>
          </w:tcPr>
          <w:p w14:paraId="2910778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经济效益</w:t>
            </w:r>
          </w:p>
          <w:p w14:paraId="591BFD7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537" w:type="dxa"/>
            <w:gridSpan w:val="3"/>
            <w:tcBorders>
              <w:bottom w:val="single" w:color="auto" w:sz="4" w:space="0"/>
            </w:tcBorders>
            <w:vAlign w:val="center"/>
          </w:tcPr>
          <w:p w14:paraId="740E8D98">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节约办公费</w:t>
            </w:r>
          </w:p>
        </w:tc>
        <w:tc>
          <w:tcPr>
            <w:tcW w:w="1276" w:type="dxa"/>
            <w:gridSpan w:val="2"/>
            <w:tcBorders>
              <w:bottom w:val="single" w:color="auto" w:sz="4" w:space="0"/>
            </w:tcBorders>
            <w:vAlign w:val="center"/>
          </w:tcPr>
          <w:p w14:paraId="4D7D1BD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565" w:type="dxa"/>
            <w:gridSpan w:val="3"/>
            <w:tcBorders>
              <w:bottom w:val="single" w:color="auto" w:sz="4" w:space="0"/>
            </w:tcBorders>
            <w:vAlign w:val="center"/>
          </w:tcPr>
          <w:p w14:paraId="3C8D954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65B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1D977853">
            <w:pPr>
              <w:jc w:val="center"/>
              <w:rPr>
                <w:rFonts w:ascii="Times New Roman" w:hAnsi="Times New Roman" w:eastAsia="仿宋_GB2312" w:cs="Times New Roman"/>
                <w:sz w:val="24"/>
                <w:szCs w:val="24"/>
              </w:rPr>
            </w:pPr>
          </w:p>
        </w:tc>
        <w:tc>
          <w:tcPr>
            <w:tcW w:w="909" w:type="dxa"/>
            <w:gridSpan w:val="3"/>
            <w:vMerge w:val="continue"/>
            <w:vAlign w:val="center"/>
          </w:tcPr>
          <w:p w14:paraId="1F6ECE44">
            <w:pPr>
              <w:jc w:val="center"/>
              <w:rPr>
                <w:rFonts w:ascii="Times New Roman" w:hAnsi="Times New Roman" w:eastAsia="仿宋_GB2312" w:cs="Times New Roman"/>
                <w:sz w:val="24"/>
                <w:szCs w:val="24"/>
              </w:rPr>
            </w:pPr>
          </w:p>
        </w:tc>
        <w:tc>
          <w:tcPr>
            <w:tcW w:w="1822" w:type="dxa"/>
            <w:gridSpan w:val="2"/>
            <w:vMerge w:val="continue"/>
            <w:vAlign w:val="center"/>
          </w:tcPr>
          <w:p w14:paraId="1059DA43">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41AC5A19">
            <w:pPr>
              <w:spacing w:line="360" w:lineRule="exact"/>
              <w:jc w:val="center"/>
              <w:rPr>
                <w:rFonts w:ascii="Times New Roman" w:hAnsi="Times New Roman" w:eastAsia="仿宋_GB2312" w:cs="Times New Roman"/>
                <w:sz w:val="24"/>
                <w:szCs w:val="24"/>
              </w:rPr>
            </w:pPr>
          </w:p>
        </w:tc>
        <w:tc>
          <w:tcPr>
            <w:tcW w:w="1276" w:type="dxa"/>
            <w:gridSpan w:val="2"/>
            <w:tcBorders>
              <w:bottom w:val="single" w:color="auto" w:sz="4" w:space="0"/>
            </w:tcBorders>
            <w:vAlign w:val="center"/>
          </w:tcPr>
          <w:p w14:paraId="1D95E6D6">
            <w:pPr>
              <w:jc w:val="center"/>
              <w:rPr>
                <w:rFonts w:ascii="Times New Roman" w:hAnsi="Times New Roman" w:eastAsia="仿宋_GB2312" w:cs="Times New Roman"/>
                <w:sz w:val="24"/>
                <w:szCs w:val="24"/>
              </w:rPr>
            </w:pPr>
          </w:p>
        </w:tc>
        <w:tc>
          <w:tcPr>
            <w:tcW w:w="2565" w:type="dxa"/>
            <w:gridSpan w:val="3"/>
            <w:tcBorders>
              <w:bottom w:val="single" w:color="auto" w:sz="4" w:space="0"/>
            </w:tcBorders>
            <w:vAlign w:val="center"/>
          </w:tcPr>
          <w:p w14:paraId="6F3C14E6">
            <w:pPr>
              <w:jc w:val="center"/>
              <w:rPr>
                <w:rFonts w:ascii="Times New Roman" w:hAnsi="Times New Roman" w:eastAsia="仿宋_GB2312" w:cs="Times New Roman"/>
                <w:sz w:val="24"/>
                <w:szCs w:val="24"/>
              </w:rPr>
            </w:pPr>
          </w:p>
        </w:tc>
      </w:tr>
      <w:tr w14:paraId="28B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5F795419">
            <w:pPr>
              <w:jc w:val="center"/>
              <w:rPr>
                <w:rFonts w:ascii="Times New Roman" w:hAnsi="Times New Roman" w:eastAsia="仿宋_GB2312" w:cs="Times New Roman"/>
                <w:sz w:val="24"/>
                <w:szCs w:val="24"/>
              </w:rPr>
            </w:pPr>
          </w:p>
        </w:tc>
        <w:tc>
          <w:tcPr>
            <w:tcW w:w="909" w:type="dxa"/>
            <w:gridSpan w:val="3"/>
            <w:vMerge w:val="continue"/>
            <w:vAlign w:val="center"/>
          </w:tcPr>
          <w:p w14:paraId="4A9E8DAF">
            <w:pPr>
              <w:jc w:val="center"/>
              <w:rPr>
                <w:rFonts w:ascii="Times New Roman" w:hAnsi="Times New Roman" w:eastAsia="仿宋_GB2312" w:cs="Times New Roman"/>
                <w:sz w:val="24"/>
                <w:szCs w:val="24"/>
              </w:rPr>
            </w:pPr>
          </w:p>
        </w:tc>
        <w:tc>
          <w:tcPr>
            <w:tcW w:w="1822" w:type="dxa"/>
            <w:gridSpan w:val="2"/>
            <w:vMerge w:val="restart"/>
            <w:vAlign w:val="center"/>
          </w:tcPr>
          <w:p w14:paraId="19C33B5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社会效益</w:t>
            </w:r>
          </w:p>
          <w:p w14:paraId="3F11558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537" w:type="dxa"/>
            <w:gridSpan w:val="3"/>
            <w:tcBorders>
              <w:bottom w:val="single" w:color="auto" w:sz="4" w:space="0"/>
            </w:tcBorders>
            <w:vAlign w:val="center"/>
          </w:tcPr>
          <w:p w14:paraId="18659063">
            <w:pPr>
              <w:spacing w:line="360" w:lineRule="exact"/>
              <w:ind w:firstLine="120" w:firstLineChars="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办事效率</w:t>
            </w:r>
          </w:p>
        </w:tc>
        <w:tc>
          <w:tcPr>
            <w:tcW w:w="1276" w:type="dxa"/>
            <w:gridSpan w:val="2"/>
            <w:tcBorders>
              <w:bottom w:val="single" w:color="auto" w:sz="4" w:space="0"/>
            </w:tcBorders>
            <w:vAlign w:val="center"/>
          </w:tcPr>
          <w:p w14:paraId="2D18EDD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565" w:type="dxa"/>
            <w:gridSpan w:val="3"/>
            <w:tcBorders>
              <w:bottom w:val="single" w:color="auto" w:sz="4" w:space="0"/>
            </w:tcBorders>
            <w:vAlign w:val="center"/>
          </w:tcPr>
          <w:p w14:paraId="70B0A4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4C2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16EF5DFA">
            <w:pPr>
              <w:jc w:val="center"/>
              <w:rPr>
                <w:rFonts w:ascii="Times New Roman" w:hAnsi="Times New Roman" w:eastAsia="仿宋_GB2312" w:cs="Times New Roman"/>
                <w:sz w:val="24"/>
                <w:szCs w:val="24"/>
              </w:rPr>
            </w:pPr>
          </w:p>
        </w:tc>
        <w:tc>
          <w:tcPr>
            <w:tcW w:w="909" w:type="dxa"/>
            <w:gridSpan w:val="3"/>
            <w:vMerge w:val="continue"/>
            <w:vAlign w:val="center"/>
          </w:tcPr>
          <w:p w14:paraId="1D43102E">
            <w:pPr>
              <w:jc w:val="center"/>
              <w:rPr>
                <w:rFonts w:ascii="Times New Roman" w:hAnsi="Times New Roman" w:eastAsia="仿宋_GB2312" w:cs="Times New Roman"/>
                <w:sz w:val="24"/>
                <w:szCs w:val="24"/>
              </w:rPr>
            </w:pPr>
          </w:p>
        </w:tc>
        <w:tc>
          <w:tcPr>
            <w:tcW w:w="1822" w:type="dxa"/>
            <w:gridSpan w:val="2"/>
            <w:vMerge w:val="continue"/>
            <w:vAlign w:val="center"/>
          </w:tcPr>
          <w:p w14:paraId="1DB49245">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2873C5B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环境舒适</w:t>
            </w:r>
          </w:p>
        </w:tc>
        <w:tc>
          <w:tcPr>
            <w:tcW w:w="1276" w:type="dxa"/>
            <w:gridSpan w:val="2"/>
            <w:tcBorders>
              <w:bottom w:val="single" w:color="auto" w:sz="4" w:space="0"/>
            </w:tcBorders>
            <w:vAlign w:val="center"/>
          </w:tcPr>
          <w:p w14:paraId="0C791DF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565" w:type="dxa"/>
            <w:gridSpan w:val="3"/>
            <w:tcBorders>
              <w:bottom w:val="single" w:color="auto" w:sz="4" w:space="0"/>
            </w:tcBorders>
            <w:vAlign w:val="center"/>
          </w:tcPr>
          <w:p w14:paraId="7BC6FA4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2957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24A77689">
            <w:pPr>
              <w:jc w:val="center"/>
              <w:rPr>
                <w:rFonts w:ascii="Times New Roman" w:hAnsi="Times New Roman" w:eastAsia="仿宋_GB2312" w:cs="Times New Roman"/>
                <w:sz w:val="24"/>
                <w:szCs w:val="24"/>
              </w:rPr>
            </w:pPr>
          </w:p>
        </w:tc>
        <w:tc>
          <w:tcPr>
            <w:tcW w:w="909" w:type="dxa"/>
            <w:gridSpan w:val="3"/>
            <w:vMerge w:val="continue"/>
            <w:vAlign w:val="center"/>
          </w:tcPr>
          <w:p w14:paraId="3E746AC0">
            <w:pPr>
              <w:jc w:val="center"/>
              <w:rPr>
                <w:rFonts w:ascii="Times New Roman" w:hAnsi="Times New Roman" w:eastAsia="仿宋_GB2312" w:cs="Times New Roman"/>
                <w:sz w:val="24"/>
                <w:szCs w:val="24"/>
              </w:rPr>
            </w:pPr>
          </w:p>
        </w:tc>
        <w:tc>
          <w:tcPr>
            <w:tcW w:w="1822" w:type="dxa"/>
            <w:gridSpan w:val="2"/>
            <w:vMerge w:val="restart"/>
            <w:vAlign w:val="center"/>
          </w:tcPr>
          <w:p w14:paraId="6D78A10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生态效益</w:t>
            </w:r>
          </w:p>
          <w:p w14:paraId="227B0B9D">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537" w:type="dxa"/>
            <w:gridSpan w:val="3"/>
            <w:tcBorders>
              <w:bottom w:val="single" w:color="auto" w:sz="4" w:space="0"/>
            </w:tcBorders>
            <w:vAlign w:val="center"/>
          </w:tcPr>
          <w:p w14:paraId="61013E36">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节能减排</w:t>
            </w:r>
          </w:p>
        </w:tc>
        <w:tc>
          <w:tcPr>
            <w:tcW w:w="1276" w:type="dxa"/>
            <w:gridSpan w:val="2"/>
            <w:tcBorders>
              <w:bottom w:val="single" w:color="auto" w:sz="4" w:space="0"/>
            </w:tcBorders>
            <w:vAlign w:val="center"/>
          </w:tcPr>
          <w:p w14:paraId="044458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w:t>
            </w:r>
          </w:p>
        </w:tc>
        <w:tc>
          <w:tcPr>
            <w:tcW w:w="2565" w:type="dxa"/>
            <w:gridSpan w:val="3"/>
            <w:tcBorders>
              <w:bottom w:val="single" w:color="auto" w:sz="4" w:space="0"/>
            </w:tcBorders>
            <w:vAlign w:val="center"/>
          </w:tcPr>
          <w:p w14:paraId="526E04F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8C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657C12F1">
            <w:pPr>
              <w:jc w:val="center"/>
              <w:rPr>
                <w:rFonts w:ascii="Times New Roman" w:hAnsi="Times New Roman" w:eastAsia="仿宋_GB2312" w:cs="Times New Roman"/>
                <w:sz w:val="24"/>
                <w:szCs w:val="24"/>
              </w:rPr>
            </w:pPr>
          </w:p>
        </w:tc>
        <w:tc>
          <w:tcPr>
            <w:tcW w:w="909" w:type="dxa"/>
            <w:gridSpan w:val="3"/>
            <w:vMerge w:val="continue"/>
            <w:vAlign w:val="center"/>
          </w:tcPr>
          <w:p w14:paraId="71BEFC7C">
            <w:pPr>
              <w:jc w:val="center"/>
              <w:rPr>
                <w:rFonts w:ascii="Times New Roman" w:hAnsi="Times New Roman" w:eastAsia="仿宋_GB2312" w:cs="Times New Roman"/>
                <w:sz w:val="24"/>
                <w:szCs w:val="24"/>
              </w:rPr>
            </w:pPr>
          </w:p>
        </w:tc>
        <w:tc>
          <w:tcPr>
            <w:tcW w:w="1822" w:type="dxa"/>
            <w:gridSpan w:val="2"/>
            <w:vMerge w:val="continue"/>
            <w:vAlign w:val="center"/>
          </w:tcPr>
          <w:p w14:paraId="6BFF2CD6">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5D686C73">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场所整合</w:t>
            </w:r>
          </w:p>
        </w:tc>
        <w:tc>
          <w:tcPr>
            <w:tcW w:w="1276" w:type="dxa"/>
            <w:gridSpan w:val="2"/>
            <w:tcBorders>
              <w:bottom w:val="single" w:color="auto" w:sz="4" w:space="0"/>
            </w:tcBorders>
            <w:vAlign w:val="center"/>
          </w:tcPr>
          <w:p w14:paraId="2082975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565" w:type="dxa"/>
            <w:gridSpan w:val="3"/>
            <w:tcBorders>
              <w:bottom w:val="single" w:color="auto" w:sz="4" w:space="0"/>
            </w:tcBorders>
            <w:vAlign w:val="center"/>
          </w:tcPr>
          <w:p w14:paraId="1DBE4CE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3DE8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02DB22C7">
            <w:pPr>
              <w:jc w:val="center"/>
              <w:rPr>
                <w:rFonts w:ascii="Times New Roman" w:hAnsi="Times New Roman" w:eastAsia="仿宋_GB2312" w:cs="Times New Roman"/>
                <w:sz w:val="24"/>
                <w:szCs w:val="24"/>
              </w:rPr>
            </w:pPr>
          </w:p>
        </w:tc>
        <w:tc>
          <w:tcPr>
            <w:tcW w:w="909" w:type="dxa"/>
            <w:gridSpan w:val="3"/>
            <w:vMerge w:val="continue"/>
            <w:vAlign w:val="center"/>
          </w:tcPr>
          <w:p w14:paraId="75C33A5C">
            <w:pPr>
              <w:jc w:val="center"/>
              <w:rPr>
                <w:rFonts w:ascii="Times New Roman" w:hAnsi="Times New Roman" w:eastAsia="仿宋_GB2312" w:cs="Times New Roman"/>
                <w:sz w:val="24"/>
                <w:szCs w:val="24"/>
              </w:rPr>
            </w:pPr>
          </w:p>
        </w:tc>
        <w:tc>
          <w:tcPr>
            <w:tcW w:w="1822" w:type="dxa"/>
            <w:gridSpan w:val="2"/>
            <w:vMerge w:val="restart"/>
            <w:vAlign w:val="center"/>
          </w:tcPr>
          <w:p w14:paraId="2263441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服务对象满意度指标</w:t>
            </w:r>
          </w:p>
        </w:tc>
        <w:tc>
          <w:tcPr>
            <w:tcW w:w="1537" w:type="dxa"/>
            <w:gridSpan w:val="3"/>
            <w:tcBorders>
              <w:bottom w:val="single" w:color="auto" w:sz="4" w:space="0"/>
            </w:tcBorders>
            <w:vAlign w:val="center"/>
          </w:tcPr>
          <w:p w14:paraId="1EF1D01C">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群众满意度</w:t>
            </w:r>
          </w:p>
        </w:tc>
        <w:tc>
          <w:tcPr>
            <w:tcW w:w="1276" w:type="dxa"/>
            <w:gridSpan w:val="2"/>
            <w:tcBorders>
              <w:bottom w:val="single" w:color="auto" w:sz="4" w:space="0"/>
            </w:tcBorders>
            <w:vAlign w:val="center"/>
          </w:tcPr>
          <w:p w14:paraId="70E69C13">
            <w:pPr>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565" w:type="dxa"/>
            <w:gridSpan w:val="3"/>
            <w:tcBorders>
              <w:bottom w:val="single" w:color="auto" w:sz="4" w:space="0"/>
            </w:tcBorders>
            <w:vAlign w:val="center"/>
          </w:tcPr>
          <w:p w14:paraId="09D5A29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BC6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5F850527">
            <w:pPr>
              <w:jc w:val="center"/>
              <w:rPr>
                <w:rFonts w:ascii="Times New Roman" w:hAnsi="Times New Roman" w:eastAsia="仿宋_GB2312" w:cs="Times New Roman"/>
                <w:sz w:val="24"/>
                <w:szCs w:val="24"/>
              </w:rPr>
            </w:pPr>
          </w:p>
        </w:tc>
        <w:tc>
          <w:tcPr>
            <w:tcW w:w="909" w:type="dxa"/>
            <w:gridSpan w:val="3"/>
            <w:vMerge w:val="continue"/>
            <w:vAlign w:val="center"/>
          </w:tcPr>
          <w:p w14:paraId="33DDB7A5">
            <w:pPr>
              <w:jc w:val="center"/>
              <w:rPr>
                <w:rFonts w:ascii="Times New Roman" w:hAnsi="Times New Roman" w:eastAsia="仿宋_GB2312" w:cs="Times New Roman"/>
                <w:sz w:val="24"/>
                <w:szCs w:val="24"/>
              </w:rPr>
            </w:pPr>
          </w:p>
        </w:tc>
        <w:tc>
          <w:tcPr>
            <w:tcW w:w="1822" w:type="dxa"/>
            <w:gridSpan w:val="2"/>
            <w:vMerge w:val="continue"/>
            <w:vAlign w:val="center"/>
          </w:tcPr>
          <w:p w14:paraId="1B31F6F8">
            <w:pPr>
              <w:spacing w:line="360" w:lineRule="exact"/>
              <w:jc w:val="center"/>
              <w:rPr>
                <w:rFonts w:ascii="Times New Roman" w:hAnsi="Times New Roman" w:eastAsia="仿宋_GB2312" w:cs="Times New Roman"/>
                <w:sz w:val="24"/>
                <w:szCs w:val="24"/>
              </w:rPr>
            </w:pPr>
          </w:p>
        </w:tc>
        <w:tc>
          <w:tcPr>
            <w:tcW w:w="1537" w:type="dxa"/>
            <w:gridSpan w:val="3"/>
            <w:tcBorders>
              <w:bottom w:val="single" w:color="auto" w:sz="4" w:space="0"/>
            </w:tcBorders>
            <w:vAlign w:val="center"/>
          </w:tcPr>
          <w:p w14:paraId="6CF092CF">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工作人员</w:t>
            </w:r>
          </w:p>
        </w:tc>
        <w:tc>
          <w:tcPr>
            <w:tcW w:w="1276" w:type="dxa"/>
            <w:gridSpan w:val="2"/>
            <w:tcBorders>
              <w:bottom w:val="single" w:color="auto" w:sz="4" w:space="0"/>
            </w:tcBorders>
            <w:vAlign w:val="center"/>
          </w:tcPr>
          <w:p w14:paraId="6D560B3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服务态度</w:t>
            </w:r>
          </w:p>
        </w:tc>
        <w:tc>
          <w:tcPr>
            <w:tcW w:w="2565" w:type="dxa"/>
            <w:gridSpan w:val="3"/>
            <w:tcBorders>
              <w:bottom w:val="single" w:color="auto" w:sz="4" w:space="0"/>
            </w:tcBorders>
            <w:vAlign w:val="center"/>
          </w:tcPr>
          <w:p w14:paraId="1156CF5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好</w:t>
            </w:r>
          </w:p>
        </w:tc>
      </w:tr>
      <w:tr w14:paraId="6464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1D7A4632">
            <w:pPr>
              <w:jc w:val="center"/>
              <w:rPr>
                <w:rFonts w:ascii="Times New Roman" w:hAnsi="Times New Roman" w:eastAsia="仿宋_GB2312" w:cs="Times New Roman"/>
                <w:sz w:val="24"/>
                <w:szCs w:val="24"/>
              </w:rPr>
            </w:pPr>
            <w:r>
              <w:rPr>
                <w:rFonts w:hint="eastAsia" w:ascii="Times New Roman" w:hAnsi="Times New Roman" w:eastAsia="仿宋_GB2312" w:cs="Times New Roman"/>
                <w:bCs/>
                <w:sz w:val="24"/>
                <w:szCs w:val="24"/>
              </w:rPr>
              <w:t>绩效自评综合得分</w:t>
            </w:r>
          </w:p>
        </w:tc>
        <w:tc>
          <w:tcPr>
            <w:tcW w:w="7200" w:type="dxa"/>
            <w:gridSpan w:val="10"/>
            <w:tcBorders>
              <w:bottom w:val="single" w:color="auto" w:sz="4" w:space="0"/>
            </w:tcBorders>
            <w:vAlign w:val="center"/>
          </w:tcPr>
          <w:p w14:paraId="615EFA9D">
            <w:pPr>
              <w:ind w:firstLine="1680" w:firstLineChars="7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99</w:t>
            </w:r>
          </w:p>
        </w:tc>
      </w:tr>
      <w:tr w14:paraId="5F87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14:paraId="5448CC84">
            <w:pPr>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评价等次</w:t>
            </w:r>
          </w:p>
        </w:tc>
        <w:tc>
          <w:tcPr>
            <w:tcW w:w="7200" w:type="dxa"/>
            <w:gridSpan w:val="10"/>
            <w:tcBorders>
              <w:bottom w:val="single" w:color="auto" w:sz="4" w:space="0"/>
            </w:tcBorders>
            <w:vAlign w:val="center"/>
          </w:tcPr>
          <w:p w14:paraId="13B8A093">
            <w:pPr>
              <w:ind w:firstLine="1680" w:firstLineChars="7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w:t>
            </w:r>
          </w:p>
        </w:tc>
      </w:tr>
      <w:tr w14:paraId="3885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14:paraId="3C4DD12E">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四、评价人员</w:t>
            </w:r>
          </w:p>
        </w:tc>
      </w:tr>
      <w:tr w14:paraId="0D22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6CE2ABC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2332" w:type="dxa"/>
            <w:gridSpan w:val="4"/>
            <w:vAlign w:val="center"/>
          </w:tcPr>
          <w:p w14:paraId="25366F2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职称/职务</w:t>
            </w:r>
          </w:p>
        </w:tc>
        <w:tc>
          <w:tcPr>
            <w:tcW w:w="2421" w:type="dxa"/>
            <w:gridSpan w:val="4"/>
            <w:vAlign w:val="center"/>
          </w:tcPr>
          <w:p w14:paraId="4A42381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单  位</w:t>
            </w:r>
          </w:p>
        </w:tc>
        <w:tc>
          <w:tcPr>
            <w:tcW w:w="2565" w:type="dxa"/>
            <w:gridSpan w:val="3"/>
            <w:vAlign w:val="center"/>
          </w:tcPr>
          <w:p w14:paraId="698F907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签字</w:t>
            </w:r>
          </w:p>
        </w:tc>
      </w:tr>
      <w:tr w14:paraId="0C8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70F6B0D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邓三军</w:t>
            </w:r>
          </w:p>
        </w:tc>
        <w:tc>
          <w:tcPr>
            <w:tcW w:w="2332" w:type="dxa"/>
            <w:gridSpan w:val="4"/>
            <w:vAlign w:val="center"/>
          </w:tcPr>
          <w:p w14:paraId="2338B5A3">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 任</w:t>
            </w:r>
          </w:p>
        </w:tc>
        <w:tc>
          <w:tcPr>
            <w:tcW w:w="2421" w:type="dxa"/>
            <w:gridSpan w:val="4"/>
            <w:vAlign w:val="center"/>
          </w:tcPr>
          <w:p w14:paraId="284C57CE">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565" w:type="dxa"/>
            <w:gridSpan w:val="3"/>
            <w:vAlign w:val="center"/>
          </w:tcPr>
          <w:p w14:paraId="1135FC44">
            <w:pPr>
              <w:rPr>
                <w:rFonts w:ascii="Times New Roman" w:hAnsi="Times New Roman" w:eastAsia="仿宋_GB2312" w:cs="Times New Roman"/>
                <w:sz w:val="24"/>
                <w:szCs w:val="24"/>
              </w:rPr>
            </w:pPr>
          </w:p>
        </w:tc>
      </w:tr>
      <w:tr w14:paraId="1B88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5D4580D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龙志亮</w:t>
            </w:r>
          </w:p>
        </w:tc>
        <w:tc>
          <w:tcPr>
            <w:tcW w:w="2332" w:type="dxa"/>
            <w:gridSpan w:val="4"/>
            <w:vAlign w:val="center"/>
          </w:tcPr>
          <w:p w14:paraId="6B8D887B">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421" w:type="dxa"/>
            <w:gridSpan w:val="4"/>
            <w:vAlign w:val="center"/>
          </w:tcPr>
          <w:p w14:paraId="7BFF124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565" w:type="dxa"/>
            <w:gridSpan w:val="3"/>
            <w:vAlign w:val="center"/>
          </w:tcPr>
          <w:p w14:paraId="68D1D98B">
            <w:pPr>
              <w:rPr>
                <w:rFonts w:ascii="Times New Roman" w:hAnsi="Times New Roman" w:eastAsia="仿宋_GB2312" w:cs="Times New Roman"/>
                <w:sz w:val="24"/>
                <w:szCs w:val="24"/>
              </w:rPr>
            </w:pPr>
          </w:p>
        </w:tc>
      </w:tr>
      <w:tr w14:paraId="0D26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46C03F7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湛 广</w:t>
            </w:r>
          </w:p>
        </w:tc>
        <w:tc>
          <w:tcPr>
            <w:tcW w:w="2332" w:type="dxa"/>
            <w:gridSpan w:val="4"/>
            <w:vAlign w:val="center"/>
          </w:tcPr>
          <w:p w14:paraId="4A5B178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421" w:type="dxa"/>
            <w:gridSpan w:val="4"/>
            <w:vAlign w:val="center"/>
          </w:tcPr>
          <w:p w14:paraId="06E7A0C0">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565" w:type="dxa"/>
            <w:gridSpan w:val="3"/>
            <w:vAlign w:val="center"/>
          </w:tcPr>
          <w:p w14:paraId="31C87A46">
            <w:pPr>
              <w:rPr>
                <w:rFonts w:ascii="Times New Roman" w:hAnsi="Times New Roman" w:eastAsia="仿宋_GB2312" w:cs="Times New Roman"/>
                <w:sz w:val="24"/>
                <w:szCs w:val="24"/>
              </w:rPr>
            </w:pPr>
          </w:p>
        </w:tc>
      </w:tr>
      <w:tr w14:paraId="64C0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76F204C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李江桔</w:t>
            </w:r>
          </w:p>
        </w:tc>
        <w:tc>
          <w:tcPr>
            <w:tcW w:w="2332" w:type="dxa"/>
            <w:gridSpan w:val="4"/>
            <w:vAlign w:val="center"/>
          </w:tcPr>
          <w:p w14:paraId="667D71C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421" w:type="dxa"/>
            <w:gridSpan w:val="4"/>
            <w:vAlign w:val="center"/>
          </w:tcPr>
          <w:p w14:paraId="57785E1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565" w:type="dxa"/>
            <w:gridSpan w:val="3"/>
            <w:vAlign w:val="center"/>
          </w:tcPr>
          <w:p w14:paraId="41F08827">
            <w:pPr>
              <w:rPr>
                <w:rFonts w:ascii="Times New Roman" w:hAnsi="Times New Roman" w:eastAsia="仿宋_GB2312" w:cs="Times New Roman"/>
                <w:sz w:val="24"/>
                <w:szCs w:val="24"/>
              </w:rPr>
            </w:pPr>
          </w:p>
        </w:tc>
      </w:tr>
      <w:tr w14:paraId="6D05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exact"/>
          <w:jc w:val="center"/>
        </w:trPr>
        <w:tc>
          <w:tcPr>
            <w:tcW w:w="9582" w:type="dxa"/>
            <w:gridSpan w:val="14"/>
            <w:vAlign w:val="center"/>
          </w:tcPr>
          <w:p w14:paraId="7797C990">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评价组组长（签字）：         </w:t>
            </w:r>
          </w:p>
          <w:p w14:paraId="7D54E2AD">
            <w:pPr>
              <w:spacing w:line="440" w:lineRule="exact"/>
              <w:rPr>
                <w:rFonts w:ascii="Times New Roman" w:hAnsi="Times New Roman" w:eastAsia="仿宋_GB2312" w:cs="Times New Roman"/>
                <w:sz w:val="24"/>
                <w:szCs w:val="24"/>
              </w:rPr>
            </w:pPr>
          </w:p>
          <w:p w14:paraId="031CB6C8">
            <w:pPr>
              <w:spacing w:line="440" w:lineRule="exact"/>
              <w:rPr>
                <w:rFonts w:ascii="Times New Roman" w:hAnsi="Times New Roman" w:eastAsia="仿宋_GB2312" w:cs="Times New Roman"/>
                <w:sz w:val="24"/>
                <w:szCs w:val="24"/>
              </w:rPr>
            </w:pPr>
          </w:p>
          <w:p w14:paraId="354D6F1F">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年   月   日</w:t>
            </w:r>
          </w:p>
        </w:tc>
      </w:tr>
      <w:tr w14:paraId="090B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47728ECC">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项目单位意见：</w:t>
            </w:r>
          </w:p>
          <w:p w14:paraId="2B628103">
            <w:pPr>
              <w:spacing w:line="440" w:lineRule="exact"/>
              <w:rPr>
                <w:rFonts w:ascii="Times New Roman" w:hAnsi="Times New Roman" w:eastAsia="仿宋_GB2312" w:cs="Times New Roman"/>
                <w:sz w:val="24"/>
                <w:szCs w:val="24"/>
              </w:rPr>
            </w:pPr>
          </w:p>
          <w:p w14:paraId="6013CD51">
            <w:pPr>
              <w:spacing w:line="440" w:lineRule="exact"/>
              <w:rPr>
                <w:rFonts w:ascii="Times New Roman" w:hAnsi="Times New Roman" w:eastAsia="仿宋_GB2312" w:cs="Times New Roman"/>
                <w:sz w:val="24"/>
                <w:szCs w:val="24"/>
              </w:rPr>
            </w:pPr>
          </w:p>
          <w:p w14:paraId="2C71BE88">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项目单位负责人（签章）：</w:t>
            </w:r>
          </w:p>
          <w:p w14:paraId="0BDFF207">
            <w:pPr>
              <w:spacing w:line="440" w:lineRule="exact"/>
              <w:rPr>
                <w:rFonts w:ascii="Times New Roman" w:hAnsi="Times New Roman" w:eastAsia="宋体" w:cs="Times New Roman"/>
                <w:sz w:val="24"/>
                <w:szCs w:val="24"/>
              </w:rPr>
            </w:pPr>
            <w:r>
              <w:rPr>
                <w:rFonts w:hint="eastAsia" w:ascii="Times New Roman" w:hAnsi="Times New Roman" w:eastAsia="仿宋_GB2312" w:cs="Times New Roman"/>
                <w:sz w:val="24"/>
                <w:szCs w:val="24"/>
              </w:rPr>
              <w:t xml:space="preserve">                                                              年   月   日</w:t>
            </w:r>
          </w:p>
        </w:tc>
      </w:tr>
      <w:tr w14:paraId="219B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14:paraId="5309FCF2">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主管部门意见：</w:t>
            </w:r>
          </w:p>
          <w:p w14:paraId="1BE6BD7B">
            <w:pPr>
              <w:spacing w:line="440" w:lineRule="exact"/>
              <w:rPr>
                <w:rFonts w:ascii="Times New Roman" w:hAnsi="Times New Roman" w:eastAsia="仿宋_GB2312" w:cs="Times New Roman"/>
                <w:sz w:val="24"/>
                <w:szCs w:val="24"/>
              </w:rPr>
            </w:pPr>
          </w:p>
          <w:p w14:paraId="7DBEAAC5">
            <w:pPr>
              <w:spacing w:line="440" w:lineRule="exact"/>
              <w:rPr>
                <w:rFonts w:ascii="Times New Roman" w:hAnsi="Times New Roman" w:eastAsia="仿宋_GB2312" w:cs="Times New Roman"/>
                <w:sz w:val="24"/>
                <w:szCs w:val="24"/>
              </w:rPr>
            </w:pPr>
          </w:p>
          <w:p w14:paraId="0D6A3E20">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主管部门负责人（签章）：</w:t>
            </w:r>
          </w:p>
          <w:p w14:paraId="4CCFADFD">
            <w:pPr>
              <w:spacing w:line="440" w:lineRule="exact"/>
              <w:rPr>
                <w:rFonts w:ascii="Times New Roman" w:hAnsi="Times New Roman" w:eastAsia="宋体" w:cs="Times New Roman"/>
                <w:sz w:val="24"/>
                <w:szCs w:val="24"/>
              </w:rPr>
            </w:pPr>
            <w:r>
              <w:rPr>
                <w:rFonts w:hint="eastAsia" w:ascii="Times New Roman" w:hAnsi="Times New Roman" w:eastAsia="仿宋_GB2312" w:cs="Times New Roman"/>
                <w:sz w:val="24"/>
                <w:szCs w:val="24"/>
              </w:rPr>
              <w:t xml:space="preserve">                                                              年   月   日</w:t>
            </w:r>
          </w:p>
        </w:tc>
      </w:tr>
      <w:tr w14:paraId="3D70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14:paraId="59206B3C">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财政部门归口业务科室意见：</w:t>
            </w:r>
          </w:p>
          <w:p w14:paraId="7397B772">
            <w:pPr>
              <w:spacing w:line="440" w:lineRule="exact"/>
              <w:rPr>
                <w:rFonts w:ascii="Times New Roman" w:hAnsi="Times New Roman" w:eastAsia="仿宋_GB2312" w:cs="Times New Roman"/>
                <w:sz w:val="24"/>
                <w:szCs w:val="24"/>
              </w:rPr>
            </w:pPr>
          </w:p>
          <w:p w14:paraId="5C749E5F">
            <w:pPr>
              <w:spacing w:line="440" w:lineRule="exact"/>
              <w:rPr>
                <w:rFonts w:ascii="Times New Roman" w:hAnsi="Times New Roman" w:eastAsia="仿宋_GB2312" w:cs="Times New Roman"/>
                <w:sz w:val="24"/>
                <w:szCs w:val="24"/>
              </w:rPr>
            </w:pPr>
          </w:p>
          <w:p w14:paraId="2916174E">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财政部门归口业务股室负责人（签章）：</w:t>
            </w:r>
          </w:p>
          <w:p w14:paraId="7D609BB5">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年   月   日</w:t>
            </w:r>
          </w:p>
        </w:tc>
      </w:tr>
    </w:tbl>
    <w:p w14:paraId="1A7A2C52">
      <w:pP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7A23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3B8914EA">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五、评价报告综述（文字部分）</w:t>
            </w:r>
          </w:p>
          <w:p w14:paraId="395C187A">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项目基本概况</w:t>
            </w:r>
          </w:p>
          <w:p w14:paraId="06FA56E4">
            <w:pPr>
              <w:spacing w:line="560" w:lineRule="exact"/>
              <w:ind w:firstLine="750" w:firstLineChars="2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为了推动我区政务服务中心实体大厅“多门”变“一门”特租赁君和大酒店裙楼1-4层，租赁总面积6417㎡，同时按照承租面积提供地下停车位28个，地面停车位80个，给群众提供了良好的政务服务环境。</w:t>
            </w:r>
          </w:p>
          <w:p w14:paraId="5202DDB8">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项目资金使用及管理情况</w:t>
            </w:r>
          </w:p>
          <w:p w14:paraId="64F7915F">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专项资金使用一直都按照国家财经法规和中心财务管理制度的规定收支，资金拨付有完整的审批程序和手续，按照财经制度的有关要求，资金使用无截留、挤占、挪用、虚列支出等情况。相关发票由业务股室经办人签注事由和签字后交财务室审核，经分管业务副主任签字审核同意报账后，由机关事务服务中心主任签字审核，最后由分管财务副主任签字确认予以结算，报账手续完备后到财务室结算。全部经费支出都遵循“量入为出、厉行节约”的原则，坚持勤俭节约、勤俭办事的原则，坚持先请示后开支的原则，严格按照程序履行审批手续。</w:t>
            </w:r>
          </w:p>
          <w:p w14:paraId="5EABE3FC">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项目组织实施情况</w:t>
            </w:r>
          </w:p>
          <w:p w14:paraId="291693D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单位领导负总责，认真组织规划项目实施，用好管好专项资金。</w:t>
            </w:r>
          </w:p>
          <w:p w14:paraId="207C9720">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综合评价情况及评价结论</w:t>
            </w:r>
          </w:p>
          <w:p w14:paraId="099E150D">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推动我区政务服务中心实体大厅“多门”变“一门”，优化提升办事大厅服务能力。</w:t>
            </w:r>
          </w:p>
          <w:p w14:paraId="5D796A2F">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项目主要绩效情况分析</w:t>
            </w:r>
          </w:p>
          <w:p w14:paraId="0FCA2D6A">
            <w:pPr>
              <w:spacing w:line="560" w:lineRule="exact"/>
              <w:ind w:firstLine="750" w:firstLineChars="2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君山区君和大酒店毗邻城市主干道，交通方便，有能满足需求的办公面积及停车位，可以保障单位运营办公的稳定性和延续性，避免因多跑路造成群众办事不便及办公场地搬迁经费等资源浪费，且该项目参考同类型项目市场行情租金适当。</w:t>
            </w:r>
          </w:p>
          <w:p w14:paraId="0EA5D45A">
            <w:pPr>
              <w:pStyle w:val="12"/>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主要经验及做法、存在问题和建议</w:t>
            </w:r>
          </w:p>
          <w:p w14:paraId="1F51423C">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在项目资金预算绩效方面总体上是使用管理到位的，只是在资金支付方面由于疫情影响有一点滞后。建议今后在制定年度项目资金预算之前认真做好项目的绩效目标分析，实现项目资金利用效率最大化。</w:t>
            </w:r>
          </w:p>
          <w:p w14:paraId="1C0E9A8A">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（七）附件（无）</w:t>
            </w:r>
          </w:p>
          <w:p w14:paraId="6A19A248">
            <w:pPr>
              <w:rPr>
                <w:rFonts w:ascii="Times New Roman" w:hAnsi="Times New Roman" w:eastAsia="楷体_GB2312" w:cs="Times New Roman"/>
                <w:bCs/>
                <w:sz w:val="28"/>
                <w:szCs w:val="28"/>
              </w:rPr>
            </w:pPr>
          </w:p>
        </w:tc>
      </w:tr>
    </w:tbl>
    <w:p w14:paraId="46D65C0C">
      <w:pPr>
        <w:rPr>
          <w:rFonts w:ascii="Times New Roman" w:hAnsi="Times New Roman" w:eastAsia="宋体" w:cs="Times New Roman"/>
          <w:szCs w:val="24"/>
        </w:rPr>
      </w:pPr>
    </w:p>
    <w:p w14:paraId="7A528C8D">
      <w:pPr>
        <w:rPr>
          <w:rFonts w:ascii="Times New Roman" w:hAnsi="Times New Roman" w:eastAsia="宋体" w:cs="Times New Roman"/>
          <w:szCs w:val="24"/>
        </w:rPr>
      </w:pPr>
    </w:p>
    <w:p w14:paraId="158E0BF8">
      <w:pPr>
        <w:rPr>
          <w:rFonts w:ascii="Times New Roman" w:hAnsi="Times New Roman" w:eastAsia="宋体" w:cs="Times New Roman"/>
          <w:szCs w:val="24"/>
        </w:rPr>
      </w:pPr>
    </w:p>
    <w:p w14:paraId="1CB9CB9D">
      <w:pPr>
        <w:spacing w:line="348" w:lineRule="auto"/>
        <w:rPr>
          <w:rFonts w:ascii="Times New Roman" w:hAnsi="Times New Roman" w:eastAsia="黑体" w:cs="黑体"/>
          <w:bCs/>
          <w:sz w:val="32"/>
          <w:szCs w:val="32"/>
        </w:rPr>
      </w:pPr>
      <w:r>
        <w:rPr>
          <w:rFonts w:hint="eastAsia" w:ascii="Times New Roman" w:hAnsi="Times New Roman" w:eastAsia="黑体" w:cs="黑体"/>
          <w:bCs/>
          <w:sz w:val="32"/>
          <w:szCs w:val="32"/>
        </w:rPr>
        <w:t>附件3-2</w:t>
      </w:r>
    </w:p>
    <w:p w14:paraId="1E06858C">
      <w:pPr>
        <w:spacing w:line="348" w:lineRule="auto"/>
        <w:rPr>
          <w:rFonts w:ascii="Times New Roman" w:hAnsi="Times New Roman" w:eastAsia="黑体" w:cs="黑体"/>
          <w:bCs/>
          <w:sz w:val="32"/>
          <w:szCs w:val="32"/>
        </w:rPr>
      </w:pPr>
    </w:p>
    <w:p w14:paraId="5CD11AF7">
      <w:pPr>
        <w:spacing w:before="156" w:beforeLines="50" w:line="348" w:lineRule="auto"/>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君山区财政支出项目绩效评价自评报告</w:t>
      </w:r>
    </w:p>
    <w:p w14:paraId="7DE3434B">
      <w:pPr>
        <w:rPr>
          <w:rFonts w:ascii="Times New Roman" w:hAnsi="Times New Roman" w:eastAsia="仿宋_GB2312" w:cs="Times New Roman"/>
          <w:b/>
          <w:sz w:val="32"/>
          <w:szCs w:val="24"/>
        </w:rPr>
      </w:pPr>
    </w:p>
    <w:p w14:paraId="6B557577">
      <w:pPr>
        <w:rPr>
          <w:rFonts w:ascii="Times New Roman" w:hAnsi="Times New Roman" w:eastAsia="仿宋_GB2312" w:cs="Times New Roman"/>
          <w:b/>
          <w:sz w:val="32"/>
          <w:szCs w:val="24"/>
        </w:rPr>
      </w:pPr>
    </w:p>
    <w:p w14:paraId="03BDDE22">
      <w:pPr>
        <w:spacing w:line="760" w:lineRule="exact"/>
        <w:rPr>
          <w:rFonts w:ascii="Times New Roman" w:hAnsi="Times New Roman" w:cs="Times New Roman"/>
          <w:sz w:val="32"/>
          <w:szCs w:val="32"/>
        </w:rPr>
      </w:pPr>
      <w:r>
        <w:rPr>
          <w:rFonts w:hint="eastAsia" w:ascii="Times New Roman" w:hAnsi="Times New Roman" w:eastAsia="仿宋_GB2312" w:cs="Times New Roman"/>
          <w:sz w:val="32"/>
          <w:szCs w:val="32"/>
        </w:rPr>
        <w:t>评价类型：项目实施过程评价□   项目完成结果评价</w:t>
      </w:r>
      <w:r>
        <w:rPr>
          <w:rFonts w:hint="eastAsia" w:ascii="GulimChe" w:hAnsi="GulimChe" w:eastAsia="GulimChe" w:cs="宋体"/>
          <w:sz w:val="18"/>
          <w:szCs w:val="18"/>
          <w:bdr w:val="single" w:color="auto" w:sz="4" w:space="0"/>
        </w:rPr>
        <w:t>√</w:t>
      </w:r>
    </w:p>
    <w:p w14:paraId="0F8E89CB">
      <w:pPr>
        <w:spacing w:before="156" w:beforeLines="50" w:line="760" w:lineRule="exact"/>
        <w:rPr>
          <w:rFonts w:ascii="Times New Roman" w:hAnsi="Times New Roman" w:eastAsia="仿宋_GB2312" w:cs="Times New Roman"/>
          <w:sz w:val="32"/>
          <w:szCs w:val="24"/>
          <w:u w:val="single"/>
        </w:rPr>
      </w:pPr>
      <w:r>
        <w:rPr>
          <w:rFonts w:hint="eastAsia" w:ascii="Times New Roman" w:hAnsi="Times New Roman" w:eastAsia="仿宋_GB2312" w:cs="Times New Roman"/>
          <w:sz w:val="32"/>
          <w:szCs w:val="24"/>
        </w:rPr>
        <w:t>项目名称：公车平台运维费</w:t>
      </w:r>
    </w:p>
    <w:p w14:paraId="7B165CA2">
      <w:pPr>
        <w:spacing w:before="156" w:beforeLines="50" w:line="760" w:lineRule="exact"/>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项目单位：岳阳市君山区机关事务服务中心</w:t>
      </w:r>
    </w:p>
    <w:p w14:paraId="5973E492">
      <w:pPr>
        <w:spacing w:before="156" w:beforeLines="50" w:line="760" w:lineRule="exact"/>
        <w:rPr>
          <w:rFonts w:ascii="Times New Roman" w:hAnsi="Times New Roman" w:eastAsia="仿宋_GB2312" w:cs="Times New Roman"/>
          <w:sz w:val="32"/>
          <w:szCs w:val="24"/>
          <w:u w:val="single"/>
        </w:rPr>
      </w:pPr>
      <w:r>
        <w:rPr>
          <w:rFonts w:hint="eastAsia" w:ascii="Times New Roman" w:hAnsi="Times New Roman" w:eastAsia="仿宋_GB2312" w:cs="Times New Roman"/>
          <w:sz w:val="32"/>
          <w:szCs w:val="24"/>
        </w:rPr>
        <w:t>主管部门：岳阳市君山区机关事务服务中心</w:t>
      </w:r>
    </w:p>
    <w:p w14:paraId="29F44956">
      <w:pPr>
        <w:spacing w:before="156" w:beforeLines="50" w:line="760" w:lineRule="exact"/>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评价方式：</w:t>
      </w:r>
      <w:r>
        <w:rPr>
          <w:rFonts w:hint="eastAsia" w:ascii="Times New Roman" w:hAnsi="Times New Roman" w:eastAsia="仿宋_GB2312" w:cs="Times New Roman"/>
          <w:sz w:val="28"/>
          <w:szCs w:val="28"/>
        </w:rPr>
        <w:t>部门（单位）绩效自评</w:t>
      </w:r>
    </w:p>
    <w:p w14:paraId="77CAAD1B">
      <w:pPr>
        <w:spacing w:before="156" w:beforeLines="50" w:line="760" w:lineRule="exact"/>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评价机构：</w:t>
      </w:r>
      <w:r>
        <w:rPr>
          <w:rFonts w:hint="eastAsia" w:ascii="Times New Roman" w:hAnsi="Times New Roman" w:eastAsia="仿宋_GB2312" w:cs="Times New Roman"/>
          <w:sz w:val="28"/>
          <w:szCs w:val="28"/>
        </w:rPr>
        <w:t xml:space="preserve">部门（单位）评价组   </w:t>
      </w:r>
    </w:p>
    <w:p w14:paraId="02494CC2">
      <w:pPr>
        <w:spacing w:before="156" w:beforeLines="50" w:line="760" w:lineRule="exact"/>
        <w:rPr>
          <w:rFonts w:ascii="Times New Roman" w:hAnsi="Times New Roman" w:eastAsia="仿宋_GB2312" w:cs="Times New Roman"/>
          <w:sz w:val="28"/>
          <w:szCs w:val="28"/>
        </w:rPr>
      </w:pPr>
    </w:p>
    <w:p w14:paraId="658CED60">
      <w:pPr>
        <w:spacing w:before="156" w:beforeLines="50" w:line="348" w:lineRule="auto"/>
        <w:rPr>
          <w:rFonts w:ascii="Times New Roman" w:hAnsi="Times New Roman" w:eastAsia="仿宋_GB2312" w:cs="Times New Roman"/>
          <w:sz w:val="28"/>
          <w:szCs w:val="28"/>
        </w:rPr>
      </w:pPr>
    </w:p>
    <w:p w14:paraId="3FE89C9A">
      <w:pPr>
        <w:spacing w:before="156" w:beforeLines="50" w:line="348" w:lineRule="auto"/>
        <w:rPr>
          <w:rFonts w:ascii="Times New Roman" w:hAnsi="Times New Roman" w:eastAsia="仿宋_GB2312" w:cs="Times New Roman"/>
          <w:sz w:val="28"/>
          <w:szCs w:val="28"/>
        </w:rPr>
      </w:pPr>
    </w:p>
    <w:p w14:paraId="3C3C2E05">
      <w:pPr>
        <w:spacing w:before="156" w:beforeLines="50" w:line="348" w:lineRule="auto"/>
        <w:rPr>
          <w:rFonts w:ascii="Times New Roman" w:hAnsi="Times New Roman" w:eastAsia="仿宋_GB2312" w:cs="Times New Roman"/>
          <w:sz w:val="28"/>
          <w:szCs w:val="28"/>
        </w:rPr>
      </w:pPr>
    </w:p>
    <w:p w14:paraId="7D4E5648">
      <w:pPr>
        <w:spacing w:line="348"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报告日期： 2022  年 7 月 21 日</w:t>
      </w:r>
    </w:p>
    <w:p w14:paraId="1BB71894">
      <w:pPr>
        <w:spacing w:line="348"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君山区财政局（制）</w:t>
      </w:r>
    </w:p>
    <w:p w14:paraId="246D620E">
      <w:pPr>
        <w:spacing w:line="100" w:lineRule="exact"/>
        <w:jc w:val="center"/>
        <w:rPr>
          <w:rFonts w:ascii="Times New Roman" w:hAnsi="Times New Roman" w:eastAsia="仿宋_GB2312" w:cs="Times New Roman"/>
          <w:sz w:val="32"/>
          <w:szCs w:val="24"/>
        </w:rPr>
      </w:pPr>
    </w:p>
    <w:p w14:paraId="7129AF21">
      <w:pPr>
        <w:spacing w:line="100" w:lineRule="exact"/>
        <w:jc w:val="center"/>
        <w:rPr>
          <w:rFonts w:ascii="Times New Roman" w:hAnsi="Times New Roman" w:eastAsia="仿宋_GB2312" w:cs="Times New Roman"/>
          <w:sz w:val="32"/>
          <w:szCs w:val="24"/>
        </w:rPr>
      </w:pPr>
    </w:p>
    <w:p w14:paraId="56C928BF">
      <w:pPr>
        <w:spacing w:line="100" w:lineRule="exact"/>
        <w:jc w:val="center"/>
        <w:rPr>
          <w:rFonts w:ascii="Times New Roman" w:hAnsi="Times New Roman" w:eastAsia="仿宋_GB2312" w:cs="Times New Roman"/>
          <w:sz w:val="32"/>
          <w:szCs w:val="24"/>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217"/>
        <w:gridCol w:w="1701"/>
        <w:gridCol w:w="22"/>
        <w:gridCol w:w="392"/>
        <w:gridCol w:w="437"/>
        <w:gridCol w:w="850"/>
        <w:gridCol w:w="366"/>
        <w:gridCol w:w="910"/>
        <w:gridCol w:w="850"/>
        <w:gridCol w:w="877"/>
        <w:gridCol w:w="696"/>
      </w:tblGrid>
      <w:tr w14:paraId="6D33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82" w:type="dxa"/>
            <w:gridSpan w:val="14"/>
            <w:vAlign w:val="center"/>
          </w:tcPr>
          <w:p w14:paraId="3502DFD9">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一、项 目 基 本 概 况</w:t>
            </w:r>
          </w:p>
        </w:tc>
      </w:tr>
      <w:tr w14:paraId="765E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2A30EE9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项目负责人</w:t>
            </w:r>
          </w:p>
        </w:tc>
        <w:tc>
          <w:tcPr>
            <w:tcW w:w="3371" w:type="dxa"/>
            <w:gridSpan w:val="6"/>
            <w:vAlign w:val="center"/>
          </w:tcPr>
          <w:p w14:paraId="7ADDF66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龙志亮</w:t>
            </w:r>
          </w:p>
        </w:tc>
        <w:tc>
          <w:tcPr>
            <w:tcW w:w="1216" w:type="dxa"/>
            <w:gridSpan w:val="2"/>
            <w:vAlign w:val="center"/>
          </w:tcPr>
          <w:p w14:paraId="7BD680C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3333" w:type="dxa"/>
            <w:gridSpan w:val="4"/>
            <w:vAlign w:val="center"/>
          </w:tcPr>
          <w:p w14:paraId="3B06C17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13387307001</w:t>
            </w:r>
          </w:p>
        </w:tc>
      </w:tr>
      <w:tr w14:paraId="2763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647A91D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项目地址</w:t>
            </w:r>
          </w:p>
        </w:tc>
        <w:tc>
          <w:tcPr>
            <w:tcW w:w="3371" w:type="dxa"/>
            <w:gridSpan w:val="6"/>
            <w:vAlign w:val="center"/>
          </w:tcPr>
          <w:p w14:paraId="35C90B6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君山区机关事务服务中心</w:t>
            </w:r>
          </w:p>
        </w:tc>
        <w:tc>
          <w:tcPr>
            <w:tcW w:w="1216" w:type="dxa"/>
            <w:gridSpan w:val="2"/>
            <w:vAlign w:val="center"/>
          </w:tcPr>
          <w:p w14:paraId="631C10E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邮  编</w:t>
            </w:r>
          </w:p>
        </w:tc>
        <w:tc>
          <w:tcPr>
            <w:tcW w:w="3333" w:type="dxa"/>
            <w:gridSpan w:val="4"/>
            <w:vAlign w:val="center"/>
          </w:tcPr>
          <w:p w14:paraId="740EBB5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410005</w:t>
            </w:r>
          </w:p>
        </w:tc>
      </w:tr>
      <w:tr w14:paraId="4AF3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14:paraId="436E62F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项目起止时间</w:t>
            </w:r>
          </w:p>
        </w:tc>
        <w:tc>
          <w:tcPr>
            <w:tcW w:w="7920" w:type="dxa"/>
            <w:gridSpan w:val="12"/>
            <w:vAlign w:val="center"/>
          </w:tcPr>
          <w:p w14:paraId="42939D3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 年 1 月起至  2021 年12月止</w:t>
            </w:r>
          </w:p>
        </w:tc>
      </w:tr>
      <w:tr w14:paraId="390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14:paraId="6C7FD86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计划安排资金</w:t>
            </w:r>
          </w:p>
          <w:p w14:paraId="0DC12C4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819" w:type="dxa"/>
            <w:gridSpan w:val="2"/>
            <w:tcBorders>
              <w:bottom w:val="single" w:color="auto" w:sz="4" w:space="0"/>
            </w:tcBorders>
            <w:vAlign w:val="center"/>
          </w:tcPr>
          <w:p w14:paraId="2D403F80">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1701" w:type="dxa"/>
            <w:tcBorders>
              <w:bottom w:val="single" w:color="auto" w:sz="4" w:space="0"/>
            </w:tcBorders>
            <w:vAlign w:val="center"/>
          </w:tcPr>
          <w:p w14:paraId="31031BF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实际到位资金</w:t>
            </w:r>
          </w:p>
          <w:p w14:paraId="4F9CB56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851" w:type="dxa"/>
            <w:gridSpan w:val="3"/>
            <w:tcBorders>
              <w:bottom w:val="single" w:color="auto" w:sz="4" w:space="0"/>
            </w:tcBorders>
            <w:vAlign w:val="center"/>
          </w:tcPr>
          <w:p w14:paraId="115A7652">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2126" w:type="dxa"/>
            <w:gridSpan w:val="3"/>
            <w:tcBorders>
              <w:bottom w:val="single" w:color="auto" w:sz="4" w:space="0"/>
            </w:tcBorders>
            <w:vAlign w:val="center"/>
          </w:tcPr>
          <w:p w14:paraId="569AAFC3">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实际支出</w:t>
            </w:r>
          </w:p>
          <w:p w14:paraId="28BEF66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850" w:type="dxa"/>
            <w:tcBorders>
              <w:bottom w:val="single" w:color="auto" w:sz="4" w:space="0"/>
            </w:tcBorders>
            <w:vAlign w:val="center"/>
          </w:tcPr>
          <w:p w14:paraId="6AA7C2AF">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877" w:type="dxa"/>
            <w:tcBorders>
              <w:bottom w:val="single" w:color="auto" w:sz="4" w:space="0"/>
            </w:tcBorders>
            <w:vAlign w:val="center"/>
          </w:tcPr>
          <w:p w14:paraId="250E29B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结余</w:t>
            </w:r>
          </w:p>
          <w:p w14:paraId="4483CAE2">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（万元）</w:t>
            </w:r>
          </w:p>
        </w:tc>
        <w:tc>
          <w:tcPr>
            <w:tcW w:w="696" w:type="dxa"/>
            <w:tcBorders>
              <w:bottom w:val="single" w:color="auto" w:sz="4" w:space="0"/>
            </w:tcBorders>
            <w:vAlign w:val="center"/>
          </w:tcPr>
          <w:p w14:paraId="04B5245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w:t>
            </w:r>
          </w:p>
        </w:tc>
      </w:tr>
      <w:tr w14:paraId="4061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1D318166">
            <w:pPr>
              <w:rPr>
                <w:rFonts w:ascii="Times New Roman" w:hAnsi="Times New Roman" w:eastAsia="仿宋_GB2312" w:cs="Times New Roman"/>
                <w:spacing w:val="-10"/>
                <w:sz w:val="24"/>
                <w:szCs w:val="24"/>
              </w:rPr>
            </w:pPr>
            <w:r>
              <w:rPr>
                <w:rFonts w:hint="eastAsia" w:ascii="Times New Roman" w:hAnsi="Times New Roman" w:eastAsia="仿宋_GB2312" w:cs="Times New Roman"/>
                <w:spacing w:val="-10"/>
                <w:sz w:val="24"/>
                <w:szCs w:val="24"/>
              </w:rPr>
              <w:t>其中：中央财政</w:t>
            </w:r>
          </w:p>
        </w:tc>
        <w:tc>
          <w:tcPr>
            <w:tcW w:w="819" w:type="dxa"/>
            <w:gridSpan w:val="2"/>
            <w:tcBorders>
              <w:bottom w:val="single" w:color="auto" w:sz="4" w:space="0"/>
            </w:tcBorders>
            <w:vAlign w:val="center"/>
          </w:tcPr>
          <w:p w14:paraId="2FCAD559">
            <w:pPr>
              <w:rPr>
                <w:rFonts w:ascii="Times New Roman" w:hAnsi="Times New Roman" w:eastAsia="仿宋_GB2312" w:cs="Times New Roman"/>
                <w:spacing w:val="-6"/>
                <w:sz w:val="24"/>
                <w:szCs w:val="24"/>
              </w:rPr>
            </w:pPr>
          </w:p>
        </w:tc>
        <w:tc>
          <w:tcPr>
            <w:tcW w:w="1701" w:type="dxa"/>
            <w:tcBorders>
              <w:bottom w:val="single" w:color="auto" w:sz="4" w:space="0"/>
            </w:tcBorders>
            <w:vAlign w:val="center"/>
          </w:tcPr>
          <w:p w14:paraId="0F0BFD82">
            <w:pP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其中：中央财政</w:t>
            </w:r>
          </w:p>
        </w:tc>
        <w:tc>
          <w:tcPr>
            <w:tcW w:w="851" w:type="dxa"/>
            <w:gridSpan w:val="3"/>
            <w:tcBorders>
              <w:bottom w:val="single" w:color="auto" w:sz="4" w:space="0"/>
            </w:tcBorders>
            <w:vAlign w:val="center"/>
          </w:tcPr>
          <w:p w14:paraId="42639886">
            <w:pPr>
              <w:rPr>
                <w:rFonts w:ascii="Times New Roman" w:hAnsi="Times New Roman" w:eastAsia="仿宋_GB2312" w:cs="Times New Roman"/>
                <w:spacing w:val="-6"/>
                <w:sz w:val="24"/>
                <w:szCs w:val="24"/>
              </w:rPr>
            </w:pPr>
          </w:p>
        </w:tc>
        <w:tc>
          <w:tcPr>
            <w:tcW w:w="2126" w:type="dxa"/>
            <w:gridSpan w:val="3"/>
            <w:tcBorders>
              <w:bottom w:val="single" w:color="auto" w:sz="4" w:space="0"/>
            </w:tcBorders>
            <w:vAlign w:val="center"/>
          </w:tcPr>
          <w:p w14:paraId="566887A6">
            <w:pPr>
              <w:rPr>
                <w:rFonts w:ascii="Times New Roman" w:hAnsi="Times New Roman" w:eastAsia="仿宋_GB2312" w:cs="Times New Roman"/>
                <w:spacing w:val="-16"/>
                <w:sz w:val="24"/>
                <w:szCs w:val="24"/>
              </w:rPr>
            </w:pPr>
            <w:r>
              <w:rPr>
                <w:rFonts w:hint="eastAsia" w:ascii="Times New Roman" w:hAnsi="Times New Roman" w:eastAsia="仿宋_GB2312" w:cs="Times New Roman"/>
                <w:spacing w:val="-16"/>
                <w:sz w:val="24"/>
                <w:szCs w:val="24"/>
              </w:rPr>
              <w:t>其中：中央财政</w:t>
            </w:r>
          </w:p>
        </w:tc>
        <w:tc>
          <w:tcPr>
            <w:tcW w:w="850" w:type="dxa"/>
            <w:tcBorders>
              <w:bottom w:val="single" w:color="auto" w:sz="4" w:space="0"/>
            </w:tcBorders>
            <w:vAlign w:val="center"/>
          </w:tcPr>
          <w:p w14:paraId="11D8DAED">
            <w:pPr>
              <w:rPr>
                <w:rFonts w:ascii="Times New Roman" w:hAnsi="Times New Roman" w:eastAsia="仿宋_GB2312" w:cs="Times New Roman"/>
                <w:spacing w:val="-6"/>
                <w:sz w:val="24"/>
                <w:szCs w:val="24"/>
              </w:rPr>
            </w:pPr>
          </w:p>
        </w:tc>
        <w:tc>
          <w:tcPr>
            <w:tcW w:w="877" w:type="dxa"/>
            <w:tcBorders>
              <w:bottom w:val="single" w:color="auto" w:sz="4" w:space="0"/>
            </w:tcBorders>
            <w:vAlign w:val="center"/>
          </w:tcPr>
          <w:p w14:paraId="78E7CD60">
            <w:pPr>
              <w:rPr>
                <w:rFonts w:ascii="Times New Roman" w:hAnsi="Times New Roman" w:eastAsia="仿宋_GB2312" w:cs="Times New Roman"/>
                <w:spacing w:val="-16"/>
                <w:sz w:val="24"/>
                <w:szCs w:val="24"/>
              </w:rPr>
            </w:pPr>
            <w:r>
              <w:rPr>
                <w:rFonts w:hint="eastAsia" w:ascii="Times New Roman" w:hAnsi="Times New Roman" w:eastAsia="仿宋_GB2312" w:cs="Times New Roman"/>
                <w:spacing w:val="-16"/>
                <w:sz w:val="24"/>
                <w:szCs w:val="24"/>
              </w:rPr>
              <w:t>其中：中央财政</w:t>
            </w:r>
          </w:p>
        </w:tc>
        <w:tc>
          <w:tcPr>
            <w:tcW w:w="696" w:type="dxa"/>
            <w:tcBorders>
              <w:bottom w:val="single" w:color="auto" w:sz="4" w:space="0"/>
            </w:tcBorders>
            <w:vAlign w:val="center"/>
          </w:tcPr>
          <w:p w14:paraId="333C5B2B">
            <w:pPr>
              <w:jc w:val="center"/>
              <w:rPr>
                <w:rFonts w:ascii="Times New Roman" w:hAnsi="Times New Roman" w:eastAsia="仿宋_GB2312" w:cs="Times New Roman"/>
                <w:b/>
                <w:sz w:val="24"/>
                <w:szCs w:val="24"/>
              </w:rPr>
            </w:pPr>
          </w:p>
        </w:tc>
      </w:tr>
      <w:tr w14:paraId="5D9E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3068575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819" w:type="dxa"/>
            <w:gridSpan w:val="2"/>
            <w:tcBorders>
              <w:bottom w:val="single" w:color="auto" w:sz="4" w:space="0"/>
            </w:tcBorders>
            <w:vAlign w:val="center"/>
          </w:tcPr>
          <w:p w14:paraId="565DB030">
            <w:pPr>
              <w:rPr>
                <w:rFonts w:ascii="Times New Roman" w:hAnsi="Times New Roman" w:eastAsia="仿宋_GB2312" w:cs="Times New Roman"/>
                <w:sz w:val="24"/>
                <w:szCs w:val="24"/>
              </w:rPr>
            </w:pPr>
          </w:p>
        </w:tc>
        <w:tc>
          <w:tcPr>
            <w:tcW w:w="1701" w:type="dxa"/>
            <w:tcBorders>
              <w:bottom w:val="single" w:color="auto" w:sz="4" w:space="0"/>
            </w:tcBorders>
            <w:vAlign w:val="center"/>
          </w:tcPr>
          <w:p w14:paraId="5177939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851" w:type="dxa"/>
            <w:gridSpan w:val="3"/>
            <w:tcBorders>
              <w:bottom w:val="single" w:color="auto" w:sz="4" w:space="0"/>
            </w:tcBorders>
            <w:vAlign w:val="center"/>
          </w:tcPr>
          <w:p w14:paraId="4A761426">
            <w:pPr>
              <w:rPr>
                <w:rFonts w:ascii="Times New Roman" w:hAnsi="Times New Roman" w:eastAsia="仿宋_GB2312" w:cs="Times New Roman"/>
                <w:sz w:val="24"/>
                <w:szCs w:val="24"/>
              </w:rPr>
            </w:pPr>
          </w:p>
        </w:tc>
        <w:tc>
          <w:tcPr>
            <w:tcW w:w="2126" w:type="dxa"/>
            <w:gridSpan w:val="3"/>
            <w:tcBorders>
              <w:bottom w:val="single" w:color="auto" w:sz="4" w:space="0"/>
            </w:tcBorders>
            <w:vAlign w:val="center"/>
          </w:tcPr>
          <w:p w14:paraId="4ECC0AB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850" w:type="dxa"/>
            <w:tcBorders>
              <w:bottom w:val="single" w:color="auto" w:sz="4" w:space="0"/>
            </w:tcBorders>
            <w:vAlign w:val="center"/>
          </w:tcPr>
          <w:p w14:paraId="1914EA2E">
            <w:pPr>
              <w:rPr>
                <w:rFonts w:ascii="Times New Roman" w:hAnsi="Times New Roman" w:eastAsia="仿宋_GB2312" w:cs="Times New Roman"/>
                <w:sz w:val="24"/>
                <w:szCs w:val="24"/>
              </w:rPr>
            </w:pPr>
          </w:p>
        </w:tc>
        <w:tc>
          <w:tcPr>
            <w:tcW w:w="877" w:type="dxa"/>
            <w:tcBorders>
              <w:bottom w:val="single" w:color="auto" w:sz="4" w:space="0"/>
            </w:tcBorders>
            <w:vAlign w:val="center"/>
          </w:tcPr>
          <w:p w14:paraId="28CF67E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省财政</w:t>
            </w:r>
          </w:p>
        </w:tc>
        <w:tc>
          <w:tcPr>
            <w:tcW w:w="696" w:type="dxa"/>
            <w:tcBorders>
              <w:bottom w:val="single" w:color="auto" w:sz="4" w:space="0"/>
            </w:tcBorders>
            <w:vAlign w:val="center"/>
          </w:tcPr>
          <w:p w14:paraId="1A4887AC">
            <w:pPr>
              <w:jc w:val="center"/>
              <w:rPr>
                <w:rFonts w:ascii="Times New Roman" w:hAnsi="Times New Roman" w:eastAsia="仿宋_GB2312" w:cs="Times New Roman"/>
                <w:b/>
                <w:sz w:val="24"/>
                <w:szCs w:val="24"/>
              </w:rPr>
            </w:pPr>
          </w:p>
        </w:tc>
      </w:tr>
      <w:tr w14:paraId="158D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7C66E7A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819" w:type="dxa"/>
            <w:gridSpan w:val="2"/>
            <w:tcBorders>
              <w:bottom w:val="single" w:color="auto" w:sz="4" w:space="0"/>
            </w:tcBorders>
            <w:vAlign w:val="center"/>
          </w:tcPr>
          <w:p w14:paraId="6918576B">
            <w:pPr>
              <w:rPr>
                <w:rFonts w:ascii="Times New Roman" w:hAnsi="Times New Roman" w:eastAsia="仿宋_GB2312" w:cs="Times New Roman"/>
                <w:sz w:val="24"/>
                <w:szCs w:val="24"/>
              </w:rPr>
            </w:pPr>
          </w:p>
        </w:tc>
        <w:tc>
          <w:tcPr>
            <w:tcW w:w="1701" w:type="dxa"/>
            <w:tcBorders>
              <w:bottom w:val="single" w:color="auto" w:sz="4" w:space="0"/>
            </w:tcBorders>
            <w:vAlign w:val="center"/>
          </w:tcPr>
          <w:p w14:paraId="5644654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851" w:type="dxa"/>
            <w:gridSpan w:val="3"/>
            <w:tcBorders>
              <w:bottom w:val="single" w:color="auto" w:sz="4" w:space="0"/>
            </w:tcBorders>
            <w:vAlign w:val="center"/>
          </w:tcPr>
          <w:p w14:paraId="1C60A522">
            <w:pPr>
              <w:rPr>
                <w:rFonts w:ascii="Times New Roman" w:hAnsi="Times New Roman" w:eastAsia="仿宋_GB2312" w:cs="Times New Roman"/>
                <w:sz w:val="24"/>
                <w:szCs w:val="24"/>
              </w:rPr>
            </w:pPr>
          </w:p>
        </w:tc>
        <w:tc>
          <w:tcPr>
            <w:tcW w:w="2126" w:type="dxa"/>
            <w:gridSpan w:val="3"/>
            <w:tcBorders>
              <w:bottom w:val="single" w:color="auto" w:sz="4" w:space="0"/>
            </w:tcBorders>
            <w:vAlign w:val="center"/>
          </w:tcPr>
          <w:p w14:paraId="1CB6AC9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850" w:type="dxa"/>
            <w:tcBorders>
              <w:bottom w:val="single" w:color="auto" w:sz="4" w:space="0"/>
            </w:tcBorders>
            <w:vAlign w:val="center"/>
          </w:tcPr>
          <w:p w14:paraId="1B70FEE1">
            <w:pPr>
              <w:rPr>
                <w:rFonts w:ascii="Times New Roman" w:hAnsi="Times New Roman" w:eastAsia="仿宋_GB2312" w:cs="Times New Roman"/>
                <w:sz w:val="24"/>
                <w:szCs w:val="24"/>
              </w:rPr>
            </w:pPr>
          </w:p>
        </w:tc>
        <w:tc>
          <w:tcPr>
            <w:tcW w:w="877" w:type="dxa"/>
            <w:tcBorders>
              <w:bottom w:val="single" w:color="auto" w:sz="4" w:space="0"/>
            </w:tcBorders>
            <w:vAlign w:val="center"/>
          </w:tcPr>
          <w:p w14:paraId="75E3BB2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市财政</w:t>
            </w:r>
          </w:p>
        </w:tc>
        <w:tc>
          <w:tcPr>
            <w:tcW w:w="696" w:type="dxa"/>
            <w:tcBorders>
              <w:bottom w:val="single" w:color="auto" w:sz="4" w:space="0"/>
            </w:tcBorders>
            <w:vAlign w:val="center"/>
          </w:tcPr>
          <w:p w14:paraId="287156DE">
            <w:pPr>
              <w:jc w:val="center"/>
              <w:rPr>
                <w:rFonts w:ascii="Times New Roman" w:hAnsi="Times New Roman" w:eastAsia="仿宋_GB2312" w:cs="Times New Roman"/>
                <w:b/>
                <w:sz w:val="24"/>
                <w:szCs w:val="24"/>
              </w:rPr>
            </w:pPr>
          </w:p>
        </w:tc>
      </w:tr>
      <w:tr w14:paraId="420F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202D911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819" w:type="dxa"/>
            <w:gridSpan w:val="2"/>
            <w:tcBorders>
              <w:bottom w:val="single" w:color="auto" w:sz="4" w:space="0"/>
            </w:tcBorders>
            <w:vAlign w:val="center"/>
          </w:tcPr>
          <w:p w14:paraId="5247034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1701" w:type="dxa"/>
            <w:tcBorders>
              <w:bottom w:val="single" w:color="auto" w:sz="4" w:space="0"/>
            </w:tcBorders>
            <w:vAlign w:val="center"/>
          </w:tcPr>
          <w:p w14:paraId="2A70C2B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851" w:type="dxa"/>
            <w:gridSpan w:val="3"/>
            <w:tcBorders>
              <w:bottom w:val="single" w:color="auto" w:sz="4" w:space="0"/>
            </w:tcBorders>
            <w:vAlign w:val="center"/>
          </w:tcPr>
          <w:p w14:paraId="14EA85A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2126" w:type="dxa"/>
            <w:gridSpan w:val="3"/>
            <w:tcBorders>
              <w:bottom w:val="single" w:color="auto" w:sz="4" w:space="0"/>
            </w:tcBorders>
            <w:vAlign w:val="center"/>
          </w:tcPr>
          <w:p w14:paraId="5A1D403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850" w:type="dxa"/>
            <w:tcBorders>
              <w:bottom w:val="single" w:color="auto" w:sz="4" w:space="0"/>
            </w:tcBorders>
            <w:vAlign w:val="center"/>
          </w:tcPr>
          <w:p w14:paraId="4CBFDB0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877" w:type="dxa"/>
            <w:tcBorders>
              <w:bottom w:val="single" w:color="auto" w:sz="4" w:space="0"/>
            </w:tcBorders>
            <w:vAlign w:val="center"/>
          </w:tcPr>
          <w:p w14:paraId="1ACA13C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县市区财政</w:t>
            </w:r>
          </w:p>
        </w:tc>
        <w:tc>
          <w:tcPr>
            <w:tcW w:w="696" w:type="dxa"/>
            <w:tcBorders>
              <w:bottom w:val="single" w:color="auto" w:sz="4" w:space="0"/>
            </w:tcBorders>
            <w:vAlign w:val="center"/>
          </w:tcPr>
          <w:p w14:paraId="44EEEFC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w:t>
            </w:r>
          </w:p>
        </w:tc>
      </w:tr>
      <w:tr w14:paraId="496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14:paraId="71F0D6C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819" w:type="dxa"/>
            <w:gridSpan w:val="2"/>
            <w:tcBorders>
              <w:bottom w:val="single" w:color="auto" w:sz="4" w:space="0"/>
            </w:tcBorders>
            <w:vAlign w:val="center"/>
          </w:tcPr>
          <w:p w14:paraId="33572B60">
            <w:pPr>
              <w:rPr>
                <w:rFonts w:ascii="Times New Roman" w:hAnsi="Times New Roman" w:eastAsia="仿宋_GB2312" w:cs="Times New Roman"/>
                <w:sz w:val="24"/>
                <w:szCs w:val="24"/>
              </w:rPr>
            </w:pPr>
          </w:p>
        </w:tc>
        <w:tc>
          <w:tcPr>
            <w:tcW w:w="1701" w:type="dxa"/>
            <w:tcBorders>
              <w:bottom w:val="single" w:color="auto" w:sz="4" w:space="0"/>
            </w:tcBorders>
            <w:vAlign w:val="center"/>
          </w:tcPr>
          <w:p w14:paraId="75B3ACF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851" w:type="dxa"/>
            <w:gridSpan w:val="3"/>
            <w:tcBorders>
              <w:bottom w:val="single" w:color="auto" w:sz="4" w:space="0"/>
            </w:tcBorders>
            <w:vAlign w:val="center"/>
          </w:tcPr>
          <w:p w14:paraId="3A60D25F">
            <w:pPr>
              <w:rPr>
                <w:rFonts w:ascii="Times New Roman" w:hAnsi="Times New Roman" w:eastAsia="仿宋_GB2312" w:cs="Times New Roman"/>
                <w:sz w:val="24"/>
                <w:szCs w:val="24"/>
              </w:rPr>
            </w:pPr>
          </w:p>
        </w:tc>
        <w:tc>
          <w:tcPr>
            <w:tcW w:w="2126" w:type="dxa"/>
            <w:gridSpan w:val="3"/>
            <w:tcBorders>
              <w:bottom w:val="single" w:color="auto" w:sz="4" w:space="0"/>
            </w:tcBorders>
            <w:vAlign w:val="center"/>
          </w:tcPr>
          <w:p w14:paraId="1D93571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850" w:type="dxa"/>
            <w:tcBorders>
              <w:bottom w:val="single" w:color="auto" w:sz="4" w:space="0"/>
            </w:tcBorders>
            <w:vAlign w:val="center"/>
          </w:tcPr>
          <w:p w14:paraId="07DACEC2">
            <w:pPr>
              <w:rPr>
                <w:rFonts w:ascii="Times New Roman" w:hAnsi="Times New Roman" w:eastAsia="仿宋_GB2312" w:cs="Times New Roman"/>
                <w:sz w:val="24"/>
                <w:szCs w:val="24"/>
              </w:rPr>
            </w:pPr>
          </w:p>
        </w:tc>
        <w:tc>
          <w:tcPr>
            <w:tcW w:w="877" w:type="dxa"/>
            <w:tcBorders>
              <w:bottom w:val="single" w:color="auto" w:sz="4" w:space="0"/>
            </w:tcBorders>
            <w:vAlign w:val="center"/>
          </w:tcPr>
          <w:p w14:paraId="39D3E3D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其它</w:t>
            </w:r>
          </w:p>
        </w:tc>
        <w:tc>
          <w:tcPr>
            <w:tcW w:w="696" w:type="dxa"/>
            <w:tcBorders>
              <w:bottom w:val="single" w:color="auto" w:sz="4" w:space="0"/>
            </w:tcBorders>
            <w:vAlign w:val="center"/>
          </w:tcPr>
          <w:p w14:paraId="2B62945A">
            <w:pPr>
              <w:jc w:val="center"/>
              <w:rPr>
                <w:rFonts w:ascii="Times New Roman" w:hAnsi="Times New Roman" w:eastAsia="仿宋_GB2312" w:cs="Times New Roman"/>
                <w:b/>
                <w:sz w:val="24"/>
                <w:szCs w:val="24"/>
              </w:rPr>
            </w:pPr>
          </w:p>
        </w:tc>
      </w:tr>
      <w:tr w14:paraId="6EEC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82" w:type="dxa"/>
            <w:gridSpan w:val="14"/>
            <w:tcBorders>
              <w:bottom w:val="single" w:color="auto" w:sz="4" w:space="0"/>
            </w:tcBorders>
            <w:vAlign w:val="center"/>
          </w:tcPr>
          <w:p w14:paraId="4135FE89">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二、项目支出明细情况</w:t>
            </w:r>
          </w:p>
        </w:tc>
      </w:tr>
      <w:tr w14:paraId="60B2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4012D42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支出内容</w:t>
            </w:r>
          </w:p>
        </w:tc>
        <w:tc>
          <w:tcPr>
            <w:tcW w:w="1723" w:type="dxa"/>
            <w:gridSpan w:val="2"/>
            <w:tcBorders>
              <w:bottom w:val="single" w:color="auto" w:sz="4" w:space="0"/>
            </w:tcBorders>
            <w:vAlign w:val="center"/>
          </w:tcPr>
          <w:p w14:paraId="287D9DF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实际支出数</w:t>
            </w:r>
          </w:p>
        </w:tc>
        <w:tc>
          <w:tcPr>
            <w:tcW w:w="2955" w:type="dxa"/>
            <w:gridSpan w:val="5"/>
            <w:tcBorders>
              <w:bottom w:val="single" w:color="auto" w:sz="4" w:space="0"/>
            </w:tcBorders>
            <w:vAlign w:val="center"/>
          </w:tcPr>
          <w:p w14:paraId="08DA99D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会计凭证号</w:t>
            </w:r>
          </w:p>
        </w:tc>
        <w:tc>
          <w:tcPr>
            <w:tcW w:w="2423" w:type="dxa"/>
            <w:gridSpan w:val="3"/>
            <w:tcBorders>
              <w:bottom w:val="single" w:color="auto" w:sz="4" w:space="0"/>
            </w:tcBorders>
            <w:vAlign w:val="center"/>
          </w:tcPr>
          <w:p w14:paraId="0AD1CE2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r>
      <w:tr w14:paraId="2A1B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72A04C5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公车平台车辆加油、维修、年检等</w:t>
            </w:r>
          </w:p>
        </w:tc>
        <w:tc>
          <w:tcPr>
            <w:tcW w:w="1723" w:type="dxa"/>
            <w:gridSpan w:val="2"/>
            <w:tcBorders>
              <w:bottom w:val="single" w:color="auto" w:sz="4" w:space="0"/>
            </w:tcBorders>
            <w:vAlign w:val="center"/>
          </w:tcPr>
          <w:p w14:paraId="34E1FD5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111.15万</w:t>
            </w:r>
          </w:p>
        </w:tc>
        <w:tc>
          <w:tcPr>
            <w:tcW w:w="2955" w:type="dxa"/>
            <w:gridSpan w:val="5"/>
            <w:tcBorders>
              <w:bottom w:val="single" w:color="auto" w:sz="4" w:space="0"/>
            </w:tcBorders>
            <w:vAlign w:val="center"/>
          </w:tcPr>
          <w:p w14:paraId="3078CCB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2021年1-12月</w:t>
            </w:r>
          </w:p>
        </w:tc>
        <w:tc>
          <w:tcPr>
            <w:tcW w:w="2423" w:type="dxa"/>
            <w:gridSpan w:val="3"/>
            <w:tcBorders>
              <w:bottom w:val="single" w:color="auto" w:sz="4" w:space="0"/>
            </w:tcBorders>
            <w:vAlign w:val="center"/>
          </w:tcPr>
          <w:p w14:paraId="1B29067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财务报表数据</w:t>
            </w:r>
          </w:p>
        </w:tc>
      </w:tr>
      <w:tr w14:paraId="4516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15155CB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工资、绩效及社保等人员经费</w:t>
            </w:r>
          </w:p>
        </w:tc>
        <w:tc>
          <w:tcPr>
            <w:tcW w:w="1723" w:type="dxa"/>
            <w:gridSpan w:val="2"/>
            <w:tcBorders>
              <w:bottom w:val="single" w:color="auto" w:sz="4" w:space="0"/>
            </w:tcBorders>
            <w:vAlign w:val="center"/>
          </w:tcPr>
          <w:p w14:paraId="54A522E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301.21万</w:t>
            </w:r>
          </w:p>
        </w:tc>
        <w:tc>
          <w:tcPr>
            <w:tcW w:w="2955" w:type="dxa"/>
            <w:gridSpan w:val="5"/>
            <w:tcBorders>
              <w:bottom w:val="single" w:color="auto" w:sz="4" w:space="0"/>
            </w:tcBorders>
            <w:vAlign w:val="center"/>
          </w:tcPr>
          <w:p w14:paraId="5F5F9BA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2021年1-12月</w:t>
            </w:r>
          </w:p>
        </w:tc>
        <w:tc>
          <w:tcPr>
            <w:tcW w:w="2423" w:type="dxa"/>
            <w:gridSpan w:val="3"/>
            <w:tcBorders>
              <w:bottom w:val="single" w:color="auto" w:sz="4" w:space="0"/>
            </w:tcBorders>
            <w:vAlign w:val="center"/>
          </w:tcPr>
          <w:p w14:paraId="5F67F14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财务报表数据</w:t>
            </w:r>
          </w:p>
        </w:tc>
      </w:tr>
      <w:tr w14:paraId="0D43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79570AA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公车平台管理费</w:t>
            </w:r>
          </w:p>
        </w:tc>
        <w:tc>
          <w:tcPr>
            <w:tcW w:w="1723" w:type="dxa"/>
            <w:gridSpan w:val="2"/>
            <w:tcBorders>
              <w:bottom w:val="single" w:color="auto" w:sz="4" w:space="0"/>
            </w:tcBorders>
            <w:vAlign w:val="center"/>
          </w:tcPr>
          <w:p w14:paraId="285CF0D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32万</w:t>
            </w:r>
          </w:p>
        </w:tc>
        <w:tc>
          <w:tcPr>
            <w:tcW w:w="2955" w:type="dxa"/>
            <w:gridSpan w:val="5"/>
            <w:tcBorders>
              <w:bottom w:val="single" w:color="auto" w:sz="4" w:space="0"/>
            </w:tcBorders>
            <w:vAlign w:val="center"/>
          </w:tcPr>
          <w:p w14:paraId="5C2B6F3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2021年1-12月</w:t>
            </w:r>
          </w:p>
        </w:tc>
        <w:tc>
          <w:tcPr>
            <w:tcW w:w="2423" w:type="dxa"/>
            <w:gridSpan w:val="3"/>
            <w:tcBorders>
              <w:bottom w:val="single" w:color="auto" w:sz="4" w:space="0"/>
            </w:tcBorders>
            <w:vAlign w:val="center"/>
          </w:tcPr>
          <w:p w14:paraId="5E619AF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财务报表数据</w:t>
            </w:r>
          </w:p>
        </w:tc>
      </w:tr>
      <w:tr w14:paraId="4E29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1BFD3F8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软件、北斗维护费</w:t>
            </w:r>
          </w:p>
        </w:tc>
        <w:tc>
          <w:tcPr>
            <w:tcW w:w="1723" w:type="dxa"/>
            <w:gridSpan w:val="2"/>
            <w:tcBorders>
              <w:bottom w:val="single" w:color="auto" w:sz="4" w:space="0"/>
            </w:tcBorders>
            <w:vAlign w:val="center"/>
          </w:tcPr>
          <w:p w14:paraId="0B3656D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20万</w:t>
            </w:r>
          </w:p>
        </w:tc>
        <w:tc>
          <w:tcPr>
            <w:tcW w:w="2955" w:type="dxa"/>
            <w:gridSpan w:val="5"/>
            <w:tcBorders>
              <w:bottom w:val="single" w:color="auto" w:sz="4" w:space="0"/>
            </w:tcBorders>
            <w:vAlign w:val="center"/>
          </w:tcPr>
          <w:p w14:paraId="5BBF337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2021年1-12月</w:t>
            </w:r>
          </w:p>
        </w:tc>
        <w:tc>
          <w:tcPr>
            <w:tcW w:w="2423" w:type="dxa"/>
            <w:gridSpan w:val="3"/>
            <w:tcBorders>
              <w:bottom w:val="single" w:color="auto" w:sz="4" w:space="0"/>
            </w:tcBorders>
            <w:vAlign w:val="center"/>
          </w:tcPr>
          <w:p w14:paraId="4CCC9E8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财务报表数据</w:t>
            </w:r>
          </w:p>
        </w:tc>
      </w:tr>
      <w:tr w14:paraId="3156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16D003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其他商品服务支出</w:t>
            </w:r>
          </w:p>
        </w:tc>
        <w:tc>
          <w:tcPr>
            <w:tcW w:w="1723" w:type="dxa"/>
            <w:gridSpan w:val="2"/>
            <w:tcBorders>
              <w:bottom w:val="single" w:color="auto" w:sz="4" w:space="0"/>
            </w:tcBorders>
            <w:vAlign w:val="center"/>
          </w:tcPr>
          <w:p w14:paraId="4AE0941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13.24万</w:t>
            </w:r>
          </w:p>
        </w:tc>
        <w:tc>
          <w:tcPr>
            <w:tcW w:w="2955" w:type="dxa"/>
            <w:gridSpan w:val="5"/>
            <w:tcBorders>
              <w:bottom w:val="single" w:color="auto" w:sz="4" w:space="0"/>
            </w:tcBorders>
            <w:vAlign w:val="center"/>
          </w:tcPr>
          <w:p w14:paraId="18A9DCD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2021年1-12月</w:t>
            </w:r>
          </w:p>
        </w:tc>
        <w:tc>
          <w:tcPr>
            <w:tcW w:w="2423" w:type="dxa"/>
            <w:gridSpan w:val="3"/>
            <w:tcBorders>
              <w:bottom w:val="single" w:color="auto" w:sz="4" w:space="0"/>
            </w:tcBorders>
            <w:vAlign w:val="center"/>
          </w:tcPr>
          <w:p w14:paraId="694FEFA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财务报表数据</w:t>
            </w:r>
          </w:p>
        </w:tc>
      </w:tr>
      <w:tr w14:paraId="161F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46C7A123">
            <w:pPr>
              <w:jc w:val="center"/>
              <w:rPr>
                <w:rFonts w:ascii="Times New Roman" w:hAnsi="Times New Roman" w:eastAsia="仿宋_GB2312" w:cs="Times New Roman"/>
                <w:sz w:val="24"/>
                <w:szCs w:val="24"/>
              </w:rPr>
            </w:pPr>
          </w:p>
        </w:tc>
        <w:tc>
          <w:tcPr>
            <w:tcW w:w="1723" w:type="dxa"/>
            <w:gridSpan w:val="2"/>
            <w:tcBorders>
              <w:bottom w:val="single" w:color="auto" w:sz="4" w:space="0"/>
            </w:tcBorders>
            <w:vAlign w:val="center"/>
          </w:tcPr>
          <w:p w14:paraId="3BE794D4">
            <w:pPr>
              <w:jc w:val="center"/>
              <w:rPr>
                <w:rFonts w:ascii="Times New Roman" w:hAnsi="Times New Roman" w:eastAsia="仿宋_GB2312" w:cs="Times New Roman"/>
                <w:sz w:val="24"/>
                <w:szCs w:val="24"/>
              </w:rPr>
            </w:pPr>
          </w:p>
        </w:tc>
        <w:tc>
          <w:tcPr>
            <w:tcW w:w="2955" w:type="dxa"/>
            <w:gridSpan w:val="5"/>
            <w:tcBorders>
              <w:bottom w:val="single" w:color="auto" w:sz="4" w:space="0"/>
            </w:tcBorders>
            <w:vAlign w:val="center"/>
          </w:tcPr>
          <w:p w14:paraId="4A752E59">
            <w:pPr>
              <w:jc w:val="center"/>
              <w:rPr>
                <w:rFonts w:ascii="Times New Roman" w:hAnsi="Times New Roman" w:eastAsia="仿宋_GB2312" w:cs="Times New Roman"/>
                <w:sz w:val="24"/>
                <w:szCs w:val="24"/>
              </w:rPr>
            </w:pPr>
          </w:p>
        </w:tc>
        <w:tc>
          <w:tcPr>
            <w:tcW w:w="2423" w:type="dxa"/>
            <w:gridSpan w:val="3"/>
            <w:tcBorders>
              <w:bottom w:val="single" w:color="auto" w:sz="4" w:space="0"/>
            </w:tcBorders>
            <w:vAlign w:val="center"/>
          </w:tcPr>
          <w:p w14:paraId="46231750">
            <w:pPr>
              <w:jc w:val="center"/>
              <w:rPr>
                <w:rFonts w:ascii="Times New Roman" w:hAnsi="Times New Roman" w:eastAsia="仿宋_GB2312" w:cs="Times New Roman"/>
                <w:sz w:val="24"/>
                <w:szCs w:val="24"/>
              </w:rPr>
            </w:pPr>
          </w:p>
        </w:tc>
      </w:tr>
      <w:tr w14:paraId="4B78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4"/>
            <w:tcBorders>
              <w:bottom w:val="single" w:color="auto" w:sz="4" w:space="0"/>
            </w:tcBorders>
            <w:vAlign w:val="center"/>
          </w:tcPr>
          <w:p w14:paraId="543BEFFD">
            <w:pPr>
              <w:jc w:val="center"/>
              <w:rPr>
                <w:rFonts w:ascii="Times New Roman" w:hAnsi="Times New Roman" w:eastAsia="仿宋_GB2312" w:cs="Times New Roman"/>
                <w:sz w:val="24"/>
                <w:szCs w:val="24"/>
              </w:rPr>
            </w:pPr>
          </w:p>
        </w:tc>
        <w:tc>
          <w:tcPr>
            <w:tcW w:w="1723" w:type="dxa"/>
            <w:gridSpan w:val="2"/>
            <w:tcBorders>
              <w:bottom w:val="single" w:color="auto" w:sz="4" w:space="0"/>
            </w:tcBorders>
            <w:vAlign w:val="center"/>
          </w:tcPr>
          <w:p w14:paraId="590E478C">
            <w:pPr>
              <w:jc w:val="center"/>
              <w:rPr>
                <w:rFonts w:ascii="Times New Roman" w:hAnsi="Times New Roman" w:eastAsia="仿宋_GB2312" w:cs="Times New Roman"/>
                <w:sz w:val="24"/>
                <w:szCs w:val="24"/>
              </w:rPr>
            </w:pPr>
          </w:p>
        </w:tc>
        <w:tc>
          <w:tcPr>
            <w:tcW w:w="2955" w:type="dxa"/>
            <w:gridSpan w:val="5"/>
            <w:tcBorders>
              <w:bottom w:val="single" w:color="auto" w:sz="4" w:space="0"/>
            </w:tcBorders>
            <w:vAlign w:val="center"/>
          </w:tcPr>
          <w:p w14:paraId="793F468E">
            <w:pPr>
              <w:jc w:val="center"/>
              <w:rPr>
                <w:rFonts w:ascii="Times New Roman" w:hAnsi="Times New Roman" w:eastAsia="仿宋_GB2312" w:cs="Times New Roman"/>
                <w:sz w:val="24"/>
                <w:szCs w:val="24"/>
              </w:rPr>
            </w:pPr>
          </w:p>
        </w:tc>
        <w:tc>
          <w:tcPr>
            <w:tcW w:w="2423" w:type="dxa"/>
            <w:gridSpan w:val="3"/>
            <w:tcBorders>
              <w:bottom w:val="single" w:color="auto" w:sz="4" w:space="0"/>
            </w:tcBorders>
            <w:vAlign w:val="center"/>
          </w:tcPr>
          <w:p w14:paraId="15B01A8A">
            <w:pPr>
              <w:jc w:val="center"/>
              <w:rPr>
                <w:rFonts w:ascii="Times New Roman" w:hAnsi="Times New Roman" w:eastAsia="仿宋_GB2312" w:cs="Times New Roman"/>
                <w:sz w:val="24"/>
                <w:szCs w:val="24"/>
              </w:rPr>
            </w:pPr>
          </w:p>
        </w:tc>
      </w:tr>
      <w:tr w14:paraId="7A6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81" w:type="dxa"/>
            <w:gridSpan w:val="4"/>
            <w:tcBorders>
              <w:bottom w:val="single" w:color="auto" w:sz="4" w:space="0"/>
            </w:tcBorders>
            <w:vAlign w:val="center"/>
          </w:tcPr>
          <w:p w14:paraId="5A9C5091">
            <w:pPr>
              <w:jc w:val="center"/>
              <w:rPr>
                <w:rFonts w:ascii="Times New Roman" w:hAnsi="Times New Roman" w:eastAsia="仿宋_GB2312" w:cs="Times New Roman"/>
                <w:b/>
                <w:sz w:val="24"/>
                <w:szCs w:val="24"/>
              </w:rPr>
            </w:pPr>
            <w:r>
              <w:rPr>
                <w:rFonts w:hint="eastAsia" w:ascii="Times New Roman" w:hAnsi="Times New Roman" w:eastAsia="仿宋_GB2312" w:cs="Times New Roman"/>
                <w:sz w:val="24"/>
                <w:szCs w:val="24"/>
              </w:rPr>
              <w:t>支出合计</w:t>
            </w:r>
          </w:p>
        </w:tc>
        <w:tc>
          <w:tcPr>
            <w:tcW w:w="1723" w:type="dxa"/>
            <w:gridSpan w:val="2"/>
            <w:tcBorders>
              <w:bottom w:val="single" w:color="auto" w:sz="4" w:space="0"/>
            </w:tcBorders>
            <w:vAlign w:val="center"/>
          </w:tcPr>
          <w:p w14:paraId="64C8706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w:t>
            </w:r>
          </w:p>
        </w:tc>
        <w:tc>
          <w:tcPr>
            <w:tcW w:w="2955" w:type="dxa"/>
            <w:gridSpan w:val="5"/>
            <w:tcBorders>
              <w:bottom w:val="single" w:color="auto" w:sz="4" w:space="0"/>
            </w:tcBorders>
            <w:vAlign w:val="center"/>
          </w:tcPr>
          <w:p w14:paraId="3D722FBD">
            <w:pPr>
              <w:jc w:val="center"/>
              <w:rPr>
                <w:rFonts w:ascii="Times New Roman" w:hAnsi="Times New Roman" w:eastAsia="仿宋_GB2312" w:cs="Times New Roman"/>
                <w:b/>
                <w:sz w:val="24"/>
                <w:szCs w:val="24"/>
              </w:rPr>
            </w:pPr>
          </w:p>
        </w:tc>
        <w:tc>
          <w:tcPr>
            <w:tcW w:w="2423" w:type="dxa"/>
            <w:gridSpan w:val="3"/>
            <w:tcBorders>
              <w:bottom w:val="single" w:color="auto" w:sz="4" w:space="0"/>
            </w:tcBorders>
            <w:vAlign w:val="center"/>
          </w:tcPr>
          <w:p w14:paraId="2737173C">
            <w:pPr>
              <w:jc w:val="center"/>
              <w:rPr>
                <w:rFonts w:ascii="Times New Roman" w:hAnsi="Times New Roman" w:eastAsia="仿宋_GB2312" w:cs="Times New Roman"/>
                <w:b/>
                <w:sz w:val="24"/>
                <w:szCs w:val="24"/>
              </w:rPr>
            </w:pPr>
          </w:p>
        </w:tc>
      </w:tr>
      <w:tr w14:paraId="7BF0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14:paraId="3039E67B">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三、项目绩效自评情况</w:t>
            </w:r>
          </w:p>
        </w:tc>
      </w:tr>
      <w:tr w14:paraId="2847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14:paraId="5EAAACF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项目绩效定性目标及实施计划完成情况</w:t>
            </w:r>
          </w:p>
        </w:tc>
        <w:tc>
          <w:tcPr>
            <w:tcW w:w="5686" w:type="dxa"/>
            <w:gridSpan w:val="10"/>
            <w:tcBorders>
              <w:bottom w:val="single" w:color="auto" w:sz="4" w:space="0"/>
            </w:tcBorders>
            <w:vAlign w:val="center"/>
          </w:tcPr>
          <w:p w14:paraId="61BD768E">
            <w:pPr>
              <w:spacing w:line="4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预  期 目 标</w:t>
            </w:r>
          </w:p>
        </w:tc>
        <w:tc>
          <w:tcPr>
            <w:tcW w:w="2423" w:type="dxa"/>
            <w:gridSpan w:val="3"/>
            <w:tcBorders>
              <w:bottom w:val="single" w:color="auto" w:sz="4" w:space="0"/>
            </w:tcBorders>
            <w:vAlign w:val="center"/>
          </w:tcPr>
          <w:p w14:paraId="50570A4A">
            <w:pPr>
              <w:spacing w:line="4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实际完成</w:t>
            </w:r>
          </w:p>
        </w:tc>
      </w:tr>
      <w:tr w14:paraId="036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473" w:type="dxa"/>
            <w:vMerge w:val="continue"/>
            <w:tcBorders>
              <w:bottom w:val="single" w:color="auto" w:sz="4" w:space="0"/>
            </w:tcBorders>
            <w:vAlign w:val="center"/>
          </w:tcPr>
          <w:p w14:paraId="3F885CEC">
            <w:pPr>
              <w:jc w:val="center"/>
              <w:rPr>
                <w:rFonts w:ascii="Times New Roman" w:hAnsi="Times New Roman" w:eastAsia="仿宋_GB2312" w:cs="Times New Roman"/>
                <w:b/>
                <w:sz w:val="24"/>
                <w:szCs w:val="24"/>
              </w:rPr>
            </w:pPr>
          </w:p>
        </w:tc>
        <w:tc>
          <w:tcPr>
            <w:tcW w:w="5686" w:type="dxa"/>
            <w:gridSpan w:val="10"/>
            <w:tcBorders>
              <w:bottom w:val="single" w:color="auto" w:sz="4" w:space="0"/>
            </w:tcBorders>
            <w:vAlign w:val="center"/>
          </w:tcPr>
          <w:p w14:paraId="69FF48FE">
            <w:pPr>
              <w:spacing w:line="540" w:lineRule="exact"/>
              <w:ind w:firstLine="480" w:firstLineChars="200"/>
              <w:rPr>
                <w:rFonts w:ascii="仿宋" w:hAnsi="仿宋" w:eastAsia="仿宋" w:cs="仿宋_GB2312"/>
                <w:sz w:val="32"/>
                <w:szCs w:val="32"/>
              </w:rPr>
            </w:pPr>
            <w:r>
              <w:rPr>
                <w:rFonts w:hint="eastAsia" w:ascii="Times New Roman" w:hAnsi="Times New Roman" w:eastAsia="仿宋_GB2312" w:cs="Times New Roman"/>
                <w:sz w:val="24"/>
                <w:szCs w:val="24"/>
              </w:rPr>
              <w:t xml:space="preserve">负责做好全区公务用车的购置、更新、调度等工作；负责公务车辆的保养、维修、加油、年检和保险等工作；对全区公务用车服务平台进行监管；组织驾驶员的劳务派遣、绩效考核、安全教育工作。 </w:t>
            </w:r>
          </w:p>
        </w:tc>
        <w:tc>
          <w:tcPr>
            <w:tcW w:w="2423" w:type="dxa"/>
            <w:gridSpan w:val="3"/>
            <w:tcBorders>
              <w:bottom w:val="single" w:color="auto" w:sz="4" w:space="0"/>
            </w:tcBorders>
            <w:vAlign w:val="center"/>
          </w:tcPr>
          <w:p w14:paraId="3210203F">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达到预期目标</w:t>
            </w:r>
          </w:p>
        </w:tc>
      </w:tr>
      <w:tr w14:paraId="0B41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73" w:type="dxa"/>
            <w:vMerge w:val="restart"/>
            <w:vAlign w:val="center"/>
          </w:tcPr>
          <w:p w14:paraId="5EE52D0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项目绩效定量目标（指标）及完成情况</w:t>
            </w:r>
          </w:p>
        </w:tc>
        <w:tc>
          <w:tcPr>
            <w:tcW w:w="1008" w:type="dxa"/>
            <w:gridSpan w:val="3"/>
            <w:vAlign w:val="center"/>
          </w:tcPr>
          <w:p w14:paraId="0F51798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一级指标</w:t>
            </w:r>
          </w:p>
        </w:tc>
        <w:tc>
          <w:tcPr>
            <w:tcW w:w="1723" w:type="dxa"/>
            <w:gridSpan w:val="2"/>
            <w:tcBorders>
              <w:bottom w:val="single" w:color="auto" w:sz="4" w:space="0"/>
            </w:tcBorders>
            <w:vAlign w:val="center"/>
          </w:tcPr>
          <w:p w14:paraId="1CD40520">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二级指标</w:t>
            </w:r>
          </w:p>
        </w:tc>
        <w:tc>
          <w:tcPr>
            <w:tcW w:w="1679" w:type="dxa"/>
            <w:gridSpan w:val="3"/>
            <w:tcBorders>
              <w:bottom w:val="single" w:color="auto" w:sz="4" w:space="0"/>
            </w:tcBorders>
            <w:vAlign w:val="center"/>
          </w:tcPr>
          <w:p w14:paraId="3A31BD7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指标内容</w:t>
            </w:r>
          </w:p>
        </w:tc>
        <w:tc>
          <w:tcPr>
            <w:tcW w:w="1276" w:type="dxa"/>
            <w:gridSpan w:val="2"/>
            <w:tcBorders>
              <w:bottom w:val="single" w:color="auto" w:sz="4" w:space="0"/>
            </w:tcBorders>
            <w:vAlign w:val="center"/>
          </w:tcPr>
          <w:p w14:paraId="2A7D48DD">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指标（目标）值</w:t>
            </w:r>
          </w:p>
        </w:tc>
        <w:tc>
          <w:tcPr>
            <w:tcW w:w="2423" w:type="dxa"/>
            <w:gridSpan w:val="3"/>
            <w:tcBorders>
              <w:bottom w:val="single" w:color="auto" w:sz="4" w:space="0"/>
            </w:tcBorders>
            <w:vAlign w:val="center"/>
          </w:tcPr>
          <w:p w14:paraId="5C9C7EB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实际完成值</w:t>
            </w:r>
          </w:p>
        </w:tc>
      </w:tr>
      <w:tr w14:paraId="32DC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47F40522">
            <w:pPr>
              <w:jc w:val="center"/>
              <w:rPr>
                <w:rFonts w:ascii="Times New Roman" w:hAnsi="Times New Roman" w:eastAsia="仿宋_GB2312" w:cs="Times New Roman"/>
                <w:sz w:val="24"/>
                <w:szCs w:val="24"/>
              </w:rPr>
            </w:pPr>
          </w:p>
        </w:tc>
        <w:tc>
          <w:tcPr>
            <w:tcW w:w="1008" w:type="dxa"/>
            <w:gridSpan w:val="3"/>
            <w:vMerge w:val="restart"/>
            <w:vAlign w:val="center"/>
          </w:tcPr>
          <w:p w14:paraId="44D2033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项目产出指标</w:t>
            </w:r>
          </w:p>
        </w:tc>
        <w:tc>
          <w:tcPr>
            <w:tcW w:w="1723" w:type="dxa"/>
            <w:gridSpan w:val="2"/>
            <w:vMerge w:val="restart"/>
            <w:vAlign w:val="center"/>
          </w:tcPr>
          <w:p w14:paraId="024866C3">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数量指标</w:t>
            </w:r>
          </w:p>
        </w:tc>
        <w:tc>
          <w:tcPr>
            <w:tcW w:w="1679" w:type="dxa"/>
            <w:gridSpan w:val="3"/>
            <w:tcBorders>
              <w:bottom w:val="single" w:color="auto" w:sz="4" w:space="0"/>
            </w:tcBorders>
            <w:vAlign w:val="center"/>
          </w:tcPr>
          <w:p w14:paraId="6052A31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运维费</w:t>
            </w:r>
          </w:p>
        </w:tc>
        <w:tc>
          <w:tcPr>
            <w:tcW w:w="1276" w:type="dxa"/>
            <w:gridSpan w:val="2"/>
            <w:tcBorders>
              <w:bottom w:val="single" w:color="auto" w:sz="4" w:space="0"/>
            </w:tcBorders>
            <w:vAlign w:val="center"/>
          </w:tcPr>
          <w:p w14:paraId="77A4A3F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477.6万</w:t>
            </w:r>
          </w:p>
        </w:tc>
        <w:tc>
          <w:tcPr>
            <w:tcW w:w="2423" w:type="dxa"/>
            <w:gridSpan w:val="3"/>
            <w:tcBorders>
              <w:bottom w:val="single" w:color="auto" w:sz="4" w:space="0"/>
            </w:tcBorders>
            <w:vAlign w:val="center"/>
          </w:tcPr>
          <w:p w14:paraId="04E2498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0714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71C27243">
            <w:pPr>
              <w:jc w:val="center"/>
              <w:rPr>
                <w:rFonts w:ascii="Times New Roman" w:hAnsi="Times New Roman" w:eastAsia="仿宋_GB2312" w:cs="Times New Roman"/>
                <w:sz w:val="24"/>
                <w:szCs w:val="24"/>
              </w:rPr>
            </w:pPr>
          </w:p>
        </w:tc>
        <w:tc>
          <w:tcPr>
            <w:tcW w:w="1008" w:type="dxa"/>
            <w:gridSpan w:val="3"/>
            <w:vMerge w:val="continue"/>
            <w:vAlign w:val="center"/>
          </w:tcPr>
          <w:p w14:paraId="46DB3444">
            <w:pPr>
              <w:jc w:val="center"/>
              <w:rPr>
                <w:rFonts w:ascii="Times New Roman" w:hAnsi="Times New Roman" w:eastAsia="仿宋_GB2312" w:cs="Times New Roman"/>
                <w:sz w:val="24"/>
                <w:szCs w:val="24"/>
              </w:rPr>
            </w:pPr>
          </w:p>
        </w:tc>
        <w:tc>
          <w:tcPr>
            <w:tcW w:w="1723" w:type="dxa"/>
            <w:gridSpan w:val="2"/>
            <w:vMerge w:val="continue"/>
            <w:vAlign w:val="center"/>
          </w:tcPr>
          <w:p w14:paraId="32E819DE">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4F931C5A">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公车台数</w:t>
            </w:r>
          </w:p>
        </w:tc>
        <w:tc>
          <w:tcPr>
            <w:tcW w:w="1276" w:type="dxa"/>
            <w:gridSpan w:val="2"/>
            <w:tcBorders>
              <w:bottom w:val="single" w:color="auto" w:sz="4" w:space="0"/>
            </w:tcBorders>
            <w:vAlign w:val="center"/>
          </w:tcPr>
          <w:p w14:paraId="0F17D98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38台</w:t>
            </w:r>
          </w:p>
        </w:tc>
        <w:tc>
          <w:tcPr>
            <w:tcW w:w="2423" w:type="dxa"/>
            <w:gridSpan w:val="3"/>
            <w:tcBorders>
              <w:bottom w:val="single" w:color="auto" w:sz="4" w:space="0"/>
            </w:tcBorders>
            <w:vAlign w:val="center"/>
          </w:tcPr>
          <w:p w14:paraId="01DD11A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086C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3" w:type="dxa"/>
            <w:vMerge w:val="continue"/>
            <w:vAlign w:val="center"/>
          </w:tcPr>
          <w:p w14:paraId="75FD0324">
            <w:pPr>
              <w:jc w:val="center"/>
              <w:rPr>
                <w:rFonts w:ascii="Times New Roman" w:hAnsi="Times New Roman" w:eastAsia="仿宋_GB2312" w:cs="Times New Roman"/>
                <w:sz w:val="24"/>
                <w:szCs w:val="24"/>
              </w:rPr>
            </w:pPr>
          </w:p>
        </w:tc>
        <w:tc>
          <w:tcPr>
            <w:tcW w:w="1008" w:type="dxa"/>
            <w:gridSpan w:val="3"/>
            <w:vMerge w:val="continue"/>
            <w:vAlign w:val="center"/>
          </w:tcPr>
          <w:p w14:paraId="4A48B87F">
            <w:pPr>
              <w:jc w:val="center"/>
              <w:rPr>
                <w:rFonts w:ascii="Times New Roman" w:hAnsi="Times New Roman" w:eastAsia="仿宋_GB2312" w:cs="Times New Roman"/>
                <w:sz w:val="24"/>
                <w:szCs w:val="24"/>
              </w:rPr>
            </w:pPr>
          </w:p>
        </w:tc>
        <w:tc>
          <w:tcPr>
            <w:tcW w:w="1723" w:type="dxa"/>
            <w:gridSpan w:val="2"/>
            <w:vAlign w:val="center"/>
          </w:tcPr>
          <w:p w14:paraId="7DDA1A02">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质量指标</w:t>
            </w:r>
          </w:p>
        </w:tc>
        <w:tc>
          <w:tcPr>
            <w:tcW w:w="1679" w:type="dxa"/>
            <w:gridSpan w:val="3"/>
            <w:vAlign w:val="center"/>
          </w:tcPr>
          <w:p w14:paraId="5EFEE08D">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服务环境提升</w:t>
            </w:r>
          </w:p>
        </w:tc>
        <w:tc>
          <w:tcPr>
            <w:tcW w:w="1276" w:type="dxa"/>
            <w:gridSpan w:val="2"/>
            <w:vAlign w:val="center"/>
          </w:tcPr>
          <w:p w14:paraId="5BA3C3B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服务质量</w:t>
            </w:r>
          </w:p>
        </w:tc>
        <w:tc>
          <w:tcPr>
            <w:tcW w:w="2423" w:type="dxa"/>
            <w:gridSpan w:val="3"/>
            <w:vAlign w:val="center"/>
          </w:tcPr>
          <w:p w14:paraId="61B0474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为服务对象提供高质量服务</w:t>
            </w:r>
          </w:p>
        </w:tc>
      </w:tr>
      <w:tr w14:paraId="05BE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1473" w:type="dxa"/>
            <w:vMerge w:val="continue"/>
            <w:vAlign w:val="center"/>
          </w:tcPr>
          <w:p w14:paraId="5EAF07ED">
            <w:pPr>
              <w:jc w:val="center"/>
              <w:rPr>
                <w:rFonts w:ascii="Times New Roman" w:hAnsi="Times New Roman" w:eastAsia="仿宋_GB2312" w:cs="Times New Roman"/>
                <w:sz w:val="24"/>
                <w:szCs w:val="24"/>
              </w:rPr>
            </w:pPr>
          </w:p>
        </w:tc>
        <w:tc>
          <w:tcPr>
            <w:tcW w:w="1008" w:type="dxa"/>
            <w:gridSpan w:val="3"/>
            <w:vMerge w:val="continue"/>
            <w:vAlign w:val="center"/>
          </w:tcPr>
          <w:p w14:paraId="5AA82056">
            <w:pPr>
              <w:jc w:val="center"/>
              <w:rPr>
                <w:rFonts w:ascii="Times New Roman" w:hAnsi="Times New Roman" w:eastAsia="仿宋_GB2312" w:cs="Times New Roman"/>
                <w:sz w:val="24"/>
                <w:szCs w:val="24"/>
              </w:rPr>
            </w:pPr>
          </w:p>
        </w:tc>
        <w:tc>
          <w:tcPr>
            <w:tcW w:w="1723" w:type="dxa"/>
            <w:gridSpan w:val="2"/>
            <w:vMerge w:val="restart"/>
            <w:vAlign w:val="center"/>
          </w:tcPr>
          <w:p w14:paraId="0906F9C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时效指标</w:t>
            </w:r>
          </w:p>
        </w:tc>
        <w:tc>
          <w:tcPr>
            <w:tcW w:w="1679" w:type="dxa"/>
            <w:gridSpan w:val="3"/>
            <w:tcBorders>
              <w:bottom w:val="single" w:color="auto" w:sz="4" w:space="0"/>
            </w:tcBorders>
            <w:vAlign w:val="center"/>
          </w:tcPr>
          <w:p w14:paraId="380AE6B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期限</w:t>
            </w:r>
          </w:p>
        </w:tc>
        <w:tc>
          <w:tcPr>
            <w:tcW w:w="1276" w:type="dxa"/>
            <w:gridSpan w:val="2"/>
            <w:tcBorders>
              <w:bottom w:val="single" w:color="auto" w:sz="4" w:space="0"/>
            </w:tcBorders>
            <w:vAlign w:val="center"/>
          </w:tcPr>
          <w:p w14:paraId="4CA24F6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1年</w:t>
            </w:r>
          </w:p>
        </w:tc>
        <w:tc>
          <w:tcPr>
            <w:tcW w:w="2423" w:type="dxa"/>
            <w:gridSpan w:val="3"/>
            <w:tcBorders>
              <w:bottom w:val="single" w:color="auto" w:sz="4" w:space="0"/>
            </w:tcBorders>
            <w:vAlign w:val="center"/>
          </w:tcPr>
          <w:p w14:paraId="76557F3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5E6C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1473" w:type="dxa"/>
            <w:vMerge w:val="continue"/>
            <w:vAlign w:val="center"/>
          </w:tcPr>
          <w:p w14:paraId="418ACC28">
            <w:pPr>
              <w:jc w:val="center"/>
              <w:rPr>
                <w:rFonts w:ascii="Times New Roman" w:hAnsi="Times New Roman" w:eastAsia="仿宋_GB2312" w:cs="Times New Roman"/>
                <w:sz w:val="24"/>
                <w:szCs w:val="24"/>
              </w:rPr>
            </w:pPr>
          </w:p>
        </w:tc>
        <w:tc>
          <w:tcPr>
            <w:tcW w:w="1008" w:type="dxa"/>
            <w:gridSpan w:val="3"/>
            <w:vMerge w:val="continue"/>
            <w:vAlign w:val="center"/>
          </w:tcPr>
          <w:p w14:paraId="3C7EFEC3">
            <w:pPr>
              <w:jc w:val="center"/>
              <w:rPr>
                <w:rFonts w:ascii="Times New Roman" w:hAnsi="Times New Roman" w:eastAsia="仿宋_GB2312" w:cs="Times New Roman"/>
                <w:sz w:val="24"/>
                <w:szCs w:val="24"/>
              </w:rPr>
            </w:pPr>
          </w:p>
        </w:tc>
        <w:tc>
          <w:tcPr>
            <w:tcW w:w="1723" w:type="dxa"/>
            <w:gridSpan w:val="2"/>
            <w:vMerge w:val="continue"/>
            <w:vAlign w:val="center"/>
          </w:tcPr>
          <w:p w14:paraId="67C2FCF9">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65BF1A39">
            <w:pPr>
              <w:spacing w:line="360" w:lineRule="exact"/>
              <w:jc w:val="center"/>
              <w:rPr>
                <w:rFonts w:ascii="Times New Roman" w:hAnsi="Times New Roman" w:eastAsia="仿宋_GB2312" w:cs="Times New Roman"/>
                <w:sz w:val="24"/>
                <w:szCs w:val="24"/>
              </w:rPr>
            </w:pPr>
          </w:p>
        </w:tc>
        <w:tc>
          <w:tcPr>
            <w:tcW w:w="1276" w:type="dxa"/>
            <w:gridSpan w:val="2"/>
            <w:tcBorders>
              <w:bottom w:val="single" w:color="auto" w:sz="4" w:space="0"/>
            </w:tcBorders>
            <w:vAlign w:val="center"/>
          </w:tcPr>
          <w:p w14:paraId="6AEF6339">
            <w:pPr>
              <w:jc w:val="center"/>
              <w:rPr>
                <w:rFonts w:ascii="Times New Roman" w:hAnsi="Times New Roman" w:eastAsia="仿宋_GB2312" w:cs="Times New Roman"/>
                <w:sz w:val="24"/>
                <w:szCs w:val="24"/>
              </w:rPr>
            </w:pPr>
          </w:p>
        </w:tc>
        <w:tc>
          <w:tcPr>
            <w:tcW w:w="2423" w:type="dxa"/>
            <w:gridSpan w:val="3"/>
            <w:tcBorders>
              <w:bottom w:val="single" w:color="auto" w:sz="4" w:space="0"/>
            </w:tcBorders>
            <w:vAlign w:val="center"/>
          </w:tcPr>
          <w:p w14:paraId="6534BCD5">
            <w:pPr>
              <w:jc w:val="center"/>
              <w:rPr>
                <w:rFonts w:ascii="Times New Roman" w:hAnsi="Times New Roman" w:eastAsia="仿宋_GB2312" w:cs="Times New Roman"/>
                <w:sz w:val="24"/>
                <w:szCs w:val="24"/>
              </w:rPr>
            </w:pPr>
          </w:p>
        </w:tc>
      </w:tr>
      <w:tr w14:paraId="06F9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1473" w:type="dxa"/>
            <w:vMerge w:val="continue"/>
            <w:vAlign w:val="center"/>
          </w:tcPr>
          <w:p w14:paraId="7C9E08B7">
            <w:pPr>
              <w:jc w:val="center"/>
              <w:rPr>
                <w:rFonts w:ascii="Times New Roman" w:hAnsi="Times New Roman" w:eastAsia="仿宋_GB2312" w:cs="Times New Roman"/>
                <w:sz w:val="24"/>
                <w:szCs w:val="24"/>
              </w:rPr>
            </w:pPr>
          </w:p>
        </w:tc>
        <w:tc>
          <w:tcPr>
            <w:tcW w:w="1008" w:type="dxa"/>
            <w:gridSpan w:val="3"/>
            <w:vMerge w:val="continue"/>
            <w:vAlign w:val="center"/>
          </w:tcPr>
          <w:p w14:paraId="50395C10">
            <w:pPr>
              <w:jc w:val="center"/>
              <w:rPr>
                <w:rFonts w:ascii="Times New Roman" w:hAnsi="Times New Roman" w:eastAsia="仿宋_GB2312" w:cs="Times New Roman"/>
                <w:sz w:val="24"/>
                <w:szCs w:val="24"/>
              </w:rPr>
            </w:pPr>
          </w:p>
        </w:tc>
        <w:tc>
          <w:tcPr>
            <w:tcW w:w="1723" w:type="dxa"/>
            <w:gridSpan w:val="2"/>
            <w:vMerge w:val="restart"/>
            <w:vAlign w:val="center"/>
          </w:tcPr>
          <w:p w14:paraId="0DE6059F">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成本指标</w:t>
            </w:r>
          </w:p>
        </w:tc>
        <w:tc>
          <w:tcPr>
            <w:tcW w:w="1679" w:type="dxa"/>
            <w:gridSpan w:val="3"/>
            <w:tcBorders>
              <w:bottom w:val="single" w:color="auto" w:sz="4" w:space="0"/>
            </w:tcBorders>
            <w:vAlign w:val="center"/>
          </w:tcPr>
          <w:p w14:paraId="6D3C1B81">
            <w:pPr>
              <w:spacing w:line="3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公车运维费</w:t>
            </w:r>
          </w:p>
        </w:tc>
        <w:tc>
          <w:tcPr>
            <w:tcW w:w="1276" w:type="dxa"/>
            <w:gridSpan w:val="2"/>
            <w:tcBorders>
              <w:bottom w:val="single" w:color="auto" w:sz="4" w:space="0"/>
            </w:tcBorders>
            <w:vAlign w:val="center"/>
          </w:tcPr>
          <w:p w14:paraId="7C207AB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降低5%</w:t>
            </w:r>
          </w:p>
        </w:tc>
        <w:tc>
          <w:tcPr>
            <w:tcW w:w="2423" w:type="dxa"/>
            <w:gridSpan w:val="3"/>
            <w:tcBorders>
              <w:bottom w:val="single" w:color="auto" w:sz="4" w:space="0"/>
            </w:tcBorders>
            <w:vAlign w:val="center"/>
          </w:tcPr>
          <w:p w14:paraId="41BF6AF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240E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73" w:type="dxa"/>
            <w:vMerge w:val="continue"/>
            <w:vAlign w:val="center"/>
          </w:tcPr>
          <w:p w14:paraId="0F6A0BDB">
            <w:pPr>
              <w:jc w:val="center"/>
              <w:rPr>
                <w:rFonts w:ascii="Times New Roman" w:hAnsi="Times New Roman" w:eastAsia="仿宋_GB2312" w:cs="Times New Roman"/>
                <w:sz w:val="24"/>
                <w:szCs w:val="24"/>
              </w:rPr>
            </w:pPr>
          </w:p>
        </w:tc>
        <w:tc>
          <w:tcPr>
            <w:tcW w:w="1008" w:type="dxa"/>
            <w:gridSpan w:val="3"/>
            <w:vMerge w:val="continue"/>
            <w:vAlign w:val="center"/>
          </w:tcPr>
          <w:p w14:paraId="245E424C">
            <w:pPr>
              <w:jc w:val="center"/>
              <w:rPr>
                <w:rFonts w:ascii="Times New Roman" w:hAnsi="Times New Roman" w:eastAsia="仿宋_GB2312" w:cs="Times New Roman"/>
                <w:sz w:val="24"/>
                <w:szCs w:val="24"/>
              </w:rPr>
            </w:pPr>
          </w:p>
        </w:tc>
        <w:tc>
          <w:tcPr>
            <w:tcW w:w="1723" w:type="dxa"/>
            <w:gridSpan w:val="2"/>
            <w:vMerge w:val="continue"/>
            <w:vAlign w:val="center"/>
          </w:tcPr>
          <w:p w14:paraId="12D86BFC">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2D10FE5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提高车辆使用效率</w:t>
            </w:r>
          </w:p>
        </w:tc>
        <w:tc>
          <w:tcPr>
            <w:tcW w:w="1276" w:type="dxa"/>
            <w:gridSpan w:val="2"/>
            <w:tcBorders>
              <w:bottom w:val="single" w:color="auto" w:sz="4" w:space="0"/>
            </w:tcBorders>
            <w:vAlign w:val="center"/>
          </w:tcPr>
          <w:p w14:paraId="04BEFF8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68998AD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54A0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73" w:type="dxa"/>
            <w:vMerge w:val="continue"/>
            <w:vAlign w:val="center"/>
          </w:tcPr>
          <w:p w14:paraId="1C6C2FF9">
            <w:pPr>
              <w:jc w:val="center"/>
              <w:rPr>
                <w:rFonts w:ascii="Times New Roman" w:hAnsi="Times New Roman" w:eastAsia="仿宋_GB2312" w:cs="Times New Roman"/>
                <w:sz w:val="24"/>
                <w:szCs w:val="24"/>
              </w:rPr>
            </w:pPr>
          </w:p>
        </w:tc>
        <w:tc>
          <w:tcPr>
            <w:tcW w:w="1008" w:type="dxa"/>
            <w:gridSpan w:val="3"/>
            <w:vMerge w:val="restart"/>
            <w:vAlign w:val="center"/>
          </w:tcPr>
          <w:p w14:paraId="0620BEC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项目效益指标</w:t>
            </w:r>
          </w:p>
        </w:tc>
        <w:tc>
          <w:tcPr>
            <w:tcW w:w="1723" w:type="dxa"/>
            <w:gridSpan w:val="2"/>
            <w:vMerge w:val="restart"/>
            <w:vAlign w:val="center"/>
          </w:tcPr>
          <w:p w14:paraId="3934B05B">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经济效益</w:t>
            </w:r>
          </w:p>
          <w:p w14:paraId="4B86D99F">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679" w:type="dxa"/>
            <w:gridSpan w:val="3"/>
            <w:tcBorders>
              <w:bottom w:val="single" w:color="auto" w:sz="4" w:space="0"/>
            </w:tcBorders>
            <w:vAlign w:val="center"/>
          </w:tcPr>
          <w:p w14:paraId="6548CA4A">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公车运维费</w:t>
            </w:r>
          </w:p>
        </w:tc>
        <w:tc>
          <w:tcPr>
            <w:tcW w:w="1276" w:type="dxa"/>
            <w:gridSpan w:val="2"/>
            <w:tcBorders>
              <w:bottom w:val="single" w:color="auto" w:sz="4" w:space="0"/>
            </w:tcBorders>
            <w:vAlign w:val="center"/>
          </w:tcPr>
          <w:p w14:paraId="31EE612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降低5%</w:t>
            </w:r>
          </w:p>
        </w:tc>
        <w:tc>
          <w:tcPr>
            <w:tcW w:w="2423" w:type="dxa"/>
            <w:gridSpan w:val="3"/>
            <w:tcBorders>
              <w:bottom w:val="single" w:color="auto" w:sz="4" w:space="0"/>
            </w:tcBorders>
            <w:vAlign w:val="center"/>
          </w:tcPr>
          <w:p w14:paraId="263F51A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降低各单位办公成本</w:t>
            </w:r>
          </w:p>
        </w:tc>
      </w:tr>
      <w:tr w14:paraId="0729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6BF53FA3">
            <w:pPr>
              <w:jc w:val="center"/>
              <w:rPr>
                <w:rFonts w:ascii="Times New Roman" w:hAnsi="Times New Roman" w:eastAsia="仿宋_GB2312" w:cs="Times New Roman"/>
                <w:sz w:val="24"/>
                <w:szCs w:val="24"/>
              </w:rPr>
            </w:pPr>
          </w:p>
        </w:tc>
        <w:tc>
          <w:tcPr>
            <w:tcW w:w="1008" w:type="dxa"/>
            <w:gridSpan w:val="3"/>
            <w:vMerge w:val="continue"/>
            <w:vAlign w:val="center"/>
          </w:tcPr>
          <w:p w14:paraId="5F1C6246">
            <w:pPr>
              <w:jc w:val="center"/>
              <w:rPr>
                <w:rFonts w:ascii="Times New Roman" w:hAnsi="Times New Roman" w:eastAsia="仿宋_GB2312" w:cs="Times New Roman"/>
                <w:sz w:val="24"/>
                <w:szCs w:val="24"/>
              </w:rPr>
            </w:pPr>
          </w:p>
        </w:tc>
        <w:tc>
          <w:tcPr>
            <w:tcW w:w="1723" w:type="dxa"/>
            <w:gridSpan w:val="2"/>
            <w:vMerge w:val="continue"/>
            <w:vAlign w:val="center"/>
          </w:tcPr>
          <w:p w14:paraId="21636B3B">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67ABA771">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车辆利用率</w:t>
            </w:r>
          </w:p>
        </w:tc>
        <w:tc>
          <w:tcPr>
            <w:tcW w:w="1276" w:type="dxa"/>
            <w:gridSpan w:val="2"/>
            <w:tcBorders>
              <w:bottom w:val="single" w:color="auto" w:sz="4" w:space="0"/>
            </w:tcBorders>
            <w:vAlign w:val="center"/>
          </w:tcPr>
          <w:p w14:paraId="524A687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提高</w:t>
            </w:r>
          </w:p>
        </w:tc>
        <w:tc>
          <w:tcPr>
            <w:tcW w:w="2423" w:type="dxa"/>
            <w:gridSpan w:val="3"/>
            <w:tcBorders>
              <w:bottom w:val="single" w:color="auto" w:sz="4" w:space="0"/>
            </w:tcBorders>
            <w:vAlign w:val="center"/>
          </w:tcPr>
          <w:p w14:paraId="39A044D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规范管理使用公车</w:t>
            </w:r>
          </w:p>
        </w:tc>
      </w:tr>
      <w:tr w14:paraId="568F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6905041A">
            <w:pPr>
              <w:jc w:val="center"/>
              <w:rPr>
                <w:rFonts w:ascii="Times New Roman" w:hAnsi="Times New Roman" w:eastAsia="仿宋_GB2312" w:cs="Times New Roman"/>
                <w:sz w:val="24"/>
                <w:szCs w:val="24"/>
              </w:rPr>
            </w:pPr>
          </w:p>
        </w:tc>
        <w:tc>
          <w:tcPr>
            <w:tcW w:w="1008" w:type="dxa"/>
            <w:gridSpan w:val="3"/>
            <w:vMerge w:val="continue"/>
            <w:vAlign w:val="center"/>
          </w:tcPr>
          <w:p w14:paraId="42E20542">
            <w:pPr>
              <w:jc w:val="center"/>
              <w:rPr>
                <w:rFonts w:ascii="Times New Roman" w:hAnsi="Times New Roman" w:eastAsia="仿宋_GB2312" w:cs="Times New Roman"/>
                <w:sz w:val="24"/>
                <w:szCs w:val="24"/>
              </w:rPr>
            </w:pPr>
          </w:p>
        </w:tc>
        <w:tc>
          <w:tcPr>
            <w:tcW w:w="1723" w:type="dxa"/>
            <w:gridSpan w:val="2"/>
            <w:vMerge w:val="restart"/>
            <w:vAlign w:val="center"/>
          </w:tcPr>
          <w:p w14:paraId="7325ADF2">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社会效益</w:t>
            </w:r>
          </w:p>
          <w:p w14:paraId="0167CDB7">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679" w:type="dxa"/>
            <w:gridSpan w:val="3"/>
            <w:tcBorders>
              <w:bottom w:val="single" w:color="auto" w:sz="4" w:space="0"/>
            </w:tcBorders>
            <w:vAlign w:val="center"/>
          </w:tcPr>
          <w:p w14:paraId="75C8490F">
            <w:pPr>
              <w:spacing w:line="360" w:lineRule="exact"/>
              <w:ind w:firstLine="120" w:firstLineChars="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办事效率</w:t>
            </w:r>
          </w:p>
        </w:tc>
        <w:tc>
          <w:tcPr>
            <w:tcW w:w="1276" w:type="dxa"/>
            <w:gridSpan w:val="2"/>
            <w:tcBorders>
              <w:bottom w:val="single" w:color="auto" w:sz="4" w:space="0"/>
            </w:tcBorders>
            <w:vAlign w:val="center"/>
          </w:tcPr>
          <w:p w14:paraId="21BD60B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44611E4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19F4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45FEDA7B">
            <w:pPr>
              <w:jc w:val="center"/>
              <w:rPr>
                <w:rFonts w:ascii="Times New Roman" w:hAnsi="Times New Roman" w:eastAsia="仿宋_GB2312" w:cs="Times New Roman"/>
                <w:sz w:val="24"/>
                <w:szCs w:val="24"/>
              </w:rPr>
            </w:pPr>
          </w:p>
        </w:tc>
        <w:tc>
          <w:tcPr>
            <w:tcW w:w="1008" w:type="dxa"/>
            <w:gridSpan w:val="3"/>
            <w:vMerge w:val="continue"/>
            <w:vAlign w:val="center"/>
          </w:tcPr>
          <w:p w14:paraId="7929C5AF">
            <w:pPr>
              <w:jc w:val="center"/>
              <w:rPr>
                <w:rFonts w:ascii="Times New Roman" w:hAnsi="Times New Roman" w:eastAsia="仿宋_GB2312" w:cs="Times New Roman"/>
                <w:sz w:val="24"/>
                <w:szCs w:val="24"/>
              </w:rPr>
            </w:pPr>
          </w:p>
        </w:tc>
        <w:tc>
          <w:tcPr>
            <w:tcW w:w="1723" w:type="dxa"/>
            <w:gridSpan w:val="2"/>
            <w:vMerge w:val="continue"/>
            <w:vAlign w:val="center"/>
          </w:tcPr>
          <w:p w14:paraId="51D292A0">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564D51C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专业服务</w:t>
            </w:r>
          </w:p>
        </w:tc>
        <w:tc>
          <w:tcPr>
            <w:tcW w:w="1276" w:type="dxa"/>
            <w:gridSpan w:val="2"/>
            <w:tcBorders>
              <w:bottom w:val="single" w:color="auto" w:sz="4" w:space="0"/>
            </w:tcBorders>
            <w:vAlign w:val="center"/>
          </w:tcPr>
          <w:p w14:paraId="1CB7AB7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7FB5AD1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5EAF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03D22C7D">
            <w:pPr>
              <w:jc w:val="center"/>
              <w:rPr>
                <w:rFonts w:ascii="Times New Roman" w:hAnsi="Times New Roman" w:eastAsia="仿宋_GB2312" w:cs="Times New Roman"/>
                <w:sz w:val="24"/>
                <w:szCs w:val="24"/>
              </w:rPr>
            </w:pPr>
          </w:p>
        </w:tc>
        <w:tc>
          <w:tcPr>
            <w:tcW w:w="1008" w:type="dxa"/>
            <w:gridSpan w:val="3"/>
            <w:vMerge w:val="continue"/>
            <w:vAlign w:val="center"/>
          </w:tcPr>
          <w:p w14:paraId="1121E79C">
            <w:pPr>
              <w:jc w:val="center"/>
              <w:rPr>
                <w:rFonts w:ascii="Times New Roman" w:hAnsi="Times New Roman" w:eastAsia="仿宋_GB2312" w:cs="Times New Roman"/>
                <w:sz w:val="24"/>
                <w:szCs w:val="24"/>
              </w:rPr>
            </w:pPr>
          </w:p>
        </w:tc>
        <w:tc>
          <w:tcPr>
            <w:tcW w:w="1723" w:type="dxa"/>
            <w:gridSpan w:val="2"/>
            <w:vMerge w:val="restart"/>
            <w:vAlign w:val="center"/>
          </w:tcPr>
          <w:p w14:paraId="5661E0AA">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生态效益</w:t>
            </w:r>
          </w:p>
          <w:p w14:paraId="1D26C76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指标</w:t>
            </w:r>
          </w:p>
        </w:tc>
        <w:tc>
          <w:tcPr>
            <w:tcW w:w="1679" w:type="dxa"/>
            <w:gridSpan w:val="3"/>
            <w:tcBorders>
              <w:bottom w:val="single" w:color="auto" w:sz="4" w:space="0"/>
            </w:tcBorders>
            <w:vAlign w:val="center"/>
          </w:tcPr>
          <w:p w14:paraId="50DD480D">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节约能源</w:t>
            </w:r>
          </w:p>
        </w:tc>
        <w:tc>
          <w:tcPr>
            <w:tcW w:w="1276" w:type="dxa"/>
            <w:gridSpan w:val="2"/>
            <w:tcBorders>
              <w:bottom w:val="single" w:color="auto" w:sz="4" w:space="0"/>
            </w:tcBorders>
            <w:vAlign w:val="center"/>
          </w:tcPr>
          <w:p w14:paraId="052B633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1829A9C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723C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14:paraId="586831F9">
            <w:pPr>
              <w:jc w:val="center"/>
              <w:rPr>
                <w:rFonts w:ascii="Times New Roman" w:hAnsi="Times New Roman" w:eastAsia="仿宋_GB2312" w:cs="Times New Roman"/>
                <w:sz w:val="24"/>
                <w:szCs w:val="24"/>
              </w:rPr>
            </w:pPr>
          </w:p>
        </w:tc>
        <w:tc>
          <w:tcPr>
            <w:tcW w:w="1008" w:type="dxa"/>
            <w:gridSpan w:val="3"/>
            <w:vMerge w:val="continue"/>
            <w:vAlign w:val="center"/>
          </w:tcPr>
          <w:p w14:paraId="0B886910">
            <w:pPr>
              <w:jc w:val="center"/>
              <w:rPr>
                <w:rFonts w:ascii="Times New Roman" w:hAnsi="Times New Roman" w:eastAsia="仿宋_GB2312" w:cs="Times New Roman"/>
                <w:sz w:val="24"/>
                <w:szCs w:val="24"/>
              </w:rPr>
            </w:pPr>
          </w:p>
        </w:tc>
        <w:tc>
          <w:tcPr>
            <w:tcW w:w="1723" w:type="dxa"/>
            <w:gridSpan w:val="2"/>
            <w:vMerge w:val="continue"/>
            <w:vAlign w:val="center"/>
          </w:tcPr>
          <w:p w14:paraId="77AC3580">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0DBD28D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整合资源</w:t>
            </w:r>
          </w:p>
        </w:tc>
        <w:tc>
          <w:tcPr>
            <w:tcW w:w="1276" w:type="dxa"/>
            <w:gridSpan w:val="2"/>
            <w:tcBorders>
              <w:bottom w:val="single" w:color="auto" w:sz="4" w:space="0"/>
            </w:tcBorders>
            <w:vAlign w:val="center"/>
          </w:tcPr>
          <w:p w14:paraId="6BE7A26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5383FF8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5DC0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73" w:type="dxa"/>
            <w:vMerge w:val="continue"/>
            <w:vAlign w:val="center"/>
          </w:tcPr>
          <w:p w14:paraId="0B53DCA4">
            <w:pPr>
              <w:jc w:val="center"/>
              <w:rPr>
                <w:rFonts w:ascii="Times New Roman" w:hAnsi="Times New Roman" w:eastAsia="仿宋_GB2312" w:cs="Times New Roman"/>
                <w:sz w:val="24"/>
                <w:szCs w:val="24"/>
              </w:rPr>
            </w:pPr>
          </w:p>
        </w:tc>
        <w:tc>
          <w:tcPr>
            <w:tcW w:w="1008" w:type="dxa"/>
            <w:gridSpan w:val="3"/>
            <w:vMerge w:val="continue"/>
            <w:vAlign w:val="center"/>
          </w:tcPr>
          <w:p w14:paraId="5EF5B005">
            <w:pPr>
              <w:jc w:val="center"/>
              <w:rPr>
                <w:rFonts w:ascii="Times New Roman" w:hAnsi="Times New Roman" w:eastAsia="仿宋_GB2312" w:cs="Times New Roman"/>
                <w:sz w:val="24"/>
                <w:szCs w:val="24"/>
              </w:rPr>
            </w:pPr>
          </w:p>
        </w:tc>
        <w:tc>
          <w:tcPr>
            <w:tcW w:w="1723" w:type="dxa"/>
            <w:gridSpan w:val="2"/>
            <w:vMerge w:val="restart"/>
            <w:vAlign w:val="center"/>
          </w:tcPr>
          <w:p w14:paraId="0723DD2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服务对象满意度指标</w:t>
            </w:r>
          </w:p>
        </w:tc>
        <w:tc>
          <w:tcPr>
            <w:tcW w:w="1679" w:type="dxa"/>
            <w:gridSpan w:val="3"/>
            <w:tcBorders>
              <w:bottom w:val="single" w:color="auto" w:sz="4" w:space="0"/>
            </w:tcBorders>
            <w:vAlign w:val="center"/>
          </w:tcPr>
          <w:p w14:paraId="2EC5B5D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用车单位满意度</w:t>
            </w:r>
          </w:p>
        </w:tc>
        <w:tc>
          <w:tcPr>
            <w:tcW w:w="1276" w:type="dxa"/>
            <w:gridSpan w:val="2"/>
            <w:tcBorders>
              <w:bottom w:val="single" w:color="auto" w:sz="4" w:space="0"/>
            </w:tcBorders>
            <w:vAlign w:val="center"/>
          </w:tcPr>
          <w:p w14:paraId="152596D3">
            <w:pPr>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100%</w:t>
            </w:r>
          </w:p>
        </w:tc>
        <w:tc>
          <w:tcPr>
            <w:tcW w:w="2423" w:type="dxa"/>
            <w:gridSpan w:val="3"/>
            <w:tcBorders>
              <w:bottom w:val="single" w:color="auto" w:sz="4" w:space="0"/>
            </w:tcBorders>
            <w:vAlign w:val="center"/>
          </w:tcPr>
          <w:p w14:paraId="5F92F66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完成</w:t>
            </w:r>
          </w:p>
        </w:tc>
      </w:tr>
      <w:tr w14:paraId="093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473" w:type="dxa"/>
            <w:vMerge w:val="continue"/>
            <w:vAlign w:val="center"/>
          </w:tcPr>
          <w:p w14:paraId="08827AC4">
            <w:pPr>
              <w:jc w:val="center"/>
              <w:rPr>
                <w:rFonts w:ascii="Times New Roman" w:hAnsi="Times New Roman" w:eastAsia="仿宋_GB2312" w:cs="Times New Roman"/>
                <w:sz w:val="24"/>
                <w:szCs w:val="24"/>
              </w:rPr>
            </w:pPr>
          </w:p>
        </w:tc>
        <w:tc>
          <w:tcPr>
            <w:tcW w:w="1008" w:type="dxa"/>
            <w:gridSpan w:val="3"/>
            <w:vMerge w:val="continue"/>
            <w:vAlign w:val="center"/>
          </w:tcPr>
          <w:p w14:paraId="665B7BBF">
            <w:pPr>
              <w:jc w:val="center"/>
              <w:rPr>
                <w:rFonts w:ascii="Times New Roman" w:hAnsi="Times New Roman" w:eastAsia="仿宋_GB2312" w:cs="Times New Roman"/>
                <w:sz w:val="24"/>
                <w:szCs w:val="24"/>
              </w:rPr>
            </w:pPr>
          </w:p>
        </w:tc>
        <w:tc>
          <w:tcPr>
            <w:tcW w:w="1723" w:type="dxa"/>
            <w:gridSpan w:val="2"/>
            <w:vMerge w:val="continue"/>
            <w:vAlign w:val="center"/>
          </w:tcPr>
          <w:p w14:paraId="5410EEB8">
            <w:pPr>
              <w:spacing w:line="360" w:lineRule="exact"/>
              <w:jc w:val="center"/>
              <w:rPr>
                <w:rFonts w:ascii="Times New Roman" w:hAnsi="Times New Roman" w:eastAsia="仿宋_GB2312" w:cs="Times New Roman"/>
                <w:sz w:val="24"/>
                <w:szCs w:val="24"/>
              </w:rPr>
            </w:pPr>
          </w:p>
        </w:tc>
        <w:tc>
          <w:tcPr>
            <w:tcW w:w="1679" w:type="dxa"/>
            <w:gridSpan w:val="3"/>
            <w:tcBorders>
              <w:bottom w:val="single" w:color="auto" w:sz="4" w:space="0"/>
            </w:tcBorders>
            <w:vAlign w:val="center"/>
          </w:tcPr>
          <w:p w14:paraId="482C3564">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工作人员</w:t>
            </w:r>
          </w:p>
        </w:tc>
        <w:tc>
          <w:tcPr>
            <w:tcW w:w="1276" w:type="dxa"/>
            <w:gridSpan w:val="2"/>
            <w:tcBorders>
              <w:bottom w:val="single" w:color="auto" w:sz="4" w:space="0"/>
            </w:tcBorders>
            <w:vAlign w:val="center"/>
          </w:tcPr>
          <w:p w14:paraId="687A422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服务态度</w:t>
            </w:r>
          </w:p>
        </w:tc>
        <w:tc>
          <w:tcPr>
            <w:tcW w:w="2423" w:type="dxa"/>
            <w:gridSpan w:val="3"/>
            <w:tcBorders>
              <w:bottom w:val="single" w:color="auto" w:sz="4" w:space="0"/>
            </w:tcBorders>
            <w:vAlign w:val="center"/>
          </w:tcPr>
          <w:p w14:paraId="64CD4E7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好</w:t>
            </w:r>
          </w:p>
        </w:tc>
      </w:tr>
      <w:tr w14:paraId="4BC6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1" w:type="dxa"/>
            <w:gridSpan w:val="4"/>
            <w:tcBorders>
              <w:bottom w:val="single" w:color="auto" w:sz="4" w:space="0"/>
            </w:tcBorders>
            <w:vAlign w:val="center"/>
          </w:tcPr>
          <w:p w14:paraId="63F6F408">
            <w:pPr>
              <w:jc w:val="center"/>
              <w:rPr>
                <w:rFonts w:ascii="Times New Roman" w:hAnsi="Times New Roman" w:eastAsia="仿宋_GB2312" w:cs="Times New Roman"/>
                <w:sz w:val="24"/>
                <w:szCs w:val="24"/>
              </w:rPr>
            </w:pPr>
            <w:r>
              <w:rPr>
                <w:rFonts w:hint="eastAsia" w:ascii="Times New Roman" w:hAnsi="Times New Roman" w:eastAsia="仿宋_GB2312" w:cs="Times New Roman"/>
                <w:bCs/>
                <w:sz w:val="24"/>
                <w:szCs w:val="24"/>
              </w:rPr>
              <w:t>绩效自评综合得分</w:t>
            </w:r>
          </w:p>
        </w:tc>
        <w:tc>
          <w:tcPr>
            <w:tcW w:w="7101" w:type="dxa"/>
            <w:gridSpan w:val="10"/>
            <w:tcBorders>
              <w:bottom w:val="single" w:color="auto" w:sz="4" w:space="0"/>
            </w:tcBorders>
            <w:vAlign w:val="center"/>
          </w:tcPr>
          <w:p w14:paraId="1F3AC05A">
            <w:pPr>
              <w:ind w:firstLine="1680" w:firstLineChars="7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99</w:t>
            </w:r>
          </w:p>
        </w:tc>
      </w:tr>
      <w:tr w14:paraId="026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1" w:type="dxa"/>
            <w:gridSpan w:val="4"/>
            <w:tcBorders>
              <w:bottom w:val="single" w:color="auto" w:sz="4" w:space="0"/>
            </w:tcBorders>
            <w:vAlign w:val="center"/>
          </w:tcPr>
          <w:p w14:paraId="49E64099">
            <w:pPr>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评价等次</w:t>
            </w:r>
          </w:p>
        </w:tc>
        <w:tc>
          <w:tcPr>
            <w:tcW w:w="7101" w:type="dxa"/>
            <w:gridSpan w:val="10"/>
            <w:tcBorders>
              <w:bottom w:val="single" w:color="auto" w:sz="4" w:space="0"/>
            </w:tcBorders>
            <w:vAlign w:val="center"/>
          </w:tcPr>
          <w:p w14:paraId="5D36258C">
            <w:pPr>
              <w:ind w:firstLine="1680" w:firstLineChars="7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w:t>
            </w:r>
          </w:p>
        </w:tc>
      </w:tr>
      <w:tr w14:paraId="2593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14:paraId="28AFB94B">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四、评价人员</w:t>
            </w:r>
          </w:p>
        </w:tc>
      </w:tr>
      <w:tr w14:paraId="168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2A9AFE4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2332" w:type="dxa"/>
            <w:gridSpan w:val="4"/>
            <w:vAlign w:val="center"/>
          </w:tcPr>
          <w:p w14:paraId="569ACFA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职称/职务</w:t>
            </w:r>
          </w:p>
        </w:tc>
        <w:tc>
          <w:tcPr>
            <w:tcW w:w="2563" w:type="dxa"/>
            <w:gridSpan w:val="4"/>
            <w:vAlign w:val="center"/>
          </w:tcPr>
          <w:p w14:paraId="3DF28AA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单  位</w:t>
            </w:r>
          </w:p>
        </w:tc>
        <w:tc>
          <w:tcPr>
            <w:tcW w:w="2423" w:type="dxa"/>
            <w:gridSpan w:val="3"/>
            <w:vAlign w:val="center"/>
          </w:tcPr>
          <w:p w14:paraId="6FE9781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签字</w:t>
            </w:r>
          </w:p>
        </w:tc>
      </w:tr>
      <w:tr w14:paraId="648A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1E54493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邓三军</w:t>
            </w:r>
          </w:p>
        </w:tc>
        <w:tc>
          <w:tcPr>
            <w:tcW w:w="2332" w:type="dxa"/>
            <w:gridSpan w:val="4"/>
            <w:vAlign w:val="center"/>
          </w:tcPr>
          <w:p w14:paraId="12572F69">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 任</w:t>
            </w:r>
          </w:p>
        </w:tc>
        <w:tc>
          <w:tcPr>
            <w:tcW w:w="2563" w:type="dxa"/>
            <w:gridSpan w:val="4"/>
            <w:vAlign w:val="center"/>
          </w:tcPr>
          <w:p w14:paraId="65FB8425">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423" w:type="dxa"/>
            <w:gridSpan w:val="3"/>
            <w:vAlign w:val="center"/>
          </w:tcPr>
          <w:p w14:paraId="7BAAA6BF">
            <w:pPr>
              <w:rPr>
                <w:rFonts w:ascii="Times New Roman" w:hAnsi="Times New Roman" w:eastAsia="仿宋_GB2312" w:cs="Times New Roman"/>
                <w:sz w:val="24"/>
                <w:szCs w:val="24"/>
              </w:rPr>
            </w:pPr>
          </w:p>
        </w:tc>
      </w:tr>
      <w:tr w14:paraId="5ECF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4523F1D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龙志亮</w:t>
            </w:r>
          </w:p>
        </w:tc>
        <w:tc>
          <w:tcPr>
            <w:tcW w:w="2332" w:type="dxa"/>
            <w:gridSpan w:val="4"/>
            <w:vAlign w:val="center"/>
          </w:tcPr>
          <w:p w14:paraId="1FE2EC8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563" w:type="dxa"/>
            <w:gridSpan w:val="4"/>
            <w:vAlign w:val="center"/>
          </w:tcPr>
          <w:p w14:paraId="56DE0C46">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423" w:type="dxa"/>
            <w:gridSpan w:val="3"/>
            <w:vAlign w:val="center"/>
          </w:tcPr>
          <w:p w14:paraId="1AEF6F9A">
            <w:pPr>
              <w:rPr>
                <w:rFonts w:ascii="Times New Roman" w:hAnsi="Times New Roman" w:eastAsia="仿宋_GB2312" w:cs="Times New Roman"/>
                <w:sz w:val="24"/>
                <w:szCs w:val="24"/>
              </w:rPr>
            </w:pPr>
          </w:p>
        </w:tc>
      </w:tr>
      <w:tr w14:paraId="68A8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3D4703B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湛 广</w:t>
            </w:r>
          </w:p>
        </w:tc>
        <w:tc>
          <w:tcPr>
            <w:tcW w:w="2332" w:type="dxa"/>
            <w:gridSpan w:val="4"/>
            <w:vAlign w:val="center"/>
          </w:tcPr>
          <w:p w14:paraId="257328F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563" w:type="dxa"/>
            <w:gridSpan w:val="4"/>
            <w:vAlign w:val="center"/>
          </w:tcPr>
          <w:p w14:paraId="76E3AE8A">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423" w:type="dxa"/>
            <w:gridSpan w:val="3"/>
            <w:vAlign w:val="center"/>
          </w:tcPr>
          <w:p w14:paraId="49DE6071">
            <w:pPr>
              <w:rPr>
                <w:rFonts w:ascii="Times New Roman" w:hAnsi="Times New Roman" w:eastAsia="仿宋_GB2312" w:cs="Times New Roman"/>
                <w:sz w:val="24"/>
                <w:szCs w:val="24"/>
              </w:rPr>
            </w:pPr>
          </w:p>
        </w:tc>
      </w:tr>
      <w:tr w14:paraId="2FE8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14:paraId="6D67D96F">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李江桔</w:t>
            </w:r>
          </w:p>
        </w:tc>
        <w:tc>
          <w:tcPr>
            <w:tcW w:w="2332" w:type="dxa"/>
            <w:gridSpan w:val="4"/>
            <w:vAlign w:val="center"/>
          </w:tcPr>
          <w:p w14:paraId="663D94EC">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2563" w:type="dxa"/>
            <w:gridSpan w:val="4"/>
            <w:vAlign w:val="center"/>
          </w:tcPr>
          <w:p w14:paraId="4C6AFAE2">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机关事务服务中心</w:t>
            </w:r>
          </w:p>
        </w:tc>
        <w:tc>
          <w:tcPr>
            <w:tcW w:w="2423" w:type="dxa"/>
            <w:gridSpan w:val="3"/>
            <w:vAlign w:val="center"/>
          </w:tcPr>
          <w:p w14:paraId="4885F2E2">
            <w:pPr>
              <w:rPr>
                <w:rFonts w:ascii="Times New Roman" w:hAnsi="Times New Roman" w:eastAsia="仿宋_GB2312" w:cs="Times New Roman"/>
                <w:sz w:val="24"/>
                <w:szCs w:val="24"/>
              </w:rPr>
            </w:pPr>
          </w:p>
        </w:tc>
      </w:tr>
      <w:tr w14:paraId="2DD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exact"/>
          <w:jc w:val="center"/>
        </w:trPr>
        <w:tc>
          <w:tcPr>
            <w:tcW w:w="9582" w:type="dxa"/>
            <w:gridSpan w:val="14"/>
            <w:vAlign w:val="center"/>
          </w:tcPr>
          <w:p w14:paraId="0225F5F9">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评价组组长（签字）：         </w:t>
            </w:r>
          </w:p>
          <w:p w14:paraId="480FD728">
            <w:pPr>
              <w:spacing w:line="440" w:lineRule="exact"/>
              <w:rPr>
                <w:rFonts w:ascii="Times New Roman" w:hAnsi="Times New Roman" w:eastAsia="仿宋_GB2312" w:cs="Times New Roman"/>
                <w:sz w:val="24"/>
                <w:szCs w:val="24"/>
              </w:rPr>
            </w:pPr>
          </w:p>
          <w:p w14:paraId="25EE016E">
            <w:pPr>
              <w:spacing w:line="440" w:lineRule="exact"/>
              <w:rPr>
                <w:rFonts w:ascii="Times New Roman" w:hAnsi="Times New Roman" w:eastAsia="仿宋_GB2312" w:cs="Times New Roman"/>
                <w:sz w:val="24"/>
                <w:szCs w:val="24"/>
              </w:rPr>
            </w:pPr>
          </w:p>
          <w:p w14:paraId="01CA58CC">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年   月   日</w:t>
            </w:r>
          </w:p>
        </w:tc>
      </w:tr>
      <w:tr w14:paraId="55AE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exact"/>
          <w:jc w:val="center"/>
        </w:trPr>
        <w:tc>
          <w:tcPr>
            <w:tcW w:w="9582" w:type="dxa"/>
            <w:gridSpan w:val="14"/>
            <w:tcBorders>
              <w:bottom w:val="single" w:color="auto" w:sz="4" w:space="0"/>
            </w:tcBorders>
          </w:tcPr>
          <w:p w14:paraId="766F3004">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项目单位意见：</w:t>
            </w:r>
          </w:p>
          <w:p w14:paraId="4827D35C">
            <w:pPr>
              <w:spacing w:line="440" w:lineRule="exact"/>
              <w:rPr>
                <w:rFonts w:ascii="Times New Roman" w:hAnsi="Times New Roman" w:eastAsia="仿宋_GB2312" w:cs="Times New Roman"/>
                <w:sz w:val="24"/>
                <w:szCs w:val="24"/>
              </w:rPr>
            </w:pPr>
          </w:p>
          <w:p w14:paraId="18075D49">
            <w:pPr>
              <w:spacing w:line="440" w:lineRule="exact"/>
              <w:rPr>
                <w:rFonts w:ascii="Times New Roman" w:hAnsi="Times New Roman" w:eastAsia="仿宋_GB2312" w:cs="Times New Roman"/>
                <w:sz w:val="24"/>
                <w:szCs w:val="24"/>
              </w:rPr>
            </w:pPr>
          </w:p>
          <w:p w14:paraId="55FF2877">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项目单位负责人（签章）：</w:t>
            </w:r>
          </w:p>
          <w:p w14:paraId="19E136F0">
            <w:pPr>
              <w:spacing w:line="440" w:lineRule="exact"/>
              <w:rPr>
                <w:rFonts w:ascii="Times New Roman" w:hAnsi="Times New Roman" w:eastAsia="宋体" w:cs="Times New Roman"/>
                <w:sz w:val="24"/>
                <w:szCs w:val="24"/>
              </w:rPr>
            </w:pPr>
            <w:r>
              <w:rPr>
                <w:rFonts w:hint="eastAsia" w:ascii="Times New Roman" w:hAnsi="Times New Roman" w:eastAsia="仿宋_GB2312" w:cs="Times New Roman"/>
                <w:sz w:val="24"/>
                <w:szCs w:val="24"/>
              </w:rPr>
              <w:t xml:space="preserve">                                                              年   月   日</w:t>
            </w:r>
          </w:p>
        </w:tc>
      </w:tr>
      <w:tr w14:paraId="7FC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exact"/>
          <w:jc w:val="center"/>
        </w:trPr>
        <w:tc>
          <w:tcPr>
            <w:tcW w:w="9582" w:type="dxa"/>
            <w:gridSpan w:val="14"/>
          </w:tcPr>
          <w:p w14:paraId="430F0FB2">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主管部门意见：</w:t>
            </w:r>
          </w:p>
          <w:p w14:paraId="1AEC23BA">
            <w:pPr>
              <w:spacing w:line="440" w:lineRule="exact"/>
              <w:rPr>
                <w:rFonts w:ascii="Times New Roman" w:hAnsi="Times New Roman" w:eastAsia="仿宋_GB2312" w:cs="Times New Roman"/>
                <w:sz w:val="24"/>
                <w:szCs w:val="24"/>
              </w:rPr>
            </w:pPr>
          </w:p>
          <w:p w14:paraId="468DBAE1">
            <w:pPr>
              <w:spacing w:line="440" w:lineRule="exact"/>
              <w:rPr>
                <w:rFonts w:ascii="Times New Roman" w:hAnsi="Times New Roman" w:eastAsia="仿宋_GB2312" w:cs="Times New Roman"/>
                <w:sz w:val="24"/>
                <w:szCs w:val="24"/>
              </w:rPr>
            </w:pPr>
          </w:p>
          <w:p w14:paraId="6D2D016B">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主管部门负责人（签章）：</w:t>
            </w:r>
          </w:p>
          <w:p w14:paraId="298E6F27">
            <w:pPr>
              <w:spacing w:line="440" w:lineRule="exact"/>
              <w:rPr>
                <w:rFonts w:ascii="Times New Roman" w:hAnsi="Times New Roman" w:eastAsia="宋体" w:cs="Times New Roman"/>
                <w:sz w:val="24"/>
                <w:szCs w:val="24"/>
              </w:rPr>
            </w:pPr>
            <w:r>
              <w:rPr>
                <w:rFonts w:hint="eastAsia" w:ascii="Times New Roman" w:hAnsi="Times New Roman" w:eastAsia="仿宋_GB2312" w:cs="Times New Roman"/>
                <w:sz w:val="24"/>
                <w:szCs w:val="24"/>
              </w:rPr>
              <w:t xml:space="preserve">                                                              年   月   日</w:t>
            </w:r>
          </w:p>
        </w:tc>
      </w:tr>
      <w:tr w14:paraId="6A15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exact"/>
          <w:jc w:val="center"/>
        </w:trPr>
        <w:tc>
          <w:tcPr>
            <w:tcW w:w="9582" w:type="dxa"/>
            <w:gridSpan w:val="14"/>
            <w:tcBorders>
              <w:bottom w:val="single" w:color="auto" w:sz="4" w:space="0"/>
            </w:tcBorders>
          </w:tcPr>
          <w:p w14:paraId="37064C2C">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财政部门归口业务科室意见：</w:t>
            </w:r>
          </w:p>
          <w:p w14:paraId="4FED9CD1">
            <w:pPr>
              <w:spacing w:line="440" w:lineRule="exact"/>
              <w:rPr>
                <w:rFonts w:ascii="Times New Roman" w:hAnsi="Times New Roman" w:eastAsia="仿宋_GB2312" w:cs="Times New Roman"/>
                <w:sz w:val="24"/>
                <w:szCs w:val="24"/>
              </w:rPr>
            </w:pPr>
          </w:p>
          <w:p w14:paraId="1CD1E2BF">
            <w:pPr>
              <w:spacing w:line="440" w:lineRule="exact"/>
              <w:rPr>
                <w:rFonts w:ascii="Times New Roman" w:hAnsi="Times New Roman" w:eastAsia="仿宋_GB2312" w:cs="Times New Roman"/>
                <w:sz w:val="24"/>
                <w:szCs w:val="24"/>
              </w:rPr>
            </w:pPr>
          </w:p>
          <w:p w14:paraId="18D25A45">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财政部门归口业务股室负责人（签章）：</w:t>
            </w:r>
          </w:p>
          <w:p w14:paraId="7379CFEF">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年   月   日</w:t>
            </w:r>
          </w:p>
        </w:tc>
      </w:tr>
    </w:tbl>
    <w:p w14:paraId="127A99F1">
      <w:pPr>
        <w:rPr>
          <w:rFonts w:ascii="Times New Roman" w:hAnsi="Times New Roman" w:eastAsia="仿宋_GB2312" w:cs="仿宋_GB2312"/>
          <w:bCs/>
          <w:sz w:val="28"/>
          <w:szCs w:val="28"/>
        </w:rPr>
      </w:pPr>
      <w:r>
        <w:rPr>
          <w:rFonts w:hint="eastAsia" w:ascii="Times New Roman" w:hAnsi="Times New Roman"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75A6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14:paraId="6D57D933">
            <w:pPr>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五、评价报告综述（文字部分）</w:t>
            </w:r>
          </w:p>
          <w:p w14:paraId="6039581F">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（一）项目基本概况</w:t>
            </w:r>
          </w:p>
          <w:p w14:paraId="4D761C89">
            <w:pPr>
              <w:spacing w:line="560" w:lineRule="exact"/>
              <w:ind w:firstLine="750" w:firstLineChars="2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岳阳市君山区公务用车服务平台主要负责做好全区公务用车的调度、保洁和安全等日常工作；负责区级重要会议、活动的用车保障。公车平台运维费项目主要为了公务车辆的保养、维修、加油、年检和保险费用，以及驾驶员的工资绩效和安全教育等经费保障。</w:t>
            </w:r>
          </w:p>
          <w:p w14:paraId="4D24F070">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（二）项目资金使用及管理情况</w:t>
            </w:r>
          </w:p>
          <w:p w14:paraId="7EF9ECBE">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中心财务管理较为严格，建立了《机关财务管理制度》，规范了项目支出管理。严格履行财务审批手续，做到了无计划安排不报账，无领导审批不报账，无经手人签字不报账，，不符合财务规定的发票不报账。经费的开支管理及费用报销均严格执行相关制度规定，坚持勤俭节约，确保资金的规范使用与安全。对项目资金的实施、资金投向及调度安排及交付使用进行跟踪管理，确保项目资金专款专用。</w:t>
            </w:r>
          </w:p>
          <w:p w14:paraId="0545A096">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（三）项目组织实施情况</w:t>
            </w:r>
          </w:p>
          <w:p w14:paraId="78E84C0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单位领导负总责，认真组织规划项目实施，用好管好专项资金。</w:t>
            </w:r>
          </w:p>
          <w:p w14:paraId="4D653CC8">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（四）综合评价情况及评价结论</w:t>
            </w:r>
          </w:p>
          <w:p w14:paraId="6D64D3F8">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做到了保障全区公务用车及时配备到位，在公车调度上做到准确及时，为用车单位提供高品质服务。</w:t>
            </w:r>
          </w:p>
          <w:p w14:paraId="493212FF">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（五）项目主要绩效情况分析</w:t>
            </w:r>
          </w:p>
          <w:p w14:paraId="64FDAB46">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做好车辆日常维护、规范车辆的使用与管理，节约车辆运维成本。接受广大用车单位干部职工的监督，得到服务对象的一致好评。</w:t>
            </w:r>
          </w:p>
          <w:p w14:paraId="0DE79FF6">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（六）主要经验及做法、存在问题和建议</w:t>
            </w:r>
          </w:p>
          <w:p w14:paraId="21A16CA4">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在项目资金预算绩效方面总体上是使用管理到位的，只是在资金支付方面由于疫情影响有一点滞后。建议今后在制定年度项目资金预算之前认真做好项目的绩效目标分析，实现项目资金利用效率最大化。同时由于车辆年份已久，维修成本会逐年增加，建议加大此专项资金的投入。</w:t>
            </w:r>
          </w:p>
          <w:p w14:paraId="4799D96F">
            <w:pPr>
              <w:spacing w:line="560" w:lineRule="exac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（七）附件（无）</w:t>
            </w:r>
          </w:p>
          <w:p w14:paraId="0F1FB878">
            <w:pPr>
              <w:rPr>
                <w:rFonts w:ascii="Times New Roman" w:hAnsi="Times New Roman" w:eastAsia="楷体_GB2312" w:cs="Times New Roman"/>
                <w:bCs/>
                <w:sz w:val="28"/>
                <w:szCs w:val="28"/>
              </w:rPr>
            </w:pPr>
          </w:p>
        </w:tc>
      </w:tr>
    </w:tbl>
    <w:p w14:paraId="0F13B1D5">
      <w:pPr>
        <w:rPr>
          <w:rFonts w:ascii="Times New Roman" w:hAnsi="Times New Roman" w:eastAsia="宋体" w:cs="Times New Roman"/>
          <w:szCs w:val="24"/>
        </w:rPr>
      </w:pPr>
    </w:p>
    <w:p w14:paraId="75B20A23">
      <w:pPr>
        <w:rPr>
          <w:rFonts w:ascii="Times New Roman" w:hAnsi="Times New Roman" w:eastAsia="宋体" w:cs="Times New Roman"/>
          <w:szCs w:val="24"/>
        </w:rPr>
      </w:pPr>
    </w:p>
    <w:p w14:paraId="176425D0">
      <w:pPr>
        <w:rPr>
          <w:rFonts w:ascii="Times New Roman" w:hAnsi="Times New Roman" w:eastAsia="宋体" w:cs="Times New Roman"/>
          <w:szCs w:val="24"/>
        </w:rPr>
      </w:pPr>
    </w:p>
    <w:p w14:paraId="4AB8602C">
      <w:pPr>
        <w:rPr>
          <w:rFonts w:ascii="黑体" w:hAnsi="黑体" w:eastAsia="黑体" w:cs="Times New Roman"/>
          <w:sz w:val="32"/>
          <w:szCs w:val="32"/>
        </w:rPr>
      </w:pPr>
      <w:r>
        <w:rPr>
          <w:rFonts w:hint="eastAsia" w:ascii="黑体" w:hAnsi="黑体" w:eastAsia="黑体" w:cs="Times New Roman"/>
          <w:sz w:val="32"/>
          <w:szCs w:val="32"/>
        </w:rPr>
        <w:t>附件4-1</w:t>
      </w:r>
    </w:p>
    <w:p w14:paraId="3208F51C">
      <w:pPr>
        <w:spacing w:before="312" w:beforeLines="100" w:after="312" w:afterLines="10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2A9A5335">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276674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4A38627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5203938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349734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3A50E2B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F7375E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B9ACB7B">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24C2D7F7">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75465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4AB550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01E20F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242CCE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D87A6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176EBC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FBC1898">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431F246B">
            <w:pPr>
              <w:widowControl/>
              <w:spacing w:line="240" w:lineRule="exact"/>
              <w:jc w:val="left"/>
              <w:rPr>
                <w:rFonts w:ascii="仿宋_GB2312" w:hAnsi="宋体" w:eastAsia="仿宋_GB2312" w:cs="宋体"/>
                <w:color w:val="000000"/>
                <w:kern w:val="0"/>
                <w:sz w:val="18"/>
                <w:szCs w:val="18"/>
              </w:rPr>
            </w:pPr>
          </w:p>
        </w:tc>
      </w:tr>
      <w:tr w14:paraId="02877DEC">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64C871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9DD01A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90A4B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09D667D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eastAsia="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6CCAB6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FA8C9DA">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2706E5C3">
            <w:pPr>
              <w:widowControl/>
              <w:spacing w:line="240" w:lineRule="exact"/>
              <w:jc w:val="left"/>
              <w:rPr>
                <w:rFonts w:ascii="仿宋_GB2312" w:hAnsi="宋体" w:eastAsia="仿宋_GB2312" w:cs="宋体"/>
                <w:color w:val="000000"/>
                <w:kern w:val="0"/>
                <w:sz w:val="18"/>
                <w:szCs w:val="18"/>
              </w:rPr>
            </w:pPr>
          </w:p>
        </w:tc>
      </w:tr>
      <w:tr w14:paraId="757F39D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B63F5D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40D7C1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57294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2EF4C13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F5DBA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39066CA">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49EE6CF7">
            <w:pPr>
              <w:widowControl/>
              <w:spacing w:line="240" w:lineRule="exact"/>
              <w:jc w:val="left"/>
              <w:rPr>
                <w:rFonts w:ascii="仿宋_GB2312" w:hAnsi="宋体" w:eastAsia="仿宋_GB2312" w:cs="宋体"/>
                <w:color w:val="000000"/>
                <w:kern w:val="0"/>
                <w:sz w:val="18"/>
                <w:szCs w:val="18"/>
              </w:rPr>
            </w:pPr>
          </w:p>
        </w:tc>
      </w:tr>
      <w:tr w14:paraId="0AC0AF9B">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188E9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1C1F72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7C3E1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2EC1B7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10DBAE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902EC7D">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62056B0">
            <w:pPr>
              <w:widowControl/>
              <w:spacing w:line="240" w:lineRule="exact"/>
              <w:jc w:val="center"/>
              <w:rPr>
                <w:rFonts w:ascii="仿宋_GB2312" w:hAnsi="宋体" w:eastAsia="仿宋_GB2312" w:cs="宋体"/>
                <w:color w:val="000000"/>
                <w:kern w:val="0"/>
                <w:sz w:val="18"/>
                <w:szCs w:val="18"/>
              </w:rPr>
            </w:pPr>
          </w:p>
        </w:tc>
      </w:tr>
      <w:tr w14:paraId="455D9A7D">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A9C1D1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96A510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5AA3A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1E7063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5F636E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356B60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10CAD068">
            <w:pPr>
              <w:widowControl/>
              <w:spacing w:line="240" w:lineRule="exact"/>
              <w:jc w:val="center"/>
              <w:rPr>
                <w:rFonts w:ascii="仿宋_GB2312" w:hAnsi="宋体" w:eastAsia="仿宋_GB2312" w:cs="宋体"/>
                <w:color w:val="000000"/>
                <w:kern w:val="0"/>
                <w:sz w:val="18"/>
                <w:szCs w:val="18"/>
              </w:rPr>
            </w:pPr>
          </w:p>
        </w:tc>
      </w:tr>
      <w:tr w14:paraId="50A2A951">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BD7D0A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04B7BE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9B19E3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6BCE35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1D65F8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F0774A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7DC9635">
            <w:pPr>
              <w:widowControl/>
              <w:spacing w:line="240" w:lineRule="exact"/>
              <w:jc w:val="center"/>
              <w:rPr>
                <w:rFonts w:ascii="仿宋_GB2312" w:hAnsi="宋体" w:eastAsia="仿宋_GB2312" w:cs="宋体"/>
                <w:color w:val="000000"/>
                <w:kern w:val="0"/>
                <w:sz w:val="18"/>
                <w:szCs w:val="18"/>
              </w:rPr>
            </w:pPr>
          </w:p>
        </w:tc>
      </w:tr>
      <w:tr w14:paraId="7B8A5445">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DB70F5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5651E0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998C2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A1889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1F92CB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636DA5E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3DA40F7">
            <w:pPr>
              <w:widowControl/>
              <w:spacing w:line="240" w:lineRule="exact"/>
              <w:jc w:val="center"/>
              <w:rPr>
                <w:rFonts w:ascii="仿宋_GB2312" w:hAnsi="宋体" w:eastAsia="仿宋_GB2312" w:cs="宋体"/>
                <w:color w:val="000000"/>
                <w:kern w:val="0"/>
                <w:sz w:val="18"/>
                <w:szCs w:val="18"/>
              </w:rPr>
            </w:pPr>
          </w:p>
        </w:tc>
      </w:tr>
      <w:tr w14:paraId="69B5886B">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F603CC8">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18BB50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38D58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3913745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21DB0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BCD5C6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0F79487">
            <w:pPr>
              <w:widowControl/>
              <w:spacing w:line="240" w:lineRule="exact"/>
              <w:jc w:val="center"/>
              <w:rPr>
                <w:rFonts w:ascii="仿宋_GB2312" w:hAnsi="宋体" w:eastAsia="仿宋_GB2312" w:cs="宋体"/>
                <w:color w:val="000000"/>
                <w:kern w:val="0"/>
                <w:sz w:val="18"/>
                <w:szCs w:val="18"/>
              </w:rPr>
            </w:pPr>
          </w:p>
        </w:tc>
      </w:tr>
      <w:tr w14:paraId="7B797D23">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43D5B3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59E757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880A2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6E6CD8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086D7E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E08075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861042E">
            <w:pPr>
              <w:widowControl/>
              <w:spacing w:line="240" w:lineRule="exact"/>
              <w:jc w:val="center"/>
              <w:rPr>
                <w:rFonts w:ascii="仿宋_GB2312" w:hAnsi="宋体" w:eastAsia="仿宋_GB2312" w:cs="宋体"/>
                <w:color w:val="000000"/>
                <w:kern w:val="0"/>
                <w:sz w:val="18"/>
                <w:szCs w:val="18"/>
              </w:rPr>
            </w:pPr>
          </w:p>
        </w:tc>
      </w:tr>
      <w:tr w14:paraId="6D3B410C">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8100DF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775982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A2985E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4836CF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53C86F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22C2A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ED0E705">
            <w:pPr>
              <w:widowControl/>
              <w:spacing w:line="240" w:lineRule="exact"/>
              <w:jc w:val="center"/>
              <w:rPr>
                <w:rFonts w:ascii="仿宋_GB2312" w:hAnsi="宋体" w:eastAsia="仿宋_GB2312" w:cs="宋体"/>
                <w:kern w:val="0"/>
                <w:sz w:val="18"/>
                <w:szCs w:val="18"/>
              </w:rPr>
            </w:pPr>
          </w:p>
        </w:tc>
      </w:tr>
      <w:tr w14:paraId="7B676DD1">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35A9BAC">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B31BB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7334DD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081A6D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1971657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18449A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D8790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8AB7706">
            <w:pPr>
              <w:widowControl/>
              <w:spacing w:line="240" w:lineRule="exact"/>
              <w:jc w:val="center"/>
              <w:rPr>
                <w:rFonts w:ascii="仿宋_GB2312" w:hAnsi="宋体" w:eastAsia="仿宋_GB2312" w:cs="宋体"/>
                <w:kern w:val="0"/>
                <w:sz w:val="18"/>
                <w:szCs w:val="18"/>
              </w:rPr>
            </w:pPr>
          </w:p>
        </w:tc>
      </w:tr>
      <w:tr w14:paraId="403CED3B">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12A462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51B998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B98F8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3B30C1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1A9D559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6922C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52A5352">
            <w:pPr>
              <w:widowControl/>
              <w:spacing w:line="240" w:lineRule="exact"/>
              <w:jc w:val="center"/>
              <w:rPr>
                <w:rFonts w:ascii="仿宋_GB2312" w:hAnsi="宋体" w:eastAsia="仿宋_GB2312" w:cs="宋体"/>
                <w:kern w:val="0"/>
                <w:sz w:val="18"/>
                <w:szCs w:val="18"/>
              </w:rPr>
            </w:pPr>
          </w:p>
        </w:tc>
      </w:tr>
      <w:tr w14:paraId="3A5772F5">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75F0081">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11FAE1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5E40C6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76A43A5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68EDFD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FF16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5A1BF2A">
            <w:pPr>
              <w:widowControl/>
              <w:spacing w:line="240" w:lineRule="exact"/>
              <w:jc w:val="center"/>
              <w:rPr>
                <w:rFonts w:ascii="仿宋_GB2312" w:hAnsi="宋体" w:eastAsia="仿宋_GB2312" w:cs="宋体"/>
                <w:kern w:val="0"/>
                <w:sz w:val="18"/>
                <w:szCs w:val="18"/>
              </w:rPr>
            </w:pPr>
          </w:p>
        </w:tc>
      </w:tr>
    </w:tbl>
    <w:p w14:paraId="50BD2684">
      <w:pPr>
        <w:rPr>
          <w:rFonts w:ascii="Times New Roman" w:hAnsi="Times New Roman" w:eastAsia="宋体" w:cs="Times New Roman"/>
          <w:szCs w:val="24"/>
        </w:rPr>
      </w:pP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83C8068">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6CBAA8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33FFA2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7F8DCBB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791880F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48FAC0E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F98F70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3BB007C">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7CC4B2DC">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A22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97A2A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E60B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4904C0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021208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51346E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A66E2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A1346E0">
            <w:pPr>
              <w:widowControl/>
              <w:spacing w:line="240" w:lineRule="exact"/>
              <w:jc w:val="center"/>
              <w:rPr>
                <w:rFonts w:ascii="仿宋_GB2312" w:hAnsi="宋体" w:eastAsia="仿宋_GB2312" w:cs="宋体"/>
                <w:kern w:val="0"/>
                <w:sz w:val="18"/>
                <w:szCs w:val="18"/>
              </w:rPr>
            </w:pPr>
          </w:p>
        </w:tc>
      </w:tr>
      <w:tr w14:paraId="132376F0">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831929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186681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45E94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50653B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152A34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30D84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F9F6E6E">
            <w:pPr>
              <w:widowControl/>
              <w:spacing w:line="240" w:lineRule="exact"/>
              <w:jc w:val="center"/>
              <w:rPr>
                <w:rFonts w:ascii="仿宋_GB2312" w:hAnsi="宋体" w:eastAsia="仿宋_GB2312" w:cs="宋体"/>
                <w:kern w:val="0"/>
                <w:sz w:val="18"/>
                <w:szCs w:val="18"/>
              </w:rPr>
            </w:pPr>
          </w:p>
        </w:tc>
      </w:tr>
      <w:tr w14:paraId="41C12230">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537170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054CCE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2E67D5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1ACB78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6A25C3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6F9C3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8B79A3D">
            <w:pPr>
              <w:widowControl/>
              <w:spacing w:line="240" w:lineRule="exact"/>
              <w:jc w:val="center"/>
              <w:rPr>
                <w:rFonts w:ascii="仿宋_GB2312" w:hAnsi="宋体" w:eastAsia="仿宋_GB2312" w:cs="宋体"/>
                <w:kern w:val="0"/>
                <w:sz w:val="18"/>
                <w:szCs w:val="18"/>
              </w:rPr>
            </w:pPr>
          </w:p>
        </w:tc>
      </w:tr>
      <w:tr w14:paraId="6BBEE04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8AE9F0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3377A5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9C70F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87AFCE9">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7C085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6CB144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69EA08B0">
            <w:pPr>
              <w:widowControl/>
              <w:spacing w:line="240" w:lineRule="exact"/>
              <w:jc w:val="center"/>
              <w:rPr>
                <w:rFonts w:ascii="仿宋_GB2312" w:hAnsi="宋体" w:eastAsia="仿宋_GB2312" w:cs="宋体"/>
                <w:kern w:val="0"/>
                <w:sz w:val="18"/>
                <w:szCs w:val="18"/>
              </w:rPr>
            </w:pPr>
          </w:p>
        </w:tc>
      </w:tr>
      <w:tr w14:paraId="330E319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76D194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445FA6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B74F5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4D8A41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DE71D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292247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40548C8">
            <w:pPr>
              <w:widowControl/>
              <w:spacing w:line="240" w:lineRule="exact"/>
              <w:jc w:val="center"/>
              <w:rPr>
                <w:rFonts w:ascii="仿宋_GB2312" w:hAnsi="宋体" w:eastAsia="仿宋_GB2312" w:cs="宋体"/>
                <w:kern w:val="0"/>
                <w:sz w:val="18"/>
                <w:szCs w:val="18"/>
              </w:rPr>
            </w:pPr>
          </w:p>
        </w:tc>
      </w:tr>
      <w:tr w14:paraId="79EE5D67">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CD63C3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F0597C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4C7C4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ACC2A2A">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B83C7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4EA5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38DE22D3">
            <w:pPr>
              <w:widowControl/>
              <w:spacing w:line="240" w:lineRule="exact"/>
              <w:jc w:val="center"/>
              <w:rPr>
                <w:rFonts w:ascii="仿宋_GB2312" w:hAnsi="宋体" w:eastAsia="仿宋_GB2312" w:cs="宋体"/>
                <w:kern w:val="0"/>
                <w:sz w:val="18"/>
                <w:szCs w:val="18"/>
              </w:rPr>
            </w:pPr>
          </w:p>
        </w:tc>
      </w:tr>
      <w:tr w14:paraId="081C294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247D61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808E8E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340F7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65DA7987">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3E82A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2B4726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DB0AE4F">
            <w:pPr>
              <w:widowControl/>
              <w:spacing w:line="240" w:lineRule="exact"/>
              <w:jc w:val="center"/>
              <w:rPr>
                <w:rFonts w:ascii="仿宋_GB2312" w:hAnsi="宋体" w:eastAsia="仿宋_GB2312" w:cs="宋体"/>
                <w:kern w:val="0"/>
                <w:sz w:val="18"/>
                <w:szCs w:val="18"/>
              </w:rPr>
            </w:pPr>
          </w:p>
        </w:tc>
      </w:tr>
      <w:tr w14:paraId="3036338A">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3C2819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AA95E7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CDF1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D97791E">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BA6A3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0AAF54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68243384">
            <w:pPr>
              <w:widowControl/>
              <w:spacing w:line="240" w:lineRule="exact"/>
              <w:jc w:val="center"/>
              <w:rPr>
                <w:rFonts w:ascii="仿宋_GB2312" w:hAnsi="宋体" w:eastAsia="仿宋_GB2312" w:cs="宋体"/>
                <w:kern w:val="0"/>
                <w:sz w:val="18"/>
                <w:szCs w:val="18"/>
              </w:rPr>
            </w:pPr>
          </w:p>
        </w:tc>
      </w:tr>
      <w:tr w14:paraId="3EE4DB25">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206785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34566F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410AE9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40AAEF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3B9EAB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0D9292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ACA75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AB4231F">
            <w:pPr>
              <w:widowControl/>
              <w:spacing w:line="240" w:lineRule="exact"/>
              <w:jc w:val="center"/>
              <w:rPr>
                <w:rFonts w:ascii="仿宋_GB2312" w:hAnsi="宋体" w:eastAsia="仿宋_GB2312" w:cs="宋体"/>
                <w:kern w:val="0"/>
                <w:sz w:val="18"/>
                <w:szCs w:val="18"/>
              </w:rPr>
            </w:pPr>
          </w:p>
        </w:tc>
      </w:tr>
      <w:tr w14:paraId="587C8A65">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5C96A8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F40393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D9AE9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3C1369B">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7961248D">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FFECF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C09A755">
            <w:pPr>
              <w:widowControl/>
              <w:spacing w:line="240" w:lineRule="exact"/>
              <w:jc w:val="center"/>
              <w:rPr>
                <w:rFonts w:ascii="仿宋_GB2312" w:hAnsi="宋体" w:eastAsia="仿宋_GB2312" w:cs="宋体"/>
                <w:kern w:val="0"/>
                <w:sz w:val="18"/>
                <w:szCs w:val="18"/>
              </w:rPr>
            </w:pPr>
          </w:p>
        </w:tc>
      </w:tr>
      <w:tr w14:paraId="453CDA67">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276D39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B9013E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0310B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DE45B6B">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51A21AF8">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EB72B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7F8D0DC">
            <w:pPr>
              <w:widowControl/>
              <w:spacing w:line="240" w:lineRule="exact"/>
              <w:jc w:val="center"/>
              <w:rPr>
                <w:rFonts w:ascii="仿宋_GB2312" w:hAnsi="宋体" w:eastAsia="仿宋_GB2312" w:cs="宋体"/>
                <w:kern w:val="0"/>
                <w:sz w:val="18"/>
                <w:szCs w:val="18"/>
              </w:rPr>
            </w:pPr>
          </w:p>
        </w:tc>
      </w:tr>
      <w:tr w14:paraId="76B3DCB5">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9F5298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6FE363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7D3C0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1CC211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52F4741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03CD560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4F932B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5876BE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EB050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22076240">
            <w:pPr>
              <w:widowControl/>
              <w:spacing w:line="240" w:lineRule="exact"/>
              <w:jc w:val="center"/>
              <w:rPr>
                <w:rFonts w:ascii="仿宋_GB2312" w:hAnsi="宋体" w:eastAsia="仿宋_GB2312" w:cs="宋体"/>
                <w:kern w:val="0"/>
                <w:sz w:val="18"/>
                <w:szCs w:val="18"/>
              </w:rPr>
            </w:pPr>
          </w:p>
        </w:tc>
      </w:tr>
      <w:tr w14:paraId="275A3F9E">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2B07B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41B6E82E">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33BC94C2">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624533F2">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6C1E6933">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6D2B79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14:paraId="78909180">
            <w:pPr>
              <w:widowControl/>
              <w:spacing w:line="240" w:lineRule="exact"/>
              <w:jc w:val="center"/>
              <w:rPr>
                <w:rFonts w:ascii="仿宋_GB2312" w:hAnsi="宋体" w:eastAsia="仿宋_GB2312" w:cs="宋体"/>
                <w:b/>
                <w:bCs/>
                <w:kern w:val="0"/>
                <w:sz w:val="18"/>
                <w:szCs w:val="18"/>
              </w:rPr>
            </w:pPr>
          </w:p>
        </w:tc>
      </w:tr>
    </w:tbl>
    <w:p w14:paraId="66D358FC">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7AFB110E">
      <w:pPr>
        <w:spacing w:before="156" w:beforeLines="50"/>
        <w:rPr>
          <w:rFonts w:ascii="黑体" w:hAnsi="黑体" w:eastAsia="黑体" w:cs="Times New Roman"/>
          <w:sz w:val="32"/>
          <w:szCs w:val="32"/>
        </w:rPr>
      </w:pPr>
    </w:p>
    <w:p w14:paraId="6501A1C9">
      <w:pPr>
        <w:spacing w:before="156" w:beforeLines="50"/>
        <w:rPr>
          <w:rFonts w:ascii="黑体" w:hAnsi="黑体" w:eastAsia="黑体" w:cs="Times New Roman"/>
          <w:sz w:val="32"/>
          <w:szCs w:val="32"/>
        </w:rPr>
      </w:pPr>
      <w:r>
        <w:rPr>
          <w:rFonts w:hint="eastAsia" w:ascii="黑体" w:hAnsi="黑体" w:eastAsia="黑体" w:cs="Times New Roman"/>
          <w:sz w:val="32"/>
          <w:szCs w:val="32"/>
        </w:rPr>
        <w:t>附件4-2</w:t>
      </w:r>
    </w:p>
    <w:p w14:paraId="497BDBCF">
      <w:pPr>
        <w:spacing w:before="312" w:beforeLines="100" w:after="312" w:afterLines="100" w:line="3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项目支出绩效评价指标体系</w:t>
      </w:r>
    </w:p>
    <w:tbl>
      <w:tblPr>
        <w:tblStyle w:val="5"/>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14:paraId="5EAC60C9">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68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14:paraId="0CB08FB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14:paraId="0C2B042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14:paraId="004BAFB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750A25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14:paraId="755869F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14:paraId="55C6EC7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14:paraId="3A33C71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14:paraId="6D1495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3A2951C1">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18"/>
                <w:szCs w:val="18"/>
              </w:rPr>
              <w:t>得分</w:t>
            </w:r>
          </w:p>
        </w:tc>
      </w:tr>
      <w:tr w14:paraId="19982D2F">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67FD2A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14:paraId="140EAB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14:paraId="732896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14:paraId="6B9BA5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14:paraId="147A37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14:paraId="756185D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14:paraId="46323EA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14:paraId="62DD74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14:paraId="1E881B8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4</w:t>
            </w:r>
          </w:p>
        </w:tc>
      </w:tr>
      <w:tr w14:paraId="4070B468">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EC27DED">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613DD142">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424BF1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14:paraId="6C8F49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14:paraId="3DFFF9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14:paraId="78DCCD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14:paraId="0BF9EC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14:paraId="34DF07C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14:paraId="3CF0042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4</w:t>
            </w:r>
          </w:p>
        </w:tc>
      </w:tr>
      <w:tr w14:paraId="2EC15AC0">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7D817BEA">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5568E93A">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14:paraId="345C12E6">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14:paraId="5E2530AC">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14:paraId="45F4CE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14:paraId="3CE505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14:paraId="412CAAE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14:paraId="7DCB10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14:paraId="6758027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4</w:t>
            </w:r>
          </w:p>
        </w:tc>
      </w:tr>
      <w:tr w14:paraId="57BBEFC7">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435777F7">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7C4222AF">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2B27DB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14:paraId="723438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14:paraId="5AFA32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14:paraId="0CECD2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14:paraId="07FEF98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14:paraId="2B781F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14:paraId="03EE6B8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6CB48451">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4BE1AF87">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37C22037">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14:paraId="1BA88660">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14:paraId="3E9329D9">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14:paraId="7303F5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14:paraId="374F0F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14:paraId="28900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14:paraId="7D6CE86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14:paraId="3997F33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5</w:t>
            </w:r>
          </w:p>
        </w:tc>
      </w:tr>
      <w:tr w14:paraId="7234DE39">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7AD9F3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14:paraId="2B9D66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114159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14:paraId="343262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14:paraId="020390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14:paraId="634E1A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14:paraId="2E7AE0D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14:paraId="183393A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14:paraId="34B5E89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3BDE653F">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6D20692">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48ABFFFF">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14:paraId="2C999A37">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14:paraId="6B746874">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14:paraId="18F2BB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14:paraId="3E7A3A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14:paraId="239ED2C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14:paraId="1ACE4C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14:paraId="6F70687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1</w:t>
            </w:r>
          </w:p>
        </w:tc>
      </w:tr>
      <w:tr w14:paraId="46309AD8">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055F4B9A">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792A5DF5">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14:paraId="015110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14:paraId="78A215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14:paraId="5B9418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14:paraId="0BE391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14:paraId="0A2EF6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14:paraId="01FC31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14:paraId="7326928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7</w:t>
            </w:r>
          </w:p>
        </w:tc>
      </w:tr>
      <w:tr w14:paraId="0F0CDF25">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707698DD">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5F560960">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14:paraId="2D8C18DF">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14:paraId="171C9173">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14:paraId="7EBB4A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14:paraId="63733F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14:paraId="112CD6C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14:paraId="6B076FF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14:paraId="7F4FA53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106FA6F4">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11B40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14:paraId="4D2FAD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5388A0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14:paraId="74FFDD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14:paraId="52F4AF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14:paraId="509E9F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14:paraId="0E61B4F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14:paraId="6CC2FE9E">
            <w:pPr>
              <w:pStyle w:val="12"/>
              <w:widowControl/>
              <w:numPr>
                <w:ilvl w:val="0"/>
                <w:numId w:val="2"/>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463FBC9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1</w:t>
            </w:r>
          </w:p>
        </w:tc>
      </w:tr>
      <w:tr w14:paraId="31681640">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683537B4">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168C2A0F">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035000D8">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6B8EDFBB">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59DA4B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14:paraId="05C2A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14:paraId="31E708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14:paraId="72D6F1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324D6DD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1</w:t>
            </w:r>
          </w:p>
        </w:tc>
      </w:tr>
      <w:tr w14:paraId="6B4D84DB">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2F9DBBF1">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519C696B">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050A17A6">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1A87035B">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73C9F3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14:paraId="6086D3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14:paraId="66CD18D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14:paraId="190D39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7E39F46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603E313B">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2788ED81">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70554629">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7C1795FE">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02084631">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7F91BF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14:paraId="54DDEB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14:paraId="4A8A75D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14:paraId="366C0A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14:paraId="1093539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5</w:t>
            </w:r>
          </w:p>
        </w:tc>
      </w:tr>
      <w:tr w14:paraId="69441992">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1EF28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54890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14:paraId="3C8EE69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14:paraId="714E191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14:paraId="4E2A50F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14:paraId="2D9DD4D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14:paraId="278C2F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14:paraId="17BBC5B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14:paraId="1E541426">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自评</w:t>
            </w:r>
          </w:p>
          <w:p w14:paraId="43181557">
            <w:pPr>
              <w:widowControl/>
              <w:spacing w:line="240" w:lineRule="exact"/>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得分</w:t>
            </w:r>
          </w:p>
        </w:tc>
      </w:tr>
      <w:tr w14:paraId="2B1C3A79">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43871E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7E024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2E3528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99258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14:paraId="65652A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14:paraId="298927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14:paraId="54132F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14:paraId="1DAE55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14:paraId="3AAC271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5</w:t>
            </w:r>
          </w:p>
        </w:tc>
      </w:tr>
      <w:tr w14:paraId="73D7BA40">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4D6C4448">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0F83AFD2">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2F4D5FB4">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1A9197AB">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02B6D8A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14:paraId="2E93C7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14:paraId="4EC6FF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14:paraId="4B423CE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14:paraId="3EC6737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4</w:t>
            </w:r>
          </w:p>
        </w:tc>
      </w:tr>
      <w:tr w14:paraId="1AF7ACA7">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3DC70CAB">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57A82ADF">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46605E33">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78DE38F2">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7CAFED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14:paraId="22166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14:paraId="0EDACBB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14:paraId="2743C93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2147877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200F2441">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10F85E1E">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08A20058">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73FA479C">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390CB5DF">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1B9016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14:paraId="3916F5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14:paraId="5C5B60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14:paraId="5CF7C7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14:paraId="631B725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3</w:t>
            </w:r>
          </w:p>
        </w:tc>
      </w:tr>
      <w:tr w14:paraId="13BD4ACA">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58237301">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4867A7C9">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2E019F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14:paraId="1B2190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14:paraId="378B1D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14:paraId="5E7A1F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14:paraId="57F2A0E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14:paraId="7BD8085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3A44108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8</w:t>
            </w:r>
          </w:p>
        </w:tc>
      </w:tr>
      <w:tr w14:paraId="79AD1D66">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5A08126C">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49B7EED2">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2C671EDC">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409E3FB9">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722993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14:paraId="28FA4A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14:paraId="798F26E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14:paraId="633677F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55D4E7E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8</w:t>
            </w:r>
          </w:p>
        </w:tc>
      </w:tr>
      <w:tr w14:paraId="7B97231A">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4685772A">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564E5356">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5ED0B223">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2A1A644F">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123505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14:paraId="2CA08D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14:paraId="1ED05A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14:paraId="00A6E9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6C8877D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8</w:t>
            </w:r>
          </w:p>
        </w:tc>
      </w:tr>
      <w:tr w14:paraId="56A49E19">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1FA54036">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41D209FA">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14:paraId="7A35017A">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14:paraId="2481EA5B">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14:paraId="0F63D1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14:paraId="78533A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14:paraId="16FCAB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14:paraId="0C5365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14:paraId="3A928B9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18"/>
                <w:szCs w:val="18"/>
              </w:rPr>
              <w:t>8</w:t>
            </w:r>
          </w:p>
        </w:tc>
      </w:tr>
      <w:tr w14:paraId="061DD279">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71D50C78">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14:paraId="01D83EC6">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14:paraId="5B7B68CE">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14:paraId="0058FE5D">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14:paraId="6D1809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790DA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3DF27C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14:paraId="3D4BF1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14:paraId="2A721D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14:paraId="4D59885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14:paraId="39D2D871">
            <w:pPr>
              <w:widowControl/>
              <w:spacing w:line="240" w:lineRule="exact"/>
              <w:ind w:firstLine="180" w:firstLineChars="100"/>
              <w:jc w:val="left"/>
              <w:rPr>
                <w:rFonts w:ascii="宋体" w:hAnsi="宋体" w:eastAsia="宋体" w:cs="宋体"/>
                <w:kern w:val="0"/>
                <w:sz w:val="24"/>
                <w:szCs w:val="24"/>
              </w:rPr>
            </w:pPr>
            <w:r>
              <w:rPr>
                <w:rFonts w:hint="eastAsia" w:ascii="仿宋_GB2312" w:hAnsi="宋体" w:eastAsia="仿宋_GB2312" w:cs="宋体"/>
                <w:kern w:val="0"/>
                <w:sz w:val="18"/>
                <w:szCs w:val="18"/>
              </w:rPr>
              <w:t>8</w:t>
            </w:r>
          </w:p>
        </w:tc>
      </w:tr>
      <w:tr w14:paraId="38100526">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14:paraId="593B087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14:paraId="5D89D82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14:paraId="58F2E1A7">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14:paraId="055B672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14:paraId="5FB6EC29">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14:paraId="0328851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14:paraId="6E18FF1D">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14:paraId="4F418416">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14:paraId="212F0D94">
            <w:pPr>
              <w:widowControl/>
              <w:spacing w:line="240" w:lineRule="exact"/>
              <w:ind w:firstLine="181" w:firstLineChars="100"/>
              <w:jc w:val="left"/>
              <w:rPr>
                <w:rFonts w:ascii="宋体" w:hAnsi="宋体" w:eastAsia="宋体" w:cs="宋体"/>
                <w:b/>
                <w:bCs/>
                <w:kern w:val="0"/>
                <w:sz w:val="18"/>
                <w:szCs w:val="18"/>
              </w:rPr>
            </w:pPr>
            <w:r>
              <w:rPr>
                <w:rFonts w:hint="eastAsia" w:ascii="宋体" w:hAnsi="宋体" w:eastAsia="宋体" w:cs="宋体"/>
                <w:b/>
                <w:bCs/>
                <w:kern w:val="0"/>
                <w:sz w:val="18"/>
                <w:szCs w:val="18"/>
              </w:rPr>
              <w:t>99</w:t>
            </w:r>
          </w:p>
        </w:tc>
      </w:tr>
    </w:tbl>
    <w:p w14:paraId="443F97FF">
      <w:pPr>
        <w:adjustRightInd w:val="0"/>
        <w:snapToGrid w:val="0"/>
        <w:spacing w:before="156" w:beforeLines="50"/>
        <w:rPr>
          <w:rFonts w:ascii="仿宋_GB2312" w:hAnsi="Times New Roman" w:eastAsia="仿宋_GB2312" w:cs="Times New Roman"/>
          <w:szCs w:val="24"/>
        </w:rPr>
      </w:pPr>
      <w:r>
        <w:rPr>
          <w:rFonts w:hint="eastAsia" w:ascii="仿宋_GB2312" w:hAnsi="Times New Roman" w:eastAsia="仿宋_GB2312" w:cs="Times New Roman"/>
          <w:szCs w:val="24"/>
        </w:rPr>
        <w:t>备注：部门（单位）根据项目实际，在《项目支出绩效评价指标体系（参考样表）》上进一步完</w:t>
      </w:r>
    </w:p>
    <w:p w14:paraId="16D0550D">
      <w:pPr>
        <w:adjustRightInd w:val="0"/>
        <w:snapToGrid w:val="0"/>
        <w:spacing w:before="156" w:beforeLines="50"/>
        <w:rPr>
          <w:rFonts w:ascii="Times New Roman" w:hAnsi="Times New Roman" w:eastAsia="仿宋_GB2312" w:cs="Times New Roman"/>
          <w:sz w:val="32"/>
          <w:szCs w:val="24"/>
        </w:rPr>
      </w:pPr>
      <w:r>
        <w:rPr>
          <w:rFonts w:hint="eastAsia" w:ascii="仿宋_GB2312" w:hAnsi="Times New Roman" w:eastAsia="仿宋_GB2312" w:cs="Times New Roman"/>
          <w:szCs w:val="24"/>
        </w:rPr>
        <w:t>善、量化、细化个性指标，形成本项目的指标体系。</w:t>
      </w:r>
    </w:p>
    <w:p w14:paraId="6F89517C">
      <w:pPr>
        <w:adjustRightInd w:val="0"/>
        <w:snapToGrid w:val="0"/>
        <w:spacing w:line="200" w:lineRule="exact"/>
        <w:jc w:val="right"/>
        <w:rPr>
          <w:rFonts w:ascii="Times New Roman" w:hAnsi="Times New Roman" w:eastAsia="仿宋_GB2312" w:cs="Times New Roman"/>
          <w:sz w:val="32"/>
          <w:szCs w:val="24"/>
        </w:rPr>
      </w:pPr>
    </w:p>
    <w:p w14:paraId="50D72165">
      <w:pPr>
        <w:adjustRightInd w:val="0"/>
        <w:snapToGrid w:val="0"/>
        <w:spacing w:line="200" w:lineRule="exact"/>
        <w:jc w:val="right"/>
        <w:rPr>
          <w:rFonts w:ascii="Times New Roman" w:hAnsi="Times New Roman" w:eastAsia="仿宋_GB2312" w:cs="Times New Roman"/>
          <w:sz w:val="32"/>
          <w:szCs w:val="24"/>
        </w:rPr>
      </w:pPr>
    </w:p>
    <w:p w14:paraId="7BCB7CCF">
      <w:pPr>
        <w:adjustRightInd w:val="0"/>
        <w:snapToGrid w:val="0"/>
        <w:spacing w:line="200" w:lineRule="exact"/>
        <w:jc w:val="right"/>
        <w:rPr>
          <w:rFonts w:ascii="Times New Roman" w:hAnsi="Times New Roman" w:eastAsia="仿宋_GB2312" w:cs="Times New Roman"/>
          <w:sz w:val="32"/>
          <w:szCs w:val="24"/>
        </w:rPr>
      </w:pPr>
    </w:p>
    <w:p w14:paraId="66AACB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uli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B3AF">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0E788EB0">
                          <w:pPr>
                            <w:pStyle w:val="3"/>
                            <w:rPr>
                              <w:rStyle w:val="9"/>
                            </w:rPr>
                          </w:pPr>
                          <w:r>
                            <w:rPr>
                              <w:rStyle w:val="9"/>
                              <w:rFonts w:hint="eastAsia"/>
                            </w:rPr>
                            <w:t xml:space="preserve">— </w:t>
                          </w:r>
                          <w:r>
                            <w:fldChar w:fldCharType="begin"/>
                          </w:r>
                          <w:r>
                            <w:rPr>
                              <w:rStyle w:val="9"/>
                            </w:rPr>
                            <w:instrText xml:space="preserve">PAGE  </w:instrText>
                          </w:r>
                          <w:r>
                            <w:fldChar w:fldCharType="separate"/>
                          </w:r>
                          <w:r>
                            <w:rPr>
                              <w:rStyle w:val="9"/>
                            </w:rPr>
                            <w:t>25</w:t>
                          </w:r>
                          <w:r>
                            <w:fldChar w:fldCharType="end"/>
                          </w:r>
                          <w:r>
                            <w:rPr>
                              <w:rStyle w:val="9"/>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pk4WECAIAAAIEAAAOAAAAZHJzL2Uyb0RvYy54bWytU0tu2zAQ3Rfo&#10;HQjua9lB3KaC5SCN4aJA+gGSHoCiKIuoyCGGtCX3AO0Nuuqm+57L58iQstw03WTRjTAih4/vvXlc&#10;XPamZTuFXoMt+Gwy5UxZCZW2m4J/vlu/uODMB2Er0YJVBd8rzy+Xz58tOperM2igrRQyArE+71zB&#10;mxBcnmVeNsoIPwGnLG3WgEYE+sVNVqHoCN202dl0+jLrACuHIJX3tLoaNvkREZ8CCHWtpVqB3Bpl&#10;w4CKqhWBJPlGO8+XiW1dKxk+1rVXgbUFJ6UhfekSqsv4zZYLkW9QuEbLIwXxFAqPNBmhLV16glqJ&#10;INgW9T9QRksED3WYSDDZICQ5Qipm00fe3DbCqaSFrPbuZLr/f7Dyw+4TMl1REjizwtDADz++H37+&#10;Pvz6xmbRns75nLpuHfWF/g30sTVK9e4G5BfPLFw3wm7UFSJ0jRIV0UsnswdHBxwfQcruPVR0j9gG&#10;SEB9jSYCkhuM0Gk0+9NoVB+YpMVzSs7FnDNJW7PzV6/n88gtE/l42KEPbxUYFouCI00+gYvdjQ9D&#10;69gS77Kw1m2bpt/avxYIM64k8pHvwDz0ZX80o4RqTzIQhjDRU6KiAfzKWUdBKrild8NZ+86SETFz&#10;Y4FjUY6FsJIOFjxwNpTXYcjm1qHeNIQ7Wn1FZq11EhJdHTgcWVI0khXHGMfsPfxPXX+e7vI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Oo8tEAAAADAQAADwAAAAAAAAABACAAAAAiAAAAZHJzL2Rv&#10;d25yZXYueG1sUEsBAhQAFAAAAAgAh07iQCmThYQIAgAAAgQAAA4AAAAAAAAAAQAgAAAAIAEAAGRy&#10;cy9lMm9Eb2MueG1sUEsFBgAAAAAGAAYAWQEAAJoFAAAAAA==&#10;">
              <v:fill on="f" focussize="0,0"/>
              <v:stroke on="f"/>
              <v:imagedata o:title=""/>
              <o:lock v:ext="edit" aspectratio="f"/>
              <v:textbox inset="0mm,0mm,0mm,0mm" style="mso-fit-shape-to-text:t;">
                <w:txbxContent>
                  <w:p w14:paraId="0E788EB0">
                    <w:pPr>
                      <w:pStyle w:val="3"/>
                      <w:rPr>
                        <w:rStyle w:val="9"/>
                      </w:rPr>
                    </w:pPr>
                    <w:r>
                      <w:rPr>
                        <w:rStyle w:val="9"/>
                        <w:rFonts w:hint="eastAsia"/>
                      </w:rPr>
                      <w:t xml:space="preserve">— </w:t>
                    </w:r>
                    <w:r>
                      <w:fldChar w:fldCharType="begin"/>
                    </w:r>
                    <w:r>
                      <w:rPr>
                        <w:rStyle w:val="9"/>
                      </w:rPr>
                      <w:instrText xml:space="preserve">PAGE  </w:instrText>
                    </w:r>
                    <w:r>
                      <w:fldChar w:fldCharType="separate"/>
                    </w:r>
                    <w:r>
                      <w:rPr>
                        <w:rStyle w:val="9"/>
                      </w:rPr>
                      <w:t>25</w:t>
                    </w:r>
                    <w:r>
                      <w:fldChar w:fldCharType="end"/>
                    </w:r>
                    <w:r>
                      <w:rPr>
                        <w:rStyle w:val="9"/>
                        <w:rFonts w:hint="eastAsia"/>
                      </w:rPr>
                      <w:t xml:space="preserve"> —</w:t>
                    </w:r>
                  </w:p>
                </w:txbxContent>
              </v:textbox>
            </v:shape>
          </w:pict>
        </mc:Fallback>
      </mc:AlternateContent>
    </w:r>
  </w:p>
  <w:p w14:paraId="085BE10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74E1">
    <w:pPr>
      <w:framePr w:wrap="around" w:vAnchor="text" w:hAnchor="margin" w:xAlign="outside" w:y="1"/>
    </w:pPr>
    <w:r>
      <w:fldChar w:fldCharType="begin"/>
    </w:r>
    <w:r>
      <w:instrText xml:space="preserve">PAGE  </w:instrText>
    </w:r>
    <w:r>
      <w:fldChar w:fldCharType="separate"/>
    </w:r>
    <w:r>
      <w:t>- 15 -</w:t>
    </w:r>
    <w:r>
      <w:fldChar w:fldCharType="end"/>
    </w:r>
  </w:p>
  <w:p w14:paraId="51854446">
    <w:pP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A5202"/>
    <w:multiLevelType w:val="multilevel"/>
    <w:tmpl w:val="186A520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1E3C1D"/>
    <w:multiLevelType w:val="multilevel"/>
    <w:tmpl w:val="6B1E3C1D"/>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03"/>
    <w:rsid w:val="00010411"/>
    <w:rsid w:val="0004273A"/>
    <w:rsid w:val="000968E6"/>
    <w:rsid w:val="000A6A46"/>
    <w:rsid w:val="0015510F"/>
    <w:rsid w:val="00166A44"/>
    <w:rsid w:val="00196811"/>
    <w:rsid w:val="001B4D02"/>
    <w:rsid w:val="0020573E"/>
    <w:rsid w:val="00220B1E"/>
    <w:rsid w:val="00246095"/>
    <w:rsid w:val="002736C4"/>
    <w:rsid w:val="002B0A83"/>
    <w:rsid w:val="002C41B9"/>
    <w:rsid w:val="00310E0F"/>
    <w:rsid w:val="00317B27"/>
    <w:rsid w:val="003B7747"/>
    <w:rsid w:val="003F6386"/>
    <w:rsid w:val="00424A80"/>
    <w:rsid w:val="00450279"/>
    <w:rsid w:val="00545237"/>
    <w:rsid w:val="00552339"/>
    <w:rsid w:val="005653F7"/>
    <w:rsid w:val="005B6B3C"/>
    <w:rsid w:val="005F21AF"/>
    <w:rsid w:val="00611BA9"/>
    <w:rsid w:val="00654656"/>
    <w:rsid w:val="00694A80"/>
    <w:rsid w:val="007543A8"/>
    <w:rsid w:val="00775F26"/>
    <w:rsid w:val="007F33CD"/>
    <w:rsid w:val="0081098C"/>
    <w:rsid w:val="00853212"/>
    <w:rsid w:val="00861603"/>
    <w:rsid w:val="008B2953"/>
    <w:rsid w:val="008D7A30"/>
    <w:rsid w:val="009147FA"/>
    <w:rsid w:val="009223AD"/>
    <w:rsid w:val="009715EA"/>
    <w:rsid w:val="009A1CA8"/>
    <w:rsid w:val="009B046A"/>
    <w:rsid w:val="009B47EE"/>
    <w:rsid w:val="009B750B"/>
    <w:rsid w:val="00A2301A"/>
    <w:rsid w:val="00A86F03"/>
    <w:rsid w:val="00AC6D18"/>
    <w:rsid w:val="00B152E9"/>
    <w:rsid w:val="00B928DF"/>
    <w:rsid w:val="00BA45F0"/>
    <w:rsid w:val="00C20B2E"/>
    <w:rsid w:val="00CD311D"/>
    <w:rsid w:val="00CE252F"/>
    <w:rsid w:val="00CE28D4"/>
    <w:rsid w:val="00CE3933"/>
    <w:rsid w:val="00D73BB8"/>
    <w:rsid w:val="00DB1F09"/>
    <w:rsid w:val="00E12A82"/>
    <w:rsid w:val="00E23730"/>
    <w:rsid w:val="00E52260"/>
    <w:rsid w:val="00E6657F"/>
    <w:rsid w:val="00E907C8"/>
    <w:rsid w:val="00F07CAB"/>
    <w:rsid w:val="00FD6574"/>
    <w:rsid w:val="00FD67E5"/>
    <w:rsid w:val="2FB4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7"/>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4"/>
    </w:rPr>
  </w:style>
  <w:style w:type="character" w:customStyle="1" w:styleId="7">
    <w:name w:val="页脚 Char"/>
    <w:basedOn w:val="6"/>
    <w:link w:val="3"/>
    <w:uiPriority w:val="0"/>
    <w:rPr>
      <w:rFonts w:ascii="Times New Roman" w:hAnsi="Times New Roman" w:eastAsia="宋体" w:cs="Times New Roman"/>
      <w:kern w:val="0"/>
      <w:sz w:val="18"/>
      <w:szCs w:val="18"/>
    </w:rPr>
  </w:style>
  <w:style w:type="character" w:customStyle="1" w:styleId="8">
    <w:name w:val="页眉 Char"/>
    <w:basedOn w:val="6"/>
    <w:link w:val="4"/>
    <w:uiPriority w:val="0"/>
    <w:rPr>
      <w:rFonts w:ascii="Times New Roman" w:hAnsi="Times New Roman" w:eastAsia="宋体" w:cs="Times New Roman"/>
      <w:sz w:val="18"/>
      <w:szCs w:val="24"/>
    </w:rPr>
  </w:style>
  <w:style w:type="character" w:customStyle="1" w:styleId="9">
    <w:name w:val="页码1"/>
    <w:uiPriority w:val="0"/>
  </w:style>
  <w:style w:type="character" w:customStyle="1" w:styleId="10">
    <w:name w:val="标题 3 Char Char"/>
    <w:uiPriority w:val="0"/>
    <w:rPr>
      <w:rFonts w:eastAsia="楷体_GB2312"/>
      <w:b/>
      <w:kern w:val="2"/>
      <w:sz w:val="32"/>
      <w:szCs w:val="24"/>
      <w:lang w:val="en-US" w:eastAsia="zh-CN"/>
    </w:rPr>
  </w:style>
  <w:style w:type="paragraph" w:customStyle="1" w:styleId="11">
    <w:name w:val="正文文本缩进 21"/>
    <w:basedOn w:val="1"/>
    <w:uiPriority w:val="0"/>
    <w:pPr>
      <w:ind w:firstLine="588" w:firstLineChars="200"/>
    </w:pPr>
    <w:rPr>
      <w:rFonts w:ascii="仿宋_GB2312" w:hAnsi="Calibri" w:eastAsia="仿宋_GB2312" w:cs="Times New Roman"/>
      <w:sz w:val="32"/>
      <w:szCs w:val="24"/>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3643</Words>
  <Characters>3867</Characters>
  <Lines>98</Lines>
  <Paragraphs>27</Paragraphs>
  <TotalTime>780</TotalTime>
  <ScaleCrop>false</ScaleCrop>
  <LinksUpToDate>false</LinksUpToDate>
  <CharactersWithSpaces>4207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2022-07-19T06:33:00Z</dcterms:created>
  <dc:creator>xb21cn</dc:creator>
  <cp:lastModifiedBy>叶宏欢</cp:lastModifiedBy>
  <cp:lastPrinted>2022-07-29T07:39:00Z</cp:lastPrinted>
  <dcterms:modified xsi:type="dcterms:W3CDTF">2025-12-10T05:36:01Z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eyJoZGlkIjoiNmFhNTIwY2JhYmJhYmFmMDMwZjE4YTRjYzM4MDkwMTQiLCJ1c2VySWQiOiIxNDgxMDAwNDg1In0=</vt:lpwstr>
  </property>
  <property fmtid="{D5CDD505-2E9C-101B-9397-08002B2CF9AE}" pid="3" name="KSOProductBuildVer">
    <vt:lpwstr>2052-12.1.0.19770</vt:lpwstr>
  </property>
  <property fmtid="{D5CDD505-2E9C-101B-9397-08002B2CF9AE}" pid="4" name="ICV">
    <vt:lpwstr>8AC9F0C849C14A138714E742460F1C39_12</vt:lpwstr>
  </property>
</Properties>
</file>